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81" w:rsidRDefault="00331581" w:rsidP="00331581">
      <w:pPr>
        <w:rPr>
          <w:rStyle w:val="Strong"/>
          <w:rFonts w:ascii="Calibri" w:hAnsi="Calibri"/>
          <w:color w:val="000000"/>
          <w:sz w:val="21"/>
          <w:szCs w:val="21"/>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331581" w:rsidTr="00331581">
        <w:trPr>
          <w:trHeight w:val="567"/>
        </w:trPr>
        <w:tc>
          <w:tcPr>
            <w:tcW w:w="8296" w:type="dxa"/>
            <w:vAlign w:val="center"/>
          </w:tcPr>
          <w:p w:rsidR="00331581" w:rsidRPr="00331581" w:rsidRDefault="00331581" w:rsidP="00331581">
            <w:pPr>
              <w:rPr>
                <w:rStyle w:val="Strong"/>
                <w:rFonts w:asciiTheme="minorHAnsi" w:hAnsiTheme="minorHAnsi"/>
                <w:b w:val="0"/>
                <w:bCs w:val="0"/>
                <w:sz w:val="22"/>
                <w:szCs w:val="22"/>
              </w:rPr>
            </w:pPr>
            <w:r w:rsidRPr="00331581">
              <w:rPr>
                <w:rStyle w:val="Strong"/>
                <w:rFonts w:asciiTheme="minorHAnsi" w:hAnsiTheme="minorHAnsi"/>
                <w:color w:val="000000"/>
                <w:sz w:val="22"/>
                <w:szCs w:val="22"/>
              </w:rPr>
              <w:t>Detailed programme for the Traineeship period…</w:t>
            </w:r>
          </w:p>
        </w:tc>
      </w:tr>
      <w:tr w:rsidR="00331581" w:rsidTr="00331581">
        <w:tc>
          <w:tcPr>
            <w:tcW w:w="8296" w:type="dxa"/>
            <w:vAlign w:val="center"/>
          </w:tcPr>
          <w:p w:rsidR="00331581" w:rsidRDefault="00331581" w:rsidP="00331581">
            <w:pPr>
              <w:pStyle w:val="NormalWeb"/>
              <w:spacing w:before="0" w:beforeAutospacing="0" w:after="0" w:afterAutospacing="0"/>
              <w:jc w:val="both"/>
              <w:rPr>
                <w:rFonts w:asciiTheme="minorHAnsi" w:hAnsiTheme="minorHAnsi"/>
                <w:color w:val="000000"/>
                <w:sz w:val="22"/>
                <w:szCs w:val="22"/>
              </w:rPr>
            </w:pPr>
            <w:r w:rsidRPr="00331581">
              <w:rPr>
                <w:rFonts w:asciiTheme="minorHAnsi" w:hAnsiTheme="minorHAnsi"/>
                <w:color w:val="000000"/>
                <w:sz w:val="22"/>
                <w:szCs w:val="22"/>
              </w:rPr>
              <w:t>Training in classroom management and in lesson planning and delivery will be offered by the host Acad</w:t>
            </w:r>
            <w:r w:rsidR="0044111A">
              <w:rPr>
                <w:rFonts w:asciiTheme="minorHAnsi" w:hAnsiTheme="minorHAnsi"/>
                <w:color w:val="000000"/>
                <w:sz w:val="22"/>
                <w:szCs w:val="22"/>
              </w:rPr>
              <w:t>emy</w:t>
            </w:r>
            <w:r w:rsidRPr="00331581">
              <w:rPr>
                <w:rFonts w:asciiTheme="minorHAnsi" w:hAnsiTheme="minorHAnsi"/>
                <w:color w:val="000000"/>
                <w:sz w:val="22"/>
                <w:szCs w:val="22"/>
              </w:rPr>
              <w:t xml:space="preserve">. (Assistants are trained on-the-job by their dedicated </w:t>
            </w:r>
            <w:r w:rsidR="0044111A">
              <w:rPr>
                <w:rFonts w:asciiTheme="minorHAnsi" w:hAnsiTheme="minorHAnsi"/>
                <w:color w:val="000000"/>
                <w:sz w:val="22"/>
                <w:szCs w:val="22"/>
              </w:rPr>
              <w:t>officials</w:t>
            </w:r>
            <w:r w:rsidRPr="00331581">
              <w:rPr>
                <w:rFonts w:asciiTheme="minorHAnsi" w:hAnsiTheme="minorHAnsi"/>
                <w:color w:val="000000"/>
                <w:sz w:val="22"/>
                <w:szCs w:val="22"/>
              </w:rPr>
              <w:t xml:space="preserve"> who provide informal feedback throughout the duration of the training period.)</w:t>
            </w:r>
          </w:p>
          <w:p w:rsidR="00331581" w:rsidRPr="00331581" w:rsidRDefault="00331581" w:rsidP="00331581">
            <w:pPr>
              <w:pStyle w:val="NormalWeb"/>
              <w:spacing w:before="0" w:beforeAutospacing="0" w:after="0" w:afterAutospacing="0"/>
              <w:jc w:val="both"/>
              <w:rPr>
                <w:rFonts w:asciiTheme="minorHAnsi" w:hAnsiTheme="minorHAnsi"/>
                <w:color w:val="000000"/>
                <w:sz w:val="22"/>
                <w:szCs w:val="22"/>
              </w:rPr>
            </w:pPr>
          </w:p>
          <w:p w:rsidR="00331581" w:rsidRPr="00331581" w:rsidRDefault="00331581" w:rsidP="00331581">
            <w:pPr>
              <w:pStyle w:val="NormalWeb"/>
              <w:spacing w:before="0" w:beforeAutospacing="0" w:after="0" w:afterAutospacing="0"/>
              <w:jc w:val="both"/>
              <w:rPr>
                <w:rStyle w:val="Strong"/>
                <w:rFonts w:asciiTheme="minorHAnsi" w:hAnsiTheme="minorHAnsi"/>
                <w:b w:val="0"/>
                <w:bCs w:val="0"/>
                <w:color w:val="000000"/>
                <w:sz w:val="22"/>
                <w:szCs w:val="22"/>
              </w:rPr>
            </w:pPr>
            <w:r w:rsidRPr="00331581">
              <w:rPr>
                <w:rFonts w:asciiTheme="minorHAnsi" w:hAnsiTheme="minorHAnsi"/>
                <w:color w:val="000000"/>
                <w:sz w:val="22"/>
                <w:szCs w:val="22"/>
              </w:rPr>
              <w:t>The trainee is contractually obliged to teach 12 hours per week at their host school(s), at which they will deliver lessons to small groups of students. Lessons will include elements of oral, written and aural work. Trainees will also impart their cultural and linguistic knowledge to students. Everyday tasks include planning lessons, liaising with colleagues over lesson content and participating in the day-to-day life of the school as a full member of staff.</w:t>
            </w:r>
          </w:p>
        </w:tc>
      </w:tr>
      <w:tr w:rsidR="00331581" w:rsidTr="00331581">
        <w:tc>
          <w:tcPr>
            <w:tcW w:w="8296" w:type="dxa"/>
            <w:vAlign w:val="center"/>
          </w:tcPr>
          <w:p w:rsidR="00331581" w:rsidRPr="00331581" w:rsidRDefault="00331581" w:rsidP="00331581">
            <w:pPr>
              <w:rPr>
                <w:rStyle w:val="Strong"/>
                <w:rFonts w:asciiTheme="minorHAnsi" w:hAnsiTheme="minorHAnsi"/>
                <w:color w:val="000000"/>
                <w:sz w:val="22"/>
                <w:szCs w:val="22"/>
              </w:rPr>
            </w:pPr>
          </w:p>
        </w:tc>
      </w:tr>
      <w:tr w:rsidR="00331581" w:rsidTr="00331581">
        <w:trPr>
          <w:trHeight w:val="567"/>
        </w:trPr>
        <w:tc>
          <w:tcPr>
            <w:tcW w:w="8296" w:type="dxa"/>
            <w:vAlign w:val="center"/>
          </w:tcPr>
          <w:p w:rsidR="00331581" w:rsidRPr="00331581" w:rsidRDefault="00331581" w:rsidP="00331581">
            <w:pPr>
              <w:rPr>
                <w:rStyle w:val="Strong"/>
                <w:rFonts w:asciiTheme="minorHAnsi" w:hAnsiTheme="minorHAnsi"/>
                <w:b w:val="0"/>
                <w:bCs w:val="0"/>
                <w:sz w:val="22"/>
                <w:szCs w:val="22"/>
              </w:rPr>
            </w:pPr>
            <w:r w:rsidRPr="00331581">
              <w:rPr>
                <w:rStyle w:val="Strong"/>
                <w:rFonts w:asciiTheme="minorHAnsi" w:hAnsiTheme="minorHAnsi"/>
                <w:color w:val="000000"/>
                <w:sz w:val="22"/>
                <w:szCs w:val="22"/>
              </w:rPr>
              <w:t>Knowledge, skills and competences to be acquired by the trainee at the end of the traineeship…</w:t>
            </w:r>
          </w:p>
        </w:tc>
      </w:tr>
      <w:tr w:rsidR="00331581" w:rsidTr="00331581">
        <w:tc>
          <w:tcPr>
            <w:tcW w:w="8296" w:type="dxa"/>
            <w:vAlign w:val="center"/>
          </w:tcPr>
          <w:p w:rsidR="00331581" w:rsidRDefault="00331581" w:rsidP="00331581">
            <w:pPr>
              <w:pStyle w:val="NormalWeb"/>
              <w:spacing w:before="0" w:beforeAutospacing="0" w:after="0" w:afterAutospacing="0"/>
              <w:jc w:val="both"/>
              <w:rPr>
                <w:rFonts w:asciiTheme="minorHAnsi" w:hAnsiTheme="minorHAnsi"/>
                <w:color w:val="000000"/>
                <w:sz w:val="22"/>
                <w:szCs w:val="22"/>
              </w:rPr>
            </w:pPr>
            <w:r w:rsidRPr="00331581">
              <w:rPr>
                <w:rFonts w:asciiTheme="minorHAnsi" w:hAnsiTheme="minorHAnsi"/>
                <w:color w:val="000000"/>
                <w:sz w:val="22"/>
                <w:szCs w:val="22"/>
              </w:rPr>
              <w:t>Transferable skills: organisational skills, communication skills, team work, ability to work with people from different cultures and backgrounds.</w:t>
            </w:r>
          </w:p>
          <w:p w:rsidR="00331581" w:rsidRPr="00331581" w:rsidRDefault="00331581" w:rsidP="00331581">
            <w:pPr>
              <w:pStyle w:val="NormalWeb"/>
              <w:spacing w:before="0" w:beforeAutospacing="0" w:after="0" w:afterAutospacing="0"/>
              <w:jc w:val="both"/>
              <w:rPr>
                <w:rFonts w:asciiTheme="minorHAnsi" w:hAnsiTheme="minorHAnsi"/>
                <w:color w:val="000000"/>
                <w:sz w:val="22"/>
                <w:szCs w:val="22"/>
              </w:rPr>
            </w:pPr>
          </w:p>
          <w:p w:rsidR="00331581" w:rsidRPr="00331581" w:rsidRDefault="00331581" w:rsidP="0044111A">
            <w:pPr>
              <w:pStyle w:val="NormalWeb"/>
              <w:spacing w:before="0" w:beforeAutospacing="0" w:after="0" w:afterAutospacing="0"/>
              <w:jc w:val="both"/>
              <w:rPr>
                <w:rStyle w:val="Strong"/>
                <w:rFonts w:asciiTheme="minorHAnsi" w:hAnsiTheme="minorHAnsi"/>
                <w:b w:val="0"/>
                <w:bCs w:val="0"/>
                <w:color w:val="000000"/>
                <w:sz w:val="22"/>
                <w:szCs w:val="22"/>
              </w:rPr>
            </w:pPr>
            <w:r w:rsidRPr="00331581">
              <w:rPr>
                <w:rFonts w:asciiTheme="minorHAnsi" w:hAnsiTheme="minorHAnsi"/>
                <w:color w:val="000000"/>
                <w:sz w:val="22"/>
                <w:szCs w:val="22"/>
              </w:rPr>
              <w:t>Subject-specific skills: Near native co</w:t>
            </w:r>
            <w:r w:rsidR="0044111A">
              <w:rPr>
                <w:rFonts w:asciiTheme="minorHAnsi" w:hAnsiTheme="minorHAnsi"/>
                <w:color w:val="000000"/>
                <w:sz w:val="22"/>
                <w:szCs w:val="22"/>
              </w:rPr>
              <w:t>mpetency in the target language</w:t>
            </w:r>
            <w:r w:rsidRPr="00331581">
              <w:rPr>
                <w:rFonts w:asciiTheme="minorHAnsi" w:hAnsiTheme="minorHAnsi"/>
                <w:color w:val="000000"/>
                <w:sz w:val="22"/>
                <w:szCs w:val="22"/>
              </w:rPr>
              <w:t>, Classroom management, Ability to plan and deliver lessons</w:t>
            </w:r>
          </w:p>
        </w:tc>
      </w:tr>
      <w:tr w:rsidR="00331581" w:rsidTr="00331581">
        <w:tc>
          <w:tcPr>
            <w:tcW w:w="8296" w:type="dxa"/>
            <w:vAlign w:val="center"/>
          </w:tcPr>
          <w:p w:rsidR="00331581" w:rsidRPr="00331581" w:rsidRDefault="00331581" w:rsidP="00331581">
            <w:pPr>
              <w:rPr>
                <w:rStyle w:val="Strong"/>
                <w:rFonts w:asciiTheme="minorHAnsi" w:hAnsiTheme="minorHAnsi"/>
                <w:color w:val="000000"/>
                <w:sz w:val="22"/>
                <w:szCs w:val="22"/>
              </w:rPr>
            </w:pPr>
          </w:p>
        </w:tc>
      </w:tr>
      <w:tr w:rsidR="00331581" w:rsidTr="00331581">
        <w:trPr>
          <w:trHeight w:val="567"/>
        </w:trPr>
        <w:tc>
          <w:tcPr>
            <w:tcW w:w="8296" w:type="dxa"/>
            <w:vAlign w:val="center"/>
          </w:tcPr>
          <w:p w:rsidR="00331581" w:rsidRPr="00331581" w:rsidRDefault="00331581" w:rsidP="00331581">
            <w:pPr>
              <w:pStyle w:val="NormalWeb"/>
              <w:spacing w:before="0" w:beforeAutospacing="0" w:after="0" w:afterAutospacing="0"/>
              <w:rPr>
                <w:rStyle w:val="Strong"/>
                <w:rFonts w:asciiTheme="minorHAnsi" w:hAnsiTheme="minorHAnsi"/>
                <w:b w:val="0"/>
                <w:bCs w:val="0"/>
                <w:color w:val="000000"/>
                <w:sz w:val="22"/>
                <w:szCs w:val="22"/>
              </w:rPr>
            </w:pPr>
            <w:r w:rsidRPr="00331581">
              <w:rPr>
                <w:rStyle w:val="Strong"/>
                <w:rFonts w:asciiTheme="minorHAnsi" w:hAnsiTheme="minorHAnsi"/>
                <w:color w:val="000000"/>
                <w:sz w:val="22"/>
                <w:szCs w:val="22"/>
              </w:rPr>
              <w:t>Monitoring plan …</w:t>
            </w:r>
          </w:p>
        </w:tc>
      </w:tr>
      <w:tr w:rsidR="00331581" w:rsidTr="00331581">
        <w:tc>
          <w:tcPr>
            <w:tcW w:w="8296" w:type="dxa"/>
            <w:vAlign w:val="center"/>
          </w:tcPr>
          <w:p w:rsidR="00331581" w:rsidRPr="00331581" w:rsidRDefault="00331581" w:rsidP="00331581">
            <w:pPr>
              <w:pStyle w:val="NormalWeb"/>
              <w:spacing w:before="0" w:beforeAutospacing="0" w:after="0" w:afterAutospacing="0"/>
              <w:jc w:val="both"/>
              <w:rPr>
                <w:rStyle w:val="Strong"/>
                <w:rFonts w:asciiTheme="minorHAnsi" w:hAnsiTheme="minorHAnsi"/>
                <w:b w:val="0"/>
                <w:bCs w:val="0"/>
                <w:color w:val="000000"/>
                <w:sz w:val="22"/>
                <w:szCs w:val="22"/>
              </w:rPr>
            </w:pPr>
            <w:r w:rsidRPr="00331581">
              <w:rPr>
                <w:rFonts w:asciiTheme="minorHAnsi" w:hAnsiTheme="minorHAnsi"/>
                <w:color w:val="000000"/>
                <w:sz w:val="22"/>
                <w:szCs w:val="22"/>
              </w:rPr>
              <w:t>Feedback is provided during the course of the school term by the trainee’s immediate line manager, their ‘</w:t>
            </w:r>
            <w:r w:rsidR="0044111A">
              <w:rPr>
                <w:rFonts w:asciiTheme="minorHAnsi" w:hAnsiTheme="minorHAnsi"/>
                <w:color w:val="000000"/>
                <w:sz w:val="22"/>
                <w:szCs w:val="22"/>
              </w:rPr>
              <w:t>official(s)</w:t>
            </w:r>
            <w:r w:rsidRPr="00331581">
              <w:rPr>
                <w:rFonts w:asciiTheme="minorHAnsi" w:hAnsiTheme="minorHAnsi"/>
                <w:color w:val="000000"/>
                <w:sz w:val="22"/>
                <w:szCs w:val="22"/>
              </w:rPr>
              <w:t>’, who will encourage students to evaluate their progress as teachers.</w:t>
            </w:r>
          </w:p>
        </w:tc>
      </w:tr>
      <w:tr w:rsidR="00331581" w:rsidTr="00331581">
        <w:tc>
          <w:tcPr>
            <w:tcW w:w="8296" w:type="dxa"/>
            <w:vAlign w:val="center"/>
          </w:tcPr>
          <w:p w:rsidR="00331581" w:rsidRPr="00331581" w:rsidRDefault="00331581" w:rsidP="00331581">
            <w:pPr>
              <w:rPr>
                <w:rStyle w:val="Strong"/>
                <w:rFonts w:asciiTheme="minorHAnsi" w:hAnsiTheme="minorHAnsi"/>
                <w:color w:val="000000"/>
                <w:sz w:val="22"/>
                <w:szCs w:val="22"/>
              </w:rPr>
            </w:pPr>
          </w:p>
        </w:tc>
      </w:tr>
      <w:tr w:rsidR="00331581" w:rsidTr="00331581">
        <w:trPr>
          <w:trHeight w:val="567"/>
        </w:trPr>
        <w:tc>
          <w:tcPr>
            <w:tcW w:w="8296" w:type="dxa"/>
            <w:vAlign w:val="center"/>
          </w:tcPr>
          <w:p w:rsidR="00331581" w:rsidRPr="00331581" w:rsidRDefault="00331581" w:rsidP="00331581">
            <w:pPr>
              <w:rPr>
                <w:rStyle w:val="Strong"/>
                <w:rFonts w:asciiTheme="minorHAnsi" w:hAnsiTheme="minorHAnsi"/>
                <w:b w:val="0"/>
                <w:bCs w:val="0"/>
                <w:sz w:val="22"/>
                <w:szCs w:val="22"/>
              </w:rPr>
            </w:pPr>
            <w:r w:rsidRPr="00331581">
              <w:rPr>
                <w:rStyle w:val="Strong"/>
                <w:rFonts w:asciiTheme="minorHAnsi" w:hAnsiTheme="minorHAnsi"/>
                <w:color w:val="000000"/>
                <w:sz w:val="22"/>
                <w:szCs w:val="22"/>
              </w:rPr>
              <w:t>Evaluation plan …</w:t>
            </w:r>
          </w:p>
        </w:tc>
      </w:tr>
      <w:tr w:rsidR="00331581" w:rsidTr="00331581">
        <w:tc>
          <w:tcPr>
            <w:tcW w:w="8296" w:type="dxa"/>
            <w:vAlign w:val="center"/>
          </w:tcPr>
          <w:p w:rsidR="00331581" w:rsidRDefault="00331581" w:rsidP="00331581">
            <w:pPr>
              <w:pStyle w:val="NormalWeb"/>
              <w:spacing w:before="0" w:beforeAutospacing="0" w:after="0" w:afterAutospacing="0"/>
              <w:jc w:val="both"/>
              <w:rPr>
                <w:rFonts w:asciiTheme="minorHAnsi" w:hAnsiTheme="minorHAnsi"/>
                <w:color w:val="000000"/>
                <w:sz w:val="22"/>
                <w:szCs w:val="22"/>
              </w:rPr>
            </w:pPr>
            <w:r w:rsidRPr="00331581">
              <w:rPr>
                <w:rFonts w:asciiTheme="minorHAnsi" w:hAnsiTheme="minorHAnsi"/>
                <w:color w:val="000000"/>
                <w:sz w:val="22"/>
                <w:szCs w:val="22"/>
              </w:rPr>
              <w:t>An end-of-year report is submitted by the trainee to the British Council and to the department, and this encourages trainees to reflect on their skills develo</w:t>
            </w:r>
            <w:r>
              <w:rPr>
                <w:rFonts w:asciiTheme="minorHAnsi" w:hAnsiTheme="minorHAnsi"/>
                <w:color w:val="000000"/>
                <w:sz w:val="22"/>
                <w:szCs w:val="22"/>
              </w:rPr>
              <w:t>pment over the training period.</w:t>
            </w:r>
          </w:p>
          <w:p w:rsidR="00331581" w:rsidRPr="00331581" w:rsidRDefault="00331581" w:rsidP="00331581">
            <w:pPr>
              <w:pStyle w:val="NormalWeb"/>
              <w:spacing w:before="0" w:beforeAutospacing="0" w:after="0" w:afterAutospacing="0"/>
              <w:jc w:val="both"/>
              <w:rPr>
                <w:rFonts w:asciiTheme="minorHAnsi" w:hAnsiTheme="minorHAnsi"/>
                <w:color w:val="000000"/>
                <w:sz w:val="22"/>
                <w:szCs w:val="22"/>
              </w:rPr>
            </w:pPr>
          </w:p>
          <w:p w:rsidR="00331581" w:rsidRPr="00331581" w:rsidRDefault="00331581" w:rsidP="00331581">
            <w:pPr>
              <w:pStyle w:val="NormalWeb"/>
              <w:spacing w:before="0" w:beforeAutospacing="0" w:after="0" w:afterAutospacing="0"/>
              <w:jc w:val="both"/>
              <w:rPr>
                <w:rStyle w:val="Strong"/>
                <w:rFonts w:asciiTheme="minorHAnsi" w:hAnsiTheme="minorHAnsi"/>
                <w:b w:val="0"/>
                <w:bCs w:val="0"/>
                <w:color w:val="000000"/>
                <w:sz w:val="22"/>
                <w:szCs w:val="22"/>
              </w:rPr>
            </w:pPr>
            <w:r w:rsidRPr="00331581">
              <w:rPr>
                <w:rFonts w:asciiTheme="minorHAnsi" w:hAnsiTheme="minorHAnsi"/>
                <w:color w:val="000000"/>
                <w:sz w:val="22"/>
                <w:szCs w:val="22"/>
              </w:rPr>
              <w:t>A further evaluation form is completed by the host school and submitted to the British Council. The school(s) and the trainee are encouraged to work together in completing this evaluation form</w:t>
            </w:r>
          </w:p>
        </w:tc>
      </w:tr>
    </w:tbl>
    <w:p w:rsidR="002C0EEE" w:rsidRDefault="002C0EEE"/>
    <w:p w:rsidR="00331581" w:rsidRDefault="00331581"/>
    <w:p w:rsidR="00331581" w:rsidRDefault="00331581"/>
    <w:p w:rsidR="00331581" w:rsidRDefault="00331581"/>
    <w:sectPr w:rsidR="003315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1"/>
    <w:rsid w:val="002C0EEE"/>
    <w:rsid w:val="00331581"/>
    <w:rsid w:val="0044111A"/>
    <w:rsid w:val="004453F2"/>
    <w:rsid w:val="004D55DC"/>
    <w:rsid w:val="00816409"/>
    <w:rsid w:val="008E1557"/>
    <w:rsid w:val="00AA3E41"/>
    <w:rsid w:val="00AE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4138C7-CB2D-4AE8-9655-8F014310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581"/>
    <w:rPr>
      <w:b/>
      <w:bCs/>
    </w:rPr>
  </w:style>
  <w:style w:type="paragraph" w:styleId="NormalWeb">
    <w:name w:val="Normal (Web)"/>
    <w:basedOn w:val="Normal"/>
    <w:uiPriority w:val="99"/>
    <w:unhideWhenUsed/>
    <w:rsid w:val="00331581"/>
    <w:pPr>
      <w:spacing w:before="100" w:beforeAutospacing="1" w:after="100" w:afterAutospacing="1"/>
    </w:pPr>
  </w:style>
  <w:style w:type="table" w:styleId="TableGrid">
    <w:name w:val="Table Grid"/>
    <w:basedOn w:val="TableNormal"/>
    <w:uiPriority w:val="39"/>
    <w:rsid w:val="0033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368">
      <w:bodyDiv w:val="1"/>
      <w:marLeft w:val="0"/>
      <w:marRight w:val="0"/>
      <w:marTop w:val="0"/>
      <w:marBottom w:val="0"/>
      <w:divBdr>
        <w:top w:val="none" w:sz="0" w:space="0" w:color="auto"/>
        <w:left w:val="none" w:sz="0" w:space="0" w:color="auto"/>
        <w:bottom w:val="none" w:sz="0" w:space="0" w:color="auto"/>
        <w:right w:val="none" w:sz="0" w:space="0" w:color="auto"/>
      </w:divBdr>
    </w:div>
    <w:div w:id="447436213">
      <w:bodyDiv w:val="1"/>
      <w:marLeft w:val="0"/>
      <w:marRight w:val="0"/>
      <w:marTop w:val="0"/>
      <w:marBottom w:val="0"/>
      <w:divBdr>
        <w:top w:val="none" w:sz="0" w:space="0" w:color="auto"/>
        <w:left w:val="none" w:sz="0" w:space="0" w:color="auto"/>
        <w:bottom w:val="none" w:sz="0" w:space="0" w:color="auto"/>
        <w:right w:val="none" w:sz="0" w:space="0" w:color="auto"/>
      </w:divBdr>
    </w:div>
    <w:div w:id="1491828232">
      <w:bodyDiv w:val="1"/>
      <w:marLeft w:val="0"/>
      <w:marRight w:val="0"/>
      <w:marTop w:val="0"/>
      <w:marBottom w:val="0"/>
      <w:divBdr>
        <w:top w:val="none" w:sz="0" w:space="0" w:color="auto"/>
        <w:left w:val="none" w:sz="0" w:space="0" w:color="auto"/>
        <w:bottom w:val="none" w:sz="0" w:space="0" w:color="auto"/>
        <w:right w:val="none" w:sz="0" w:space="0" w:color="auto"/>
      </w:divBdr>
    </w:div>
    <w:div w:id="20697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2466C672</Template>
  <TotalTime>0</TotalTime>
  <Pages>1</Pages>
  <Words>261</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Amanda</dc:creator>
  <cp:keywords/>
  <dc:description/>
  <cp:lastModifiedBy>Tanda, Amrit</cp:lastModifiedBy>
  <cp:revision>2</cp:revision>
  <dcterms:created xsi:type="dcterms:W3CDTF">2020-02-20T14:00:00Z</dcterms:created>
  <dcterms:modified xsi:type="dcterms:W3CDTF">2020-02-20T14:00:00Z</dcterms:modified>
</cp:coreProperties>
</file>