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7B43060E"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Austria</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 xml:space="preserve">prior to making any firm arrangements to </w:t>
      </w:r>
      <w:proofErr w:type="gramStart"/>
      <w:r w:rsidRPr="00716B1E">
        <w:rPr>
          <w:rFonts w:asciiTheme="minorHAnsi" w:hAnsiTheme="minorHAnsi" w:cstheme="minorHAnsi"/>
          <w:sz w:val="20"/>
          <w:szCs w:val="20"/>
          <w:u w:val="single"/>
        </w:rPr>
        <w:t>travel</w:t>
      </w:r>
      <w:r w:rsidRPr="00716B1E">
        <w:rPr>
          <w:rFonts w:asciiTheme="minorHAnsi" w:hAnsiTheme="minorHAnsi" w:cstheme="minorHAnsi"/>
          <w:sz w:val="20"/>
          <w:szCs w:val="20"/>
        </w:rPr>
        <w:t>, and</w:t>
      </w:r>
      <w:proofErr w:type="gramEnd"/>
      <w:r w:rsidRPr="00716B1E">
        <w:rPr>
          <w:rFonts w:asciiTheme="minorHAnsi" w:hAnsiTheme="minorHAnsi" w:cstheme="minorHAnsi"/>
          <w:sz w:val="20"/>
          <w:szCs w:val="20"/>
        </w:rPr>
        <w:t xml:space="preserve">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Before completing this </w:t>
      </w:r>
      <w:proofErr w:type="gramStart"/>
      <w:r w:rsidRPr="00716B1E">
        <w:rPr>
          <w:rFonts w:asciiTheme="minorHAnsi" w:hAnsiTheme="minorHAnsi" w:cstheme="minorHAnsi"/>
          <w:sz w:val="20"/>
          <w:szCs w:val="20"/>
        </w:rPr>
        <w:t>form</w:t>
      </w:r>
      <w:proofErr w:type="gramEnd"/>
      <w:r w:rsidRPr="00716B1E">
        <w:rPr>
          <w:rFonts w:asciiTheme="minorHAnsi" w:hAnsiTheme="minorHAnsi" w:cstheme="minorHAnsi"/>
          <w:sz w:val="20"/>
          <w:szCs w:val="20"/>
        </w:rPr>
        <w:t xml:space="preserve">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 xml:space="preserve">Please consider when completing this form how the country you intend to visit is managing the Covid-19 outbreak. </w:t>
      </w:r>
      <w:proofErr w:type="gramStart"/>
      <w:r w:rsidRPr="00716B1E">
        <w:rPr>
          <w:rFonts w:asciiTheme="minorHAnsi" w:hAnsiTheme="minorHAnsi" w:cstheme="minorHAnsi"/>
          <w:b/>
          <w:sz w:val="20"/>
          <w:szCs w:val="20"/>
          <w:lang w:eastAsia="en-US"/>
        </w:rPr>
        <w:t>In particular, it</w:t>
      </w:r>
      <w:proofErr w:type="gramEnd"/>
      <w:r w:rsidRPr="00716B1E">
        <w:rPr>
          <w:rFonts w:asciiTheme="minorHAnsi" w:hAnsiTheme="minorHAnsi" w:cstheme="minorHAnsi"/>
          <w:b/>
          <w:sz w:val="20"/>
          <w:szCs w:val="20"/>
          <w:lang w:eastAsia="en-US"/>
        </w:rPr>
        <w:t xml:space="preserve">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5C7EABBA" w:rsidR="00721784" w:rsidRPr="006D2D84" w:rsidRDefault="00040B1C" w:rsidP="00BB7A8A">
            <w:pPr>
              <w:rPr>
                <w:rFonts w:asciiTheme="minorHAnsi" w:hAnsiTheme="minorHAnsi" w:cstheme="minorHAnsi"/>
                <w:b/>
                <w:bCs/>
                <w:sz w:val="20"/>
                <w:szCs w:val="20"/>
              </w:rPr>
            </w:pPr>
            <w:r>
              <w:rPr>
                <w:rFonts w:asciiTheme="minorHAnsi" w:hAnsiTheme="minorHAnsi" w:cstheme="minorHAnsi"/>
                <w:b/>
                <w:bCs/>
                <w:sz w:val="20"/>
                <w:szCs w:val="20"/>
              </w:rPr>
              <w:t>Austria</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2A154866" w14:textId="73F2A91C" w:rsidR="001353BA" w:rsidRPr="001353BA" w:rsidRDefault="001353BA" w:rsidP="00A768E7">
            <w:pPr>
              <w:rPr>
                <w:rStyle w:val="Hyperlink"/>
                <w:rFonts w:asciiTheme="minorHAnsi" w:hAnsiTheme="minorHAnsi" w:cstheme="minorHAnsi"/>
                <w:b/>
                <w:bCs/>
                <w:sz w:val="20"/>
                <w:szCs w:val="20"/>
              </w:rPr>
            </w:pPr>
            <w:r w:rsidRPr="001353BA">
              <w:rPr>
                <w:rStyle w:val="Hyperlink"/>
                <w:rFonts w:asciiTheme="minorHAnsi" w:hAnsiTheme="minorHAnsi" w:cstheme="minorHAnsi"/>
                <w:b/>
                <w:bCs/>
                <w:sz w:val="20"/>
                <w:szCs w:val="20"/>
              </w:rPr>
              <w:t>https://www.gov.uk/guidance/living-in-austria</w:t>
            </w:r>
          </w:p>
          <w:p w14:paraId="641305D8" w14:textId="77777777" w:rsidR="00D90932" w:rsidRDefault="00D90932"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A768E7">
            <w:pPr>
              <w:numPr>
                <w:ilvl w:val="0"/>
                <w:numId w:val="14"/>
              </w:numPr>
              <w:shd w:val="clear" w:color="auto" w:fill="FFFFFF"/>
              <w:ind w:left="1020"/>
              <w:rPr>
                <w:rFonts w:asciiTheme="minorHAnsi" w:hAnsiTheme="minorHAnsi" w:cstheme="minorHAnsi"/>
                <w:color w:val="0B0C0C"/>
                <w:sz w:val="20"/>
                <w:szCs w:val="20"/>
              </w:rPr>
            </w:pPr>
            <w:hyperlink r:id="rId10"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A768E7">
            <w:pPr>
              <w:numPr>
                <w:ilvl w:val="0"/>
                <w:numId w:val="14"/>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A768E7">
            <w:pPr>
              <w:numPr>
                <w:ilvl w:val="0"/>
                <w:numId w:val="14"/>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LGBT+ travelle</w:t>
              </w:r>
              <w:r w:rsidRPr="00ED43DD">
                <w:rPr>
                  <w:rStyle w:val="Hyperlink"/>
                  <w:rFonts w:asciiTheme="minorHAnsi" w:hAnsiTheme="minorHAnsi" w:cstheme="minorHAnsi"/>
                  <w:color w:val="1D70B8"/>
                  <w:sz w:val="20"/>
                  <w:szCs w:val="20"/>
                </w:rPr>
                <w:t>r</w:t>
              </w:r>
              <w:r w:rsidRPr="00ED43DD">
                <w:rPr>
                  <w:rStyle w:val="Hyperlink"/>
                  <w:rFonts w:asciiTheme="minorHAnsi" w:hAnsiTheme="minorHAnsi" w:cstheme="minorHAnsi"/>
                  <w:color w:val="1D70B8"/>
                  <w:sz w:val="20"/>
                  <w:szCs w:val="20"/>
                </w:rPr>
                <w:t>s</w:t>
              </w:r>
            </w:hyperlink>
          </w:p>
          <w:p w14:paraId="643099B5" w14:textId="77777777" w:rsidR="00ED43DD" w:rsidRPr="00ED43DD" w:rsidRDefault="00ED43DD" w:rsidP="00A768E7">
            <w:pPr>
              <w:numPr>
                <w:ilvl w:val="0"/>
                <w:numId w:val="14"/>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A768E7">
            <w:pPr>
              <w:numPr>
                <w:ilvl w:val="0"/>
                <w:numId w:val="14"/>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5"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6"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7"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8"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19"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4C9973BB"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2B369E89" w:rsidR="001353B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The currency in</w:t>
            </w:r>
            <w:r w:rsidR="002A5ED3">
              <w:rPr>
                <w:rFonts w:asciiTheme="minorHAnsi" w:hAnsiTheme="minorHAnsi" w:cstheme="minorHAnsi"/>
                <w:sz w:val="20"/>
                <w:szCs w:val="20"/>
              </w:rPr>
              <w:t xml:space="preserve"> </w:t>
            </w:r>
            <w:r w:rsidR="001353BA" w:rsidRPr="001353BA">
              <w:rPr>
                <w:rFonts w:asciiTheme="minorHAnsi" w:hAnsiTheme="minorHAnsi" w:cstheme="minorHAnsi"/>
                <w:sz w:val="20"/>
                <w:szCs w:val="20"/>
              </w:rPr>
              <w:t>Austria</w:t>
            </w:r>
            <w:r w:rsidR="00A768E7">
              <w:rPr>
                <w:rFonts w:asciiTheme="minorHAnsi" w:hAnsiTheme="minorHAnsi" w:cstheme="minorHAnsi"/>
                <w:sz w:val="20"/>
                <w:szCs w:val="20"/>
              </w:rPr>
              <w:t xml:space="preserve"> </w:t>
            </w:r>
            <w:r w:rsidRPr="00391D3A">
              <w:rPr>
                <w:rFonts w:asciiTheme="minorHAnsi" w:hAnsiTheme="minorHAnsi" w:cstheme="minorHAnsi"/>
                <w:sz w:val="20"/>
                <w:szCs w:val="20"/>
              </w:rPr>
              <w:t>is th</w:t>
            </w:r>
            <w:r w:rsidR="001353BA">
              <w:rPr>
                <w:rFonts w:asciiTheme="minorHAnsi" w:hAnsiTheme="minorHAnsi" w:cstheme="minorHAnsi"/>
                <w:sz w:val="20"/>
                <w:szCs w:val="20"/>
              </w:rPr>
              <w:t>e Euro</w:t>
            </w:r>
          </w:p>
          <w:p w14:paraId="5E9ADC83" w14:textId="77777777"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p>
          <w:p w14:paraId="0CE04294" w14:textId="6726252A"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r w:rsidRPr="00D65986">
              <w:rPr>
                <w:rFonts w:asciiTheme="minorHAnsi" w:hAnsiTheme="minorHAnsi" w:cstheme="minorHAnsi"/>
                <w:sz w:val="20"/>
                <w:szCs w:val="20"/>
              </w:rPr>
              <w:t xml:space="preserve">Declare cash or </w:t>
            </w:r>
            <w:proofErr w:type="gramStart"/>
            <w:r w:rsidRPr="00D65986">
              <w:rPr>
                <w:rFonts w:asciiTheme="minorHAnsi" w:hAnsiTheme="minorHAnsi" w:cstheme="minorHAnsi"/>
                <w:sz w:val="20"/>
                <w:szCs w:val="20"/>
              </w:rPr>
              <w:t>travellers</w:t>
            </w:r>
            <w:proofErr w:type="gramEnd"/>
            <w:r w:rsidRPr="00D65986">
              <w:rPr>
                <w:rFonts w:asciiTheme="minorHAnsi" w:hAnsiTheme="minorHAnsi" w:cstheme="minorHAnsi"/>
                <w:sz w:val="20"/>
                <w:szCs w:val="20"/>
              </w:rPr>
              <w:t xml:space="preserve"> cheques if the value is 10,000 euros or more. You will get a certified declaration to show you brought it in with you. If you do not, your money could be seized when you leave.</w:t>
            </w:r>
          </w:p>
          <w:p w14:paraId="4AE8826E" w14:textId="77777777" w:rsidR="001353BA" w:rsidRDefault="001353BA" w:rsidP="00391D3A">
            <w:pPr>
              <w:pStyle w:val="NormalWeb"/>
              <w:shd w:val="clear" w:color="auto" w:fill="FFFFFF"/>
              <w:spacing w:before="0" w:beforeAutospacing="0" w:after="0" w:afterAutospacing="0"/>
              <w:rPr>
                <w:rFonts w:asciiTheme="minorHAnsi" w:hAnsiTheme="minorHAnsi" w:cstheme="minorHAnsi"/>
                <w:sz w:val="20"/>
                <w:szCs w:val="20"/>
              </w:rPr>
            </w:pPr>
          </w:p>
          <w:p w14:paraId="4C4B7FF2" w14:textId="3E4B77CD"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Research and make yourself fully aware of the cost of living for</w:t>
            </w:r>
            <w:r w:rsidR="001353BA">
              <w:rPr>
                <w:rFonts w:asciiTheme="minorHAnsi" w:hAnsiTheme="minorHAnsi" w:cstheme="minorHAnsi"/>
                <w:sz w:val="20"/>
                <w:szCs w:val="20"/>
              </w:rPr>
              <w:t xml:space="preserve"> Austria</w:t>
            </w:r>
            <w:r w:rsidRPr="00391D3A">
              <w:rPr>
                <w:rFonts w:asciiTheme="minorHAnsi" w:hAnsiTheme="minorHAnsi" w:cstheme="minorHAnsi"/>
                <w:sz w:val="20"/>
                <w:szCs w:val="20"/>
              </w:rPr>
              <w:t>. Some countries have a significantly higher cost of living than the UK, and this can seriously impact your placement. We have received feedback from previous students that being aware of this and having fully prepared for the increased cost is essential.</w:t>
            </w: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4C9AA796"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This information is for people travelling on a full </w:t>
            </w:r>
            <w:hyperlink r:id="rId20" w:history="1">
              <w:r w:rsidRPr="00D65986">
                <w:rPr>
                  <w:rStyle w:val="Hyperlink"/>
                  <w:rFonts w:asciiTheme="minorHAnsi" w:hAnsiTheme="minorHAnsi" w:cstheme="minorHAnsi"/>
                  <w:b w:val="0"/>
                  <w:bCs w:val="0"/>
                  <w:color w:val="2E74B5" w:themeColor="accent1" w:themeShade="BF"/>
                  <w:sz w:val="20"/>
                  <w:szCs w:val="20"/>
                </w:rPr>
                <w:t>‘British citizen’ pas</w:t>
              </w:r>
              <w:r w:rsidRPr="00D65986">
                <w:rPr>
                  <w:rStyle w:val="Hyperlink"/>
                  <w:rFonts w:asciiTheme="minorHAnsi" w:hAnsiTheme="minorHAnsi" w:cstheme="minorHAnsi"/>
                  <w:b w:val="0"/>
                  <w:bCs w:val="0"/>
                  <w:color w:val="2E74B5" w:themeColor="accent1" w:themeShade="BF"/>
                  <w:sz w:val="20"/>
                  <w:szCs w:val="20"/>
                </w:rPr>
                <w:t>s</w:t>
              </w:r>
              <w:r w:rsidRPr="00D65986">
                <w:rPr>
                  <w:rStyle w:val="Hyperlink"/>
                  <w:rFonts w:asciiTheme="minorHAnsi" w:hAnsiTheme="minorHAnsi" w:cstheme="minorHAnsi"/>
                  <w:b w:val="0"/>
                  <w:bCs w:val="0"/>
                  <w:color w:val="2E74B5" w:themeColor="accent1" w:themeShade="BF"/>
                  <w:sz w:val="20"/>
                  <w:szCs w:val="20"/>
                </w:rPr>
                <w:t>port</w:t>
              </w:r>
            </w:hyperlink>
            <w:r w:rsidRPr="00D65986">
              <w:rPr>
                <w:rFonts w:asciiTheme="minorHAnsi" w:hAnsiTheme="minorHAnsi" w:cstheme="minorHAnsi"/>
                <w:b w:val="0"/>
                <w:bCs w:val="0"/>
                <w:sz w:val="20"/>
                <w:szCs w:val="20"/>
              </w:rPr>
              <w:t> from the UK. It is based on the UK government’s understanding of the current rules for the most common types of travel.</w:t>
            </w:r>
          </w:p>
          <w:p w14:paraId="641BF5F7"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The authorities in Austria set and enforce entry rules. If you’re not sure how these requirements apply to you, contact the </w:t>
            </w:r>
            <w:hyperlink r:id="rId21" w:history="1">
              <w:r w:rsidRPr="00D65986">
                <w:rPr>
                  <w:rStyle w:val="Hyperlink"/>
                  <w:rFonts w:asciiTheme="minorHAnsi" w:hAnsiTheme="minorHAnsi" w:cstheme="minorHAnsi"/>
                  <w:b w:val="0"/>
                  <w:bCs w:val="0"/>
                  <w:color w:val="2E74B5" w:themeColor="accent1" w:themeShade="BF"/>
                  <w:sz w:val="20"/>
                  <w:szCs w:val="20"/>
                </w:rPr>
                <w:t xml:space="preserve">Austrian Embassy in </w:t>
              </w:r>
              <w:r w:rsidRPr="00D65986">
                <w:rPr>
                  <w:rStyle w:val="Hyperlink"/>
                  <w:rFonts w:asciiTheme="minorHAnsi" w:hAnsiTheme="minorHAnsi" w:cstheme="minorHAnsi"/>
                  <w:b w:val="0"/>
                  <w:bCs w:val="0"/>
                  <w:color w:val="2E74B5" w:themeColor="accent1" w:themeShade="BF"/>
                  <w:sz w:val="20"/>
                  <w:szCs w:val="20"/>
                </w:rPr>
                <w:t>t</w:t>
              </w:r>
              <w:r w:rsidRPr="00D65986">
                <w:rPr>
                  <w:rStyle w:val="Hyperlink"/>
                  <w:rFonts w:asciiTheme="minorHAnsi" w:hAnsiTheme="minorHAnsi" w:cstheme="minorHAnsi"/>
                  <w:b w:val="0"/>
                  <w:bCs w:val="0"/>
                  <w:color w:val="2E74B5" w:themeColor="accent1" w:themeShade="BF"/>
                  <w:sz w:val="20"/>
                  <w:szCs w:val="20"/>
                </w:rPr>
                <w:t>he UK</w:t>
              </w:r>
            </w:hyperlink>
            <w:r w:rsidRPr="00D65986">
              <w:rPr>
                <w:rStyle w:val="Hyperlink"/>
                <w:color w:val="2E74B5" w:themeColor="accent1" w:themeShade="BF"/>
              </w:rPr>
              <w:t>.</w:t>
            </w:r>
          </w:p>
          <w:p w14:paraId="41219700" w14:textId="77777777" w:rsidR="00040B1C" w:rsidRDefault="00040B1C" w:rsidP="00D65986">
            <w:pPr>
              <w:pStyle w:val="Heading2"/>
              <w:spacing w:after="0"/>
              <w:rPr>
                <w:rFonts w:asciiTheme="minorHAnsi" w:hAnsiTheme="minorHAnsi" w:cstheme="minorHAnsi"/>
                <w:b w:val="0"/>
                <w:bCs w:val="0"/>
                <w:sz w:val="20"/>
                <w:szCs w:val="20"/>
              </w:rPr>
            </w:pPr>
          </w:p>
          <w:p w14:paraId="707DFE0D" w14:textId="77777777" w:rsidR="00040B1C" w:rsidRDefault="00040B1C" w:rsidP="00D65986">
            <w:pPr>
              <w:pStyle w:val="Heading2"/>
              <w:spacing w:after="0"/>
              <w:rPr>
                <w:rFonts w:asciiTheme="minorHAnsi" w:hAnsiTheme="minorHAnsi" w:cstheme="minorHAnsi"/>
                <w:b w:val="0"/>
                <w:bCs w:val="0"/>
                <w:sz w:val="20"/>
                <w:szCs w:val="20"/>
              </w:rPr>
            </w:pPr>
          </w:p>
          <w:p w14:paraId="6C5B1347" w14:textId="49F9BC8E"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lastRenderedPageBreak/>
              <w:t>Passport validity requirements</w:t>
            </w:r>
            <w:r w:rsidR="00040B1C">
              <w:rPr>
                <w:rFonts w:asciiTheme="minorHAnsi" w:hAnsiTheme="minorHAnsi" w:cstheme="minorHAnsi"/>
                <w:b w:val="0"/>
                <w:bCs w:val="0"/>
                <w:sz w:val="20"/>
                <w:szCs w:val="20"/>
              </w:rPr>
              <w:br/>
            </w:r>
            <w:r w:rsidRPr="00D65986">
              <w:rPr>
                <w:rFonts w:asciiTheme="minorHAnsi" w:hAnsiTheme="minorHAnsi" w:cstheme="minorHAnsi"/>
                <w:b w:val="0"/>
                <w:bCs w:val="0"/>
                <w:sz w:val="20"/>
                <w:szCs w:val="20"/>
              </w:rPr>
              <w:t>Austria follows </w:t>
            </w:r>
            <w:hyperlink r:id="rId22" w:history="1">
              <w:r w:rsidRPr="00D65986">
                <w:rPr>
                  <w:rStyle w:val="Hyperlink"/>
                  <w:rFonts w:asciiTheme="minorHAnsi" w:hAnsiTheme="minorHAnsi" w:cstheme="minorHAnsi"/>
                  <w:b w:val="0"/>
                  <w:bCs w:val="0"/>
                  <w:color w:val="2E74B5" w:themeColor="accent1" w:themeShade="BF"/>
                  <w:sz w:val="20"/>
                  <w:szCs w:val="20"/>
                </w:rPr>
                <w:t>Schengen area rul</w:t>
              </w:r>
              <w:r w:rsidRPr="00D65986">
                <w:rPr>
                  <w:rStyle w:val="Hyperlink"/>
                  <w:rFonts w:asciiTheme="minorHAnsi" w:hAnsiTheme="minorHAnsi" w:cstheme="minorHAnsi"/>
                  <w:b w:val="0"/>
                  <w:bCs w:val="0"/>
                  <w:color w:val="2E74B5" w:themeColor="accent1" w:themeShade="BF"/>
                  <w:sz w:val="20"/>
                  <w:szCs w:val="20"/>
                </w:rPr>
                <w:t>e</w:t>
              </w:r>
              <w:r w:rsidRPr="00D65986">
                <w:rPr>
                  <w:rStyle w:val="Hyperlink"/>
                  <w:rFonts w:asciiTheme="minorHAnsi" w:hAnsiTheme="minorHAnsi" w:cstheme="minorHAnsi"/>
                  <w:b w:val="0"/>
                  <w:bCs w:val="0"/>
                  <w:color w:val="2E74B5" w:themeColor="accent1" w:themeShade="BF"/>
                  <w:sz w:val="20"/>
                  <w:szCs w:val="20"/>
                </w:rPr>
                <w:t>s</w:t>
              </w:r>
            </w:hyperlink>
            <w:r w:rsidRPr="00D65986">
              <w:rPr>
                <w:rStyle w:val="Hyperlink"/>
                <w:color w:val="2E74B5" w:themeColor="accent1" w:themeShade="BF"/>
              </w:rPr>
              <w:t>.</w:t>
            </w:r>
            <w:r w:rsidRPr="00D65986">
              <w:rPr>
                <w:rFonts w:asciiTheme="minorHAnsi" w:hAnsiTheme="minorHAnsi" w:cstheme="minorHAnsi"/>
                <w:b w:val="0"/>
                <w:bCs w:val="0"/>
                <w:sz w:val="20"/>
                <w:szCs w:val="20"/>
              </w:rPr>
              <w:t xml:space="preserve"> Your passport must:</w:t>
            </w:r>
          </w:p>
          <w:p w14:paraId="7CFF76E9" w14:textId="77777777" w:rsidR="00D65986" w:rsidRPr="00D65986" w:rsidRDefault="00D65986" w:rsidP="00D65986">
            <w:pPr>
              <w:pStyle w:val="Heading2"/>
              <w:numPr>
                <w:ilvl w:val="0"/>
                <w:numId w:val="25"/>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have a ‘date of issue’ less than 10 years before the date you arrive – if you renewed your passport before 1 October 2018, it may have a date of issue that is more than 10 years ago</w:t>
            </w:r>
          </w:p>
          <w:p w14:paraId="6F81CD0A" w14:textId="77777777" w:rsidR="00D65986" w:rsidRPr="00D65986" w:rsidRDefault="00D65986" w:rsidP="00D65986">
            <w:pPr>
              <w:pStyle w:val="Heading2"/>
              <w:numPr>
                <w:ilvl w:val="0"/>
                <w:numId w:val="25"/>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have an ‘expiry date’ at least 3 months after the day you plan to leave the Schengen area (the expiry date does not need to be within 10 years of the date of issue)</w:t>
            </w:r>
          </w:p>
          <w:p w14:paraId="61A3F756"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Check with your travel provider that your passport and other travel documents meet requirements. </w:t>
            </w:r>
            <w:hyperlink r:id="rId23" w:history="1">
              <w:r w:rsidRPr="00D65986">
                <w:rPr>
                  <w:rStyle w:val="Hyperlink"/>
                  <w:rFonts w:asciiTheme="minorHAnsi" w:hAnsiTheme="minorHAnsi" w:cstheme="minorHAnsi"/>
                  <w:b w:val="0"/>
                  <w:bCs w:val="0"/>
                  <w:color w:val="2E74B5" w:themeColor="accent1" w:themeShade="BF"/>
                  <w:sz w:val="20"/>
                  <w:szCs w:val="20"/>
                </w:rPr>
                <w:t>Renew your passport if you n</w:t>
              </w:r>
              <w:r w:rsidRPr="00D65986">
                <w:rPr>
                  <w:rStyle w:val="Hyperlink"/>
                  <w:rFonts w:asciiTheme="minorHAnsi" w:hAnsiTheme="minorHAnsi" w:cstheme="minorHAnsi"/>
                  <w:b w:val="0"/>
                  <w:bCs w:val="0"/>
                  <w:color w:val="2E74B5" w:themeColor="accent1" w:themeShade="BF"/>
                  <w:sz w:val="20"/>
                  <w:szCs w:val="20"/>
                </w:rPr>
                <w:t>e</w:t>
              </w:r>
              <w:r w:rsidRPr="00D65986">
                <w:rPr>
                  <w:rStyle w:val="Hyperlink"/>
                  <w:rFonts w:asciiTheme="minorHAnsi" w:hAnsiTheme="minorHAnsi" w:cstheme="minorHAnsi"/>
                  <w:b w:val="0"/>
                  <w:bCs w:val="0"/>
                  <w:color w:val="2E74B5" w:themeColor="accent1" w:themeShade="BF"/>
                  <w:sz w:val="20"/>
                  <w:szCs w:val="20"/>
                </w:rPr>
                <w:t>ed to</w:t>
              </w:r>
            </w:hyperlink>
            <w:r w:rsidRPr="00D65986">
              <w:rPr>
                <w:rStyle w:val="Hyperlink"/>
                <w:color w:val="2E74B5" w:themeColor="accent1" w:themeShade="BF"/>
              </w:rPr>
              <w:t>.</w:t>
            </w:r>
          </w:p>
          <w:p w14:paraId="6A547E13"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You will be denied entry if you do not have a valid travel document or try to use a passport that has been reported lost or stolen.</w:t>
            </w:r>
          </w:p>
          <w:p w14:paraId="467584F4"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Dual nationals</w:t>
            </w:r>
          </w:p>
          <w:p w14:paraId="257A6D9E"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When returning to the UK, British citizens must carry a valid </w:t>
            </w:r>
            <w:hyperlink r:id="rId24" w:history="1">
              <w:r w:rsidRPr="00D65986">
                <w:rPr>
                  <w:rStyle w:val="Hyperlink"/>
                  <w:rFonts w:asciiTheme="minorHAnsi" w:hAnsiTheme="minorHAnsi" w:cstheme="minorHAnsi"/>
                  <w:b w:val="0"/>
                  <w:bCs w:val="0"/>
                  <w:color w:val="2E74B5" w:themeColor="accent1" w:themeShade="BF"/>
                  <w:sz w:val="20"/>
                  <w:szCs w:val="20"/>
                </w:rPr>
                <w:t>Britis</w:t>
              </w:r>
              <w:r w:rsidRPr="00D65986">
                <w:rPr>
                  <w:rStyle w:val="Hyperlink"/>
                  <w:rFonts w:asciiTheme="minorHAnsi" w:hAnsiTheme="minorHAnsi" w:cstheme="minorHAnsi"/>
                  <w:b w:val="0"/>
                  <w:bCs w:val="0"/>
                  <w:color w:val="2E74B5" w:themeColor="accent1" w:themeShade="BF"/>
                  <w:sz w:val="20"/>
                  <w:szCs w:val="20"/>
                </w:rPr>
                <w:t>h</w:t>
              </w:r>
              <w:r w:rsidRPr="00D65986">
                <w:rPr>
                  <w:rStyle w:val="Hyperlink"/>
                  <w:rFonts w:asciiTheme="minorHAnsi" w:hAnsiTheme="minorHAnsi" w:cstheme="minorHAnsi"/>
                  <w:b w:val="0"/>
                  <w:bCs w:val="0"/>
                  <w:color w:val="2E74B5" w:themeColor="accent1" w:themeShade="BF"/>
                  <w:sz w:val="20"/>
                  <w:szCs w:val="20"/>
                </w:rPr>
                <w:t xml:space="preserve"> passport</w:t>
              </w:r>
            </w:hyperlink>
            <w:r w:rsidRPr="00D65986">
              <w:rPr>
                <w:rFonts w:asciiTheme="minorHAnsi" w:hAnsiTheme="minorHAnsi" w:cstheme="minorHAnsi"/>
                <w:b w:val="0"/>
                <w:bCs w:val="0"/>
                <w:sz w:val="20"/>
                <w:szCs w:val="20"/>
              </w:rPr>
              <w:t> or </w:t>
            </w:r>
            <w:hyperlink r:id="rId25" w:history="1">
              <w:r w:rsidRPr="00D65986">
                <w:rPr>
                  <w:rStyle w:val="Hyperlink"/>
                  <w:rFonts w:asciiTheme="minorHAnsi" w:hAnsiTheme="minorHAnsi" w:cstheme="minorHAnsi"/>
                  <w:b w:val="0"/>
                  <w:bCs w:val="0"/>
                  <w:color w:val="2E74B5" w:themeColor="accent1" w:themeShade="BF"/>
                  <w:sz w:val="20"/>
                  <w:szCs w:val="20"/>
                </w:rPr>
                <w:t>certi</w:t>
              </w:r>
              <w:r w:rsidRPr="00D65986">
                <w:rPr>
                  <w:rStyle w:val="Hyperlink"/>
                  <w:rFonts w:asciiTheme="minorHAnsi" w:hAnsiTheme="minorHAnsi" w:cstheme="minorHAnsi"/>
                  <w:b w:val="0"/>
                  <w:bCs w:val="0"/>
                  <w:color w:val="2E74B5" w:themeColor="accent1" w:themeShade="BF"/>
                  <w:sz w:val="20"/>
                  <w:szCs w:val="20"/>
                </w:rPr>
                <w:t>f</w:t>
              </w:r>
              <w:r w:rsidRPr="00D65986">
                <w:rPr>
                  <w:rStyle w:val="Hyperlink"/>
                  <w:rFonts w:asciiTheme="minorHAnsi" w:hAnsiTheme="minorHAnsi" w:cstheme="minorHAnsi"/>
                  <w:b w:val="0"/>
                  <w:bCs w:val="0"/>
                  <w:color w:val="2E74B5" w:themeColor="accent1" w:themeShade="BF"/>
                  <w:sz w:val="20"/>
                  <w:szCs w:val="20"/>
                </w:rPr>
                <w:t>icate of entitlement</w:t>
              </w:r>
            </w:hyperlink>
            <w:r w:rsidRPr="00D65986">
              <w:rPr>
                <w:rFonts w:asciiTheme="minorHAnsi" w:hAnsiTheme="minorHAnsi" w:cstheme="minorHAnsi"/>
                <w:b w:val="0"/>
                <w:bCs w:val="0"/>
                <w:sz w:val="20"/>
                <w:szCs w:val="20"/>
              </w:rPr>
              <w:t>. See </w:t>
            </w:r>
            <w:hyperlink r:id="rId26" w:history="1">
              <w:r w:rsidRPr="00D65986">
                <w:rPr>
                  <w:rStyle w:val="Hyperlink"/>
                  <w:rFonts w:asciiTheme="minorHAnsi" w:hAnsiTheme="minorHAnsi" w:cstheme="minorHAnsi"/>
                  <w:b w:val="0"/>
                  <w:bCs w:val="0"/>
                  <w:color w:val="2E74B5" w:themeColor="accent1" w:themeShade="BF"/>
                  <w:sz w:val="20"/>
                  <w:szCs w:val="20"/>
                </w:rPr>
                <w:t>Dual Citize</w:t>
              </w:r>
              <w:r w:rsidRPr="00D65986">
                <w:rPr>
                  <w:rStyle w:val="Hyperlink"/>
                  <w:rFonts w:asciiTheme="minorHAnsi" w:hAnsiTheme="minorHAnsi" w:cstheme="minorHAnsi"/>
                  <w:b w:val="0"/>
                  <w:bCs w:val="0"/>
                  <w:color w:val="2E74B5" w:themeColor="accent1" w:themeShade="BF"/>
                  <w:sz w:val="20"/>
                  <w:szCs w:val="20"/>
                </w:rPr>
                <w:t>n</w:t>
              </w:r>
              <w:r w:rsidRPr="00D65986">
                <w:rPr>
                  <w:rStyle w:val="Hyperlink"/>
                  <w:rFonts w:asciiTheme="minorHAnsi" w:hAnsiTheme="minorHAnsi" w:cstheme="minorHAnsi"/>
                  <w:b w:val="0"/>
                  <w:bCs w:val="0"/>
                  <w:color w:val="2E74B5" w:themeColor="accent1" w:themeShade="BF"/>
                  <w:sz w:val="20"/>
                  <w:szCs w:val="20"/>
                </w:rPr>
                <w:t>ship</w:t>
              </w:r>
            </w:hyperlink>
            <w:r w:rsidRPr="00D65986">
              <w:rPr>
                <w:rFonts w:asciiTheme="minorHAnsi" w:hAnsiTheme="minorHAnsi" w:cstheme="minorHAnsi"/>
                <w:b w:val="0"/>
                <w:bCs w:val="0"/>
                <w:sz w:val="20"/>
                <w:szCs w:val="20"/>
              </w:rPr>
              <w:t>.</w:t>
            </w:r>
          </w:p>
          <w:p w14:paraId="64CC0C3B"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Visa requirements</w:t>
            </w:r>
          </w:p>
          <w:p w14:paraId="02FE185E"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You can travel without a visa to the Schengen area, which includes Austria, for up to 90 days in any 180-day period. This applies if you travel: </w:t>
            </w:r>
          </w:p>
          <w:p w14:paraId="68F974F6" w14:textId="77777777" w:rsidR="00D65986" w:rsidRPr="00D65986" w:rsidRDefault="00D65986" w:rsidP="00D65986">
            <w:pPr>
              <w:pStyle w:val="Heading2"/>
              <w:numPr>
                <w:ilvl w:val="0"/>
                <w:numId w:val="26"/>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as a tourist</w:t>
            </w:r>
          </w:p>
          <w:p w14:paraId="4508DEA8" w14:textId="77777777" w:rsidR="00D65986" w:rsidRPr="00D65986" w:rsidRDefault="00D65986" w:rsidP="00D65986">
            <w:pPr>
              <w:pStyle w:val="Heading2"/>
              <w:numPr>
                <w:ilvl w:val="0"/>
                <w:numId w:val="26"/>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to visit family or friends</w:t>
            </w:r>
          </w:p>
          <w:p w14:paraId="0052A2FC" w14:textId="77777777" w:rsidR="00D65986" w:rsidRPr="00D65986" w:rsidRDefault="00D65986" w:rsidP="00D65986">
            <w:pPr>
              <w:pStyle w:val="Heading2"/>
              <w:numPr>
                <w:ilvl w:val="0"/>
                <w:numId w:val="26"/>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to attend business meetings, cultural or sports events</w:t>
            </w:r>
          </w:p>
          <w:p w14:paraId="7D4349C0" w14:textId="77777777" w:rsidR="00D65986" w:rsidRPr="00D65986" w:rsidRDefault="00D65986" w:rsidP="00D65986">
            <w:pPr>
              <w:pStyle w:val="Heading2"/>
              <w:numPr>
                <w:ilvl w:val="0"/>
                <w:numId w:val="26"/>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for short-term studies or training</w:t>
            </w:r>
          </w:p>
          <w:p w14:paraId="19715166"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The requirements for </w:t>
            </w:r>
            <w:hyperlink r:id="rId27" w:history="1">
              <w:r w:rsidRPr="00D65986">
                <w:rPr>
                  <w:rStyle w:val="Hyperlink"/>
                  <w:rFonts w:asciiTheme="minorHAnsi" w:hAnsiTheme="minorHAnsi" w:cstheme="minorHAnsi"/>
                  <w:b w:val="0"/>
                  <w:bCs w:val="0"/>
                  <w:color w:val="2E74B5" w:themeColor="accent1" w:themeShade="BF"/>
                  <w:sz w:val="20"/>
                  <w:szCs w:val="20"/>
                </w:rPr>
                <w:t xml:space="preserve">working in </w:t>
              </w:r>
              <w:r w:rsidRPr="00D65986">
                <w:rPr>
                  <w:rStyle w:val="Hyperlink"/>
                  <w:rFonts w:asciiTheme="minorHAnsi" w:hAnsiTheme="minorHAnsi" w:cstheme="minorHAnsi"/>
                  <w:b w:val="0"/>
                  <w:bCs w:val="0"/>
                  <w:color w:val="2E74B5" w:themeColor="accent1" w:themeShade="BF"/>
                  <w:sz w:val="20"/>
                  <w:szCs w:val="20"/>
                </w:rPr>
                <w:t>A</w:t>
              </w:r>
              <w:r w:rsidRPr="00D65986">
                <w:rPr>
                  <w:rStyle w:val="Hyperlink"/>
                  <w:rFonts w:asciiTheme="minorHAnsi" w:hAnsiTheme="minorHAnsi" w:cstheme="minorHAnsi"/>
                  <w:b w:val="0"/>
                  <w:bCs w:val="0"/>
                  <w:color w:val="2E74B5" w:themeColor="accent1" w:themeShade="BF"/>
                  <w:sz w:val="20"/>
                  <w:szCs w:val="20"/>
                </w:rPr>
                <w:t>ustria</w:t>
              </w:r>
            </w:hyperlink>
            <w:r w:rsidRPr="00D65986">
              <w:rPr>
                <w:rFonts w:asciiTheme="minorHAnsi" w:hAnsiTheme="minorHAnsi" w:cstheme="minorHAnsi"/>
                <w:b w:val="0"/>
                <w:bCs w:val="0"/>
                <w:sz w:val="20"/>
                <w:szCs w:val="20"/>
              </w:rPr>
              <w:t> are different.</w:t>
            </w:r>
          </w:p>
          <w:p w14:paraId="2B4C87A7"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If you are travelling to other Schengen countries as well, make sure your whole visit is within the 90-day limit. Visits to Schengen countries within the 180 days before you travel count towards your 90 days. If you overstay the 90-day visa-free limit, you may be banned from entering Schengen countries for up to 3 years.</w:t>
            </w:r>
          </w:p>
          <w:p w14:paraId="31FCE417"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lastRenderedPageBreak/>
              <w:t>Until the Entry-Exit System (EES) is fully rolled out, make sure you get your passport stamped on entry and exit (read ‘New Schengen entry requirements’).</w:t>
            </w:r>
          </w:p>
          <w:p w14:paraId="4DC718B3"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If you’re a visitor, border guards will look at your entry and exit stamps to check you have not overstayed the </w:t>
            </w:r>
            <w:hyperlink r:id="rId28" w:history="1">
              <w:r w:rsidRPr="00D65986">
                <w:rPr>
                  <w:rStyle w:val="Hyperlink"/>
                  <w:rFonts w:asciiTheme="minorHAnsi" w:hAnsiTheme="minorHAnsi" w:cstheme="minorHAnsi"/>
                  <w:b w:val="0"/>
                  <w:bCs w:val="0"/>
                  <w:color w:val="2E74B5" w:themeColor="accent1" w:themeShade="BF"/>
                  <w:sz w:val="20"/>
                  <w:szCs w:val="20"/>
                </w:rPr>
                <w:t xml:space="preserve">90-day visa-free </w:t>
              </w:r>
              <w:r w:rsidRPr="00D65986">
                <w:rPr>
                  <w:rStyle w:val="Hyperlink"/>
                  <w:rFonts w:asciiTheme="minorHAnsi" w:hAnsiTheme="minorHAnsi" w:cstheme="minorHAnsi"/>
                  <w:b w:val="0"/>
                  <w:bCs w:val="0"/>
                  <w:color w:val="2E74B5" w:themeColor="accent1" w:themeShade="BF"/>
                  <w:sz w:val="20"/>
                  <w:szCs w:val="20"/>
                </w:rPr>
                <w:t>l</w:t>
              </w:r>
              <w:r w:rsidRPr="00D65986">
                <w:rPr>
                  <w:rStyle w:val="Hyperlink"/>
                  <w:rFonts w:asciiTheme="minorHAnsi" w:hAnsiTheme="minorHAnsi" w:cstheme="minorHAnsi"/>
                  <w:b w:val="0"/>
                  <w:bCs w:val="0"/>
                  <w:color w:val="2E74B5" w:themeColor="accent1" w:themeShade="BF"/>
                  <w:sz w:val="20"/>
                  <w:szCs w:val="20"/>
                </w:rPr>
                <w:t>imit</w:t>
              </w:r>
            </w:hyperlink>
            <w:r w:rsidRPr="00D65986">
              <w:rPr>
                <w:rFonts w:asciiTheme="minorHAnsi" w:hAnsiTheme="minorHAnsi" w:cstheme="minorHAnsi"/>
                <w:b w:val="0"/>
                <w:bCs w:val="0"/>
                <w:sz w:val="20"/>
                <w:szCs w:val="20"/>
              </w:rPr>
              <w:t> for the Schengen area. </w:t>
            </w:r>
          </w:p>
          <w:p w14:paraId="6A0B7CC4"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If your passport is missing a stamp, show evidence of when and where you entered or left the Schengen area (for example, boarding passes or tickets) and ask the border guards to add the date and location in your passport. </w:t>
            </w:r>
          </w:p>
          <w:p w14:paraId="55BE6110"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At Austrian border control, you may need to:</w:t>
            </w:r>
          </w:p>
          <w:p w14:paraId="039E984E" w14:textId="77777777" w:rsidR="00D65986" w:rsidRPr="00D65986" w:rsidRDefault="00D65986" w:rsidP="00D65986">
            <w:pPr>
              <w:pStyle w:val="Heading2"/>
              <w:numPr>
                <w:ilvl w:val="0"/>
                <w:numId w:val="27"/>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show proof of your accommodation, for example, a hotel booking confirmation or proof of address for a second home</w:t>
            </w:r>
          </w:p>
          <w:p w14:paraId="7645949E" w14:textId="77777777" w:rsidR="00D65986" w:rsidRPr="00D65986" w:rsidRDefault="00D65986" w:rsidP="00D65986">
            <w:pPr>
              <w:pStyle w:val="Heading2"/>
              <w:numPr>
                <w:ilvl w:val="0"/>
                <w:numId w:val="27"/>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show proof of your travel insurance</w:t>
            </w:r>
          </w:p>
          <w:p w14:paraId="666358A6" w14:textId="77777777" w:rsidR="00D65986" w:rsidRPr="00D65986" w:rsidRDefault="00D65986" w:rsidP="00D65986">
            <w:pPr>
              <w:pStyle w:val="Heading2"/>
              <w:numPr>
                <w:ilvl w:val="0"/>
                <w:numId w:val="27"/>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show a return or onward ticket</w:t>
            </w:r>
          </w:p>
          <w:p w14:paraId="0C4CBDD6" w14:textId="77777777" w:rsidR="00D65986" w:rsidRPr="00D65986" w:rsidRDefault="00D65986" w:rsidP="00D65986">
            <w:pPr>
              <w:pStyle w:val="Heading2"/>
              <w:numPr>
                <w:ilvl w:val="0"/>
                <w:numId w:val="27"/>
              </w:numPr>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prove that you have enough money for your stay</w:t>
            </w:r>
          </w:p>
          <w:p w14:paraId="771B72EF"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Staying longer than 90 days in a 180-day period</w:t>
            </w:r>
          </w:p>
          <w:p w14:paraId="731543DE"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To stay longer, you must meet the Austrian government’s entry requirements. Check which type of visa or work permit you need with the </w:t>
            </w:r>
            <w:hyperlink r:id="rId29" w:history="1">
              <w:r w:rsidRPr="00D65986">
                <w:rPr>
                  <w:rStyle w:val="Hyperlink"/>
                  <w:rFonts w:asciiTheme="minorHAnsi" w:hAnsiTheme="minorHAnsi" w:cstheme="minorHAnsi"/>
                  <w:b w:val="0"/>
                  <w:bCs w:val="0"/>
                  <w:color w:val="2E74B5" w:themeColor="accent1" w:themeShade="BF"/>
                  <w:sz w:val="20"/>
                  <w:szCs w:val="20"/>
                </w:rPr>
                <w:t>Austrian Minis</w:t>
              </w:r>
              <w:r w:rsidRPr="00D65986">
                <w:rPr>
                  <w:rStyle w:val="Hyperlink"/>
                  <w:rFonts w:asciiTheme="minorHAnsi" w:hAnsiTheme="minorHAnsi" w:cstheme="minorHAnsi"/>
                  <w:b w:val="0"/>
                  <w:bCs w:val="0"/>
                  <w:color w:val="2E74B5" w:themeColor="accent1" w:themeShade="BF"/>
                  <w:sz w:val="20"/>
                  <w:szCs w:val="20"/>
                </w:rPr>
                <w:t>t</w:t>
              </w:r>
              <w:r w:rsidRPr="00D65986">
                <w:rPr>
                  <w:rStyle w:val="Hyperlink"/>
                  <w:rFonts w:asciiTheme="minorHAnsi" w:hAnsiTheme="minorHAnsi" w:cstheme="minorHAnsi"/>
                  <w:b w:val="0"/>
                  <w:bCs w:val="0"/>
                  <w:color w:val="2E74B5" w:themeColor="accent1" w:themeShade="BF"/>
                  <w:sz w:val="20"/>
                  <w:szCs w:val="20"/>
                </w:rPr>
                <w:t>ry of Foreign Affairs</w:t>
              </w:r>
            </w:hyperlink>
            <w:r w:rsidRPr="00D65986">
              <w:rPr>
                <w:rFonts w:asciiTheme="minorHAnsi" w:hAnsiTheme="minorHAnsi" w:cstheme="minorHAnsi"/>
                <w:b w:val="0"/>
                <w:bCs w:val="0"/>
                <w:sz w:val="20"/>
                <w:szCs w:val="20"/>
              </w:rPr>
              <w:t> or the </w:t>
            </w:r>
            <w:hyperlink r:id="rId30" w:history="1">
              <w:r w:rsidRPr="00D65986">
                <w:rPr>
                  <w:rStyle w:val="Hyperlink"/>
                  <w:rFonts w:asciiTheme="minorHAnsi" w:hAnsiTheme="minorHAnsi" w:cstheme="minorHAnsi"/>
                  <w:b w:val="0"/>
                  <w:bCs w:val="0"/>
                  <w:color w:val="2E74B5" w:themeColor="accent1" w:themeShade="BF"/>
                  <w:sz w:val="20"/>
                  <w:szCs w:val="20"/>
                </w:rPr>
                <w:t>Austria</w:t>
              </w:r>
              <w:r w:rsidRPr="00D65986">
                <w:rPr>
                  <w:rStyle w:val="Hyperlink"/>
                  <w:rFonts w:asciiTheme="minorHAnsi" w:hAnsiTheme="minorHAnsi" w:cstheme="minorHAnsi"/>
                  <w:b w:val="0"/>
                  <w:bCs w:val="0"/>
                  <w:color w:val="2E74B5" w:themeColor="accent1" w:themeShade="BF"/>
                  <w:sz w:val="20"/>
                  <w:szCs w:val="20"/>
                </w:rPr>
                <w:t>n</w:t>
              </w:r>
              <w:r w:rsidRPr="00D65986">
                <w:rPr>
                  <w:rStyle w:val="Hyperlink"/>
                  <w:rFonts w:asciiTheme="minorHAnsi" w:hAnsiTheme="minorHAnsi" w:cstheme="minorHAnsi"/>
                  <w:b w:val="0"/>
                  <w:bCs w:val="0"/>
                  <w:color w:val="2E74B5" w:themeColor="accent1" w:themeShade="BF"/>
                  <w:sz w:val="20"/>
                  <w:szCs w:val="20"/>
                </w:rPr>
                <w:t xml:space="preserve"> Embassy in the UK</w:t>
              </w:r>
            </w:hyperlink>
            <w:r w:rsidRPr="00D65986">
              <w:rPr>
                <w:rFonts w:asciiTheme="minorHAnsi" w:hAnsiTheme="minorHAnsi" w:cstheme="minorHAnsi"/>
                <w:b w:val="0"/>
                <w:bCs w:val="0"/>
                <w:sz w:val="20"/>
                <w:szCs w:val="20"/>
              </w:rPr>
              <w:t>.</w:t>
            </w:r>
          </w:p>
          <w:p w14:paraId="11D97E08"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If you’re in Austria with a residence permit or long-stay visa, this does not count towards your 90-day visa-free limit.</w:t>
            </w:r>
          </w:p>
          <w:p w14:paraId="5FC4BF6A"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Read about </w:t>
            </w:r>
            <w:hyperlink r:id="rId31" w:anchor="passports-and-travel" w:history="1">
              <w:r w:rsidRPr="00D65986">
                <w:rPr>
                  <w:rStyle w:val="Hyperlink"/>
                  <w:rFonts w:asciiTheme="minorHAnsi" w:hAnsiTheme="minorHAnsi" w:cstheme="minorHAnsi"/>
                  <w:b w:val="0"/>
                  <w:bCs w:val="0"/>
                  <w:color w:val="2E74B5" w:themeColor="accent1" w:themeShade="BF"/>
                  <w:sz w:val="20"/>
                  <w:szCs w:val="20"/>
                </w:rPr>
                <w:t>entry processes if you live in</w:t>
              </w:r>
              <w:r w:rsidRPr="00D65986">
                <w:rPr>
                  <w:rStyle w:val="Hyperlink"/>
                  <w:rFonts w:asciiTheme="minorHAnsi" w:hAnsiTheme="minorHAnsi" w:cstheme="minorHAnsi"/>
                  <w:b w:val="0"/>
                  <w:bCs w:val="0"/>
                  <w:color w:val="2E74B5" w:themeColor="accent1" w:themeShade="BF"/>
                  <w:sz w:val="20"/>
                  <w:szCs w:val="20"/>
                </w:rPr>
                <w:t xml:space="preserve"> </w:t>
              </w:r>
              <w:r w:rsidRPr="00D65986">
                <w:rPr>
                  <w:rStyle w:val="Hyperlink"/>
                  <w:rFonts w:asciiTheme="minorHAnsi" w:hAnsiTheme="minorHAnsi" w:cstheme="minorHAnsi"/>
                  <w:b w:val="0"/>
                  <w:bCs w:val="0"/>
                  <w:color w:val="2E74B5" w:themeColor="accent1" w:themeShade="BF"/>
                  <w:sz w:val="20"/>
                  <w:szCs w:val="20"/>
                </w:rPr>
                <w:t>Austria</w:t>
              </w:r>
            </w:hyperlink>
            <w:r w:rsidRPr="00D65986">
              <w:rPr>
                <w:rFonts w:asciiTheme="minorHAnsi" w:hAnsiTheme="minorHAnsi" w:cstheme="minorHAnsi"/>
                <w:b w:val="0"/>
                <w:bCs w:val="0"/>
                <w:sz w:val="20"/>
                <w:szCs w:val="20"/>
              </w:rPr>
              <w:t>.</w:t>
            </w:r>
          </w:p>
          <w:p w14:paraId="19F01C6D"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New Schengen entry requirements </w:t>
            </w:r>
          </w:p>
          <w:p w14:paraId="2B7F500D"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From 12 October 2025, the European Union’s (EU) new Entry/Exit System (EES) will begin roll out.</w:t>
            </w:r>
          </w:p>
          <w:p w14:paraId="4E2EBD04" w14:textId="77777777" w:rsid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This means that when you travel into the Schengen area for short stays, you may need to register your biometric details, such as fingerprints and a photo. You do not need to take any action before you arrive at the border, and there is no cost for EES registration.</w:t>
            </w:r>
          </w:p>
          <w:p w14:paraId="3ED6F0F4" w14:textId="77777777" w:rsidR="00040B1C" w:rsidRPr="00D65986" w:rsidRDefault="00040B1C" w:rsidP="00D65986">
            <w:pPr>
              <w:pStyle w:val="Heading2"/>
              <w:spacing w:after="0"/>
              <w:rPr>
                <w:rFonts w:asciiTheme="minorHAnsi" w:hAnsiTheme="minorHAnsi" w:cstheme="minorHAnsi"/>
                <w:b w:val="0"/>
                <w:bCs w:val="0"/>
                <w:sz w:val="20"/>
                <w:szCs w:val="20"/>
              </w:rPr>
            </w:pPr>
          </w:p>
          <w:p w14:paraId="7216286E"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lastRenderedPageBreak/>
              <w:t>On your first visit into a Schengen country from 12 October onwards, you may be asked to register your details at a special booth before proceeding to the immigration desk. Follow directions from your travel operator or the staff at your port of entry. You may also need to provide either your fingerprint or photo when you leave the Schengen area. Children aged 11 or younger will not have their fingerprints scanned but can be required to have their photo taken.</w:t>
            </w:r>
          </w:p>
          <w:p w14:paraId="5719E5F7"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EES may take each passenger a few extra minutes to complete so be prepared to wait longer than usual at the border.</w:t>
            </w:r>
          </w:p>
          <w:p w14:paraId="1798250D"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EES will not be rolled out to all ports of entry at once, the numbers of passengers being registered at each port of entry will vary, and some destinations may take up to 6 months to fully roll out the new process.</w:t>
            </w:r>
          </w:p>
          <w:p w14:paraId="42D221EA"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Until EES is fully rolled out your passport will continue to be stamped, even if you’ve already been registered for EES. Once EES is fully rolled out, it will replace the current system of manually stamping passports when visitors arrive in the Schengen area for short stays and you will input biometric details every time you enter or exit.</w:t>
            </w:r>
          </w:p>
          <w:p w14:paraId="126BDEB5"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If you enter the Schengen area through the Port of Dover, Eurotunnel at Folkestone or Eurostar at St Pancras International and you are asked to register for EES, the information will be taken at the border before you leave the UK.</w:t>
            </w:r>
          </w:p>
          <w:p w14:paraId="4F4B9148"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Read more </w:t>
            </w:r>
            <w:hyperlink r:id="rId32" w:history="1">
              <w:r w:rsidRPr="00D65986">
                <w:rPr>
                  <w:rStyle w:val="Hyperlink"/>
                  <w:rFonts w:asciiTheme="minorHAnsi" w:hAnsiTheme="minorHAnsi" w:cstheme="minorHAnsi"/>
                  <w:b w:val="0"/>
                  <w:bCs w:val="0"/>
                  <w:color w:val="2E74B5" w:themeColor="accent1" w:themeShade="BF"/>
                  <w:sz w:val="20"/>
                  <w:szCs w:val="20"/>
                </w:rPr>
                <w:t>information on the EU Entry/Exit System and to unders</w:t>
              </w:r>
              <w:r w:rsidRPr="00D65986">
                <w:rPr>
                  <w:rStyle w:val="Hyperlink"/>
                  <w:rFonts w:asciiTheme="minorHAnsi" w:hAnsiTheme="minorHAnsi" w:cstheme="minorHAnsi"/>
                  <w:b w:val="0"/>
                  <w:bCs w:val="0"/>
                  <w:color w:val="2E74B5" w:themeColor="accent1" w:themeShade="BF"/>
                  <w:sz w:val="20"/>
                  <w:szCs w:val="20"/>
                </w:rPr>
                <w:t>t</w:t>
              </w:r>
              <w:r w:rsidRPr="00D65986">
                <w:rPr>
                  <w:rStyle w:val="Hyperlink"/>
                  <w:rFonts w:asciiTheme="minorHAnsi" w:hAnsiTheme="minorHAnsi" w:cstheme="minorHAnsi"/>
                  <w:b w:val="0"/>
                  <w:bCs w:val="0"/>
                  <w:color w:val="2E74B5" w:themeColor="accent1" w:themeShade="BF"/>
                  <w:sz w:val="20"/>
                  <w:szCs w:val="20"/>
                </w:rPr>
                <w:t>and which countries are in the Schengen area</w:t>
              </w:r>
            </w:hyperlink>
            <w:r w:rsidRPr="00D65986">
              <w:rPr>
                <w:rFonts w:asciiTheme="minorHAnsi" w:hAnsiTheme="minorHAnsi" w:cstheme="minorHAnsi"/>
                <w:b w:val="0"/>
                <w:bCs w:val="0"/>
                <w:sz w:val="20"/>
                <w:szCs w:val="20"/>
              </w:rPr>
              <w:t>.</w:t>
            </w:r>
          </w:p>
          <w:p w14:paraId="21115498"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Border controls at Germany’s land borders </w:t>
            </w:r>
          </w:p>
          <w:p w14:paraId="30E7121A"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There are temporary border controls in place to travel into Germany. Check the </w:t>
            </w:r>
            <w:hyperlink r:id="rId33" w:history="1">
              <w:r w:rsidRPr="00D65986">
                <w:rPr>
                  <w:rStyle w:val="Hyperlink"/>
                  <w:rFonts w:asciiTheme="minorHAnsi" w:hAnsiTheme="minorHAnsi" w:cstheme="minorHAnsi"/>
                  <w:b w:val="0"/>
                  <w:bCs w:val="0"/>
                  <w:color w:val="2E74B5" w:themeColor="accent1" w:themeShade="BF"/>
                  <w:sz w:val="20"/>
                  <w:szCs w:val="20"/>
                </w:rPr>
                <w:t>entry re</w:t>
              </w:r>
              <w:r w:rsidRPr="00D65986">
                <w:rPr>
                  <w:rStyle w:val="Hyperlink"/>
                  <w:rFonts w:asciiTheme="minorHAnsi" w:hAnsiTheme="minorHAnsi" w:cstheme="minorHAnsi"/>
                  <w:b w:val="0"/>
                  <w:bCs w:val="0"/>
                  <w:color w:val="2E74B5" w:themeColor="accent1" w:themeShade="BF"/>
                  <w:sz w:val="20"/>
                  <w:szCs w:val="20"/>
                </w:rPr>
                <w:t>q</w:t>
              </w:r>
              <w:r w:rsidRPr="00D65986">
                <w:rPr>
                  <w:rStyle w:val="Hyperlink"/>
                  <w:rFonts w:asciiTheme="minorHAnsi" w:hAnsiTheme="minorHAnsi" w:cstheme="minorHAnsi"/>
                  <w:b w:val="0"/>
                  <w:bCs w:val="0"/>
                  <w:color w:val="2E74B5" w:themeColor="accent1" w:themeShade="BF"/>
                  <w:sz w:val="20"/>
                  <w:szCs w:val="20"/>
                </w:rPr>
                <w:t>uirements for Germany</w:t>
              </w:r>
            </w:hyperlink>
            <w:r w:rsidRPr="00D65986">
              <w:rPr>
                <w:rFonts w:asciiTheme="minorHAnsi" w:hAnsiTheme="minorHAnsi" w:cstheme="minorHAnsi"/>
                <w:b w:val="0"/>
                <w:bCs w:val="0"/>
                <w:sz w:val="20"/>
                <w:szCs w:val="20"/>
              </w:rPr>
              <w:t>. </w:t>
            </w:r>
          </w:p>
          <w:p w14:paraId="2BAE42D8"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Customs rules</w:t>
            </w:r>
          </w:p>
          <w:p w14:paraId="57471250" w14:textId="77777777"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There are strict rules about </w:t>
            </w:r>
            <w:hyperlink r:id="rId34" w:history="1">
              <w:r w:rsidRPr="00D65986">
                <w:rPr>
                  <w:rStyle w:val="Hyperlink"/>
                  <w:rFonts w:asciiTheme="minorHAnsi" w:hAnsiTheme="minorHAnsi" w:cstheme="minorHAnsi"/>
                  <w:b w:val="0"/>
                  <w:bCs w:val="0"/>
                  <w:color w:val="2E74B5" w:themeColor="accent1" w:themeShade="BF"/>
                  <w:sz w:val="20"/>
                  <w:szCs w:val="20"/>
                </w:rPr>
                <w:t xml:space="preserve">goods that can be brought into and taken </w:t>
              </w:r>
              <w:r w:rsidRPr="00D65986">
                <w:rPr>
                  <w:rStyle w:val="Hyperlink"/>
                  <w:rFonts w:asciiTheme="minorHAnsi" w:hAnsiTheme="minorHAnsi" w:cstheme="minorHAnsi"/>
                  <w:b w:val="0"/>
                  <w:bCs w:val="0"/>
                  <w:color w:val="2E74B5" w:themeColor="accent1" w:themeShade="BF"/>
                  <w:sz w:val="20"/>
                  <w:szCs w:val="20"/>
                </w:rPr>
                <w:t>o</w:t>
              </w:r>
              <w:r w:rsidRPr="00D65986">
                <w:rPr>
                  <w:rStyle w:val="Hyperlink"/>
                  <w:rFonts w:asciiTheme="minorHAnsi" w:hAnsiTheme="minorHAnsi" w:cstheme="minorHAnsi"/>
                  <w:b w:val="0"/>
                  <w:bCs w:val="0"/>
                  <w:color w:val="2E74B5" w:themeColor="accent1" w:themeShade="BF"/>
                  <w:sz w:val="20"/>
                  <w:szCs w:val="20"/>
                </w:rPr>
                <w:t>ut of Austria</w:t>
              </w:r>
            </w:hyperlink>
            <w:r w:rsidRPr="00D65986">
              <w:rPr>
                <w:rStyle w:val="Hyperlink"/>
                <w:color w:val="2E74B5" w:themeColor="accent1" w:themeShade="BF"/>
              </w:rPr>
              <w:t>.</w:t>
            </w:r>
            <w:r w:rsidRPr="00D65986">
              <w:rPr>
                <w:rFonts w:asciiTheme="minorHAnsi" w:hAnsiTheme="minorHAnsi" w:cstheme="minorHAnsi"/>
                <w:b w:val="0"/>
                <w:bCs w:val="0"/>
                <w:sz w:val="20"/>
                <w:szCs w:val="20"/>
              </w:rPr>
              <w:t xml:space="preserve"> You must declare anything that may be prohibited or subject to tax or duty.</w:t>
            </w:r>
          </w:p>
          <w:p w14:paraId="66DE1C92" w14:textId="77777777" w:rsidR="00040B1C" w:rsidRDefault="00040B1C" w:rsidP="00D65986">
            <w:pPr>
              <w:pStyle w:val="Heading2"/>
              <w:spacing w:after="0"/>
              <w:rPr>
                <w:rFonts w:asciiTheme="minorHAnsi" w:hAnsiTheme="minorHAnsi" w:cstheme="minorHAnsi"/>
                <w:b w:val="0"/>
                <w:bCs w:val="0"/>
                <w:sz w:val="20"/>
                <w:szCs w:val="20"/>
              </w:rPr>
            </w:pPr>
          </w:p>
          <w:p w14:paraId="443297FC" w14:textId="77777777" w:rsidR="00040B1C" w:rsidRDefault="00040B1C" w:rsidP="00D65986">
            <w:pPr>
              <w:pStyle w:val="Heading2"/>
              <w:spacing w:after="0"/>
              <w:rPr>
                <w:rFonts w:asciiTheme="minorHAnsi" w:hAnsiTheme="minorHAnsi" w:cstheme="minorHAnsi"/>
                <w:b w:val="0"/>
                <w:bCs w:val="0"/>
                <w:sz w:val="20"/>
                <w:szCs w:val="20"/>
              </w:rPr>
            </w:pPr>
          </w:p>
          <w:p w14:paraId="5C966997" w14:textId="71FAF915" w:rsidR="00D65986" w:rsidRP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lastRenderedPageBreak/>
              <w:t>Taking food into Austria</w:t>
            </w:r>
          </w:p>
          <w:p w14:paraId="115DC097" w14:textId="77777777" w:rsidR="00D65986" w:rsidRDefault="00D65986" w:rsidP="00D65986">
            <w:pPr>
              <w:pStyle w:val="Heading2"/>
              <w:spacing w:after="0"/>
              <w:rPr>
                <w:rFonts w:asciiTheme="minorHAnsi" w:hAnsiTheme="minorHAnsi" w:cstheme="minorHAnsi"/>
                <w:b w:val="0"/>
                <w:bCs w:val="0"/>
                <w:sz w:val="20"/>
                <w:szCs w:val="20"/>
              </w:rPr>
            </w:pPr>
            <w:r w:rsidRPr="00D65986">
              <w:rPr>
                <w:rFonts w:asciiTheme="minorHAnsi" w:hAnsiTheme="minorHAnsi" w:cstheme="minorHAnsi"/>
                <w:b w:val="0"/>
                <w:bCs w:val="0"/>
                <w:sz w:val="20"/>
                <w:szCs w:val="20"/>
              </w:rPr>
              <w:t>You cannot take </w:t>
            </w:r>
            <w:hyperlink r:id="rId35" w:history="1">
              <w:r w:rsidRPr="00D65986">
                <w:rPr>
                  <w:rStyle w:val="Hyperlink"/>
                  <w:rFonts w:asciiTheme="minorHAnsi" w:hAnsiTheme="minorHAnsi" w:cstheme="minorHAnsi"/>
                  <w:b w:val="0"/>
                  <w:bCs w:val="0"/>
                  <w:color w:val="2E74B5" w:themeColor="accent1" w:themeShade="BF"/>
                  <w:sz w:val="20"/>
                  <w:szCs w:val="20"/>
                </w:rPr>
                <w:t>meat, milk or products containing them into</w:t>
              </w:r>
              <w:r w:rsidRPr="00D65986">
                <w:rPr>
                  <w:rStyle w:val="Hyperlink"/>
                  <w:rFonts w:asciiTheme="minorHAnsi" w:hAnsiTheme="minorHAnsi" w:cstheme="minorHAnsi"/>
                  <w:b w:val="0"/>
                  <w:bCs w:val="0"/>
                  <w:color w:val="2E74B5" w:themeColor="accent1" w:themeShade="BF"/>
                  <w:sz w:val="20"/>
                  <w:szCs w:val="20"/>
                </w:rPr>
                <w:t xml:space="preserve"> </w:t>
              </w:r>
              <w:r w:rsidRPr="00D65986">
                <w:rPr>
                  <w:rStyle w:val="Hyperlink"/>
                  <w:rFonts w:asciiTheme="minorHAnsi" w:hAnsiTheme="minorHAnsi" w:cstheme="minorHAnsi"/>
                  <w:b w:val="0"/>
                  <w:bCs w:val="0"/>
                  <w:color w:val="2E74B5" w:themeColor="accent1" w:themeShade="BF"/>
                  <w:sz w:val="20"/>
                  <w:szCs w:val="20"/>
                </w:rPr>
                <w:t>EU countries</w:t>
              </w:r>
            </w:hyperlink>
            <w:r w:rsidRPr="00D65986">
              <w:rPr>
                <w:rFonts w:asciiTheme="minorHAnsi" w:hAnsiTheme="minorHAnsi" w:cstheme="minorHAnsi"/>
                <w:b w:val="0"/>
                <w:bCs w:val="0"/>
                <w:sz w:val="20"/>
                <w:szCs w:val="20"/>
              </w:rPr>
              <w:t>. There are some exceptions such as powdered baby milk, baby food and special foods or pet feed required for medical reasons.</w:t>
            </w:r>
          </w:p>
          <w:p w14:paraId="6821444B" w14:textId="77777777" w:rsidR="00C05635" w:rsidRPr="00D65986" w:rsidRDefault="00C05635" w:rsidP="00D65986">
            <w:pPr>
              <w:pStyle w:val="Heading2"/>
              <w:spacing w:after="0"/>
              <w:rPr>
                <w:rFonts w:asciiTheme="minorHAnsi" w:hAnsiTheme="minorHAnsi" w:cstheme="minorHAnsi"/>
                <w:b w:val="0"/>
                <w:bCs w:val="0"/>
                <w:sz w:val="20"/>
                <w:szCs w:val="20"/>
              </w:rPr>
            </w:pPr>
          </w:p>
          <w:p w14:paraId="20C0257D" w14:textId="54FEC364" w:rsidR="009B4579" w:rsidRPr="00D65986"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Research via relevant </w:t>
            </w:r>
            <w:proofErr w:type="gramStart"/>
            <w:r w:rsidRPr="00D72F26">
              <w:rPr>
                <w:rFonts w:asciiTheme="minorHAnsi" w:hAnsiTheme="minorHAnsi" w:cstheme="minorHAnsi"/>
                <w:sz w:val="20"/>
                <w:szCs w:val="20"/>
              </w:rPr>
              <w:t>web-sites</w:t>
            </w:r>
            <w:proofErr w:type="gramEnd"/>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t xml:space="preserve">Report and support at Warwick: </w:t>
            </w:r>
            <w:hyperlink r:id="rId36"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3D1113A0"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Personal ID</w:t>
            </w:r>
          </w:p>
          <w:p w14:paraId="532AB62B"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By law, you must always have easy access to your passport. If you do not carry your passport, you must be able to get it quickly. It can be helpful to carry a copy of the photo page. The Austrian authorities do not accept a UK driving licence as official ID.</w:t>
            </w:r>
          </w:p>
          <w:p w14:paraId="289B6FAE"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Illegal drugs   </w:t>
            </w:r>
          </w:p>
          <w:p w14:paraId="6E183ACD"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Illegal drugs, including cannabis, carry severe penalties.</w:t>
            </w:r>
          </w:p>
          <w:p w14:paraId="3294CD73"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You should expect a long jail sentence and heavy fines for possessing, using or smuggling illegal drugs, including when transiting through the airport.</w:t>
            </w:r>
          </w:p>
          <w:p w14:paraId="119A7BBD"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Airports in Austria have excellent technology and security for detecting illegal items. This is also used to scan the baggage of transiting passengers.</w:t>
            </w:r>
          </w:p>
          <w:p w14:paraId="6E89B5A8"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Face-covering ban</w:t>
            </w:r>
          </w:p>
          <w:p w14:paraId="340AF07C" w14:textId="77777777" w:rsidR="001E649A" w:rsidRPr="001E649A" w:rsidRDefault="001E649A" w:rsidP="001E649A">
            <w:pPr>
              <w:pStyle w:val="NormalWeb"/>
              <w:spacing w:after="0"/>
              <w:rPr>
                <w:rFonts w:asciiTheme="minorHAnsi" w:hAnsiTheme="minorHAnsi" w:cstheme="minorHAnsi"/>
                <w:sz w:val="20"/>
                <w:szCs w:val="20"/>
              </w:rPr>
            </w:pPr>
            <w:r w:rsidRPr="001E649A">
              <w:rPr>
                <w:rFonts w:asciiTheme="minorHAnsi" w:hAnsiTheme="minorHAnsi" w:cstheme="minorHAnsi"/>
                <w:sz w:val="20"/>
                <w:szCs w:val="20"/>
              </w:rPr>
              <w:t>It’s generally illegal to wear any clothing or object in public that covers your face. You could get a fine of up to 150 euros. See </w:t>
            </w:r>
            <w:hyperlink r:id="rId37" w:history="1">
              <w:r w:rsidRPr="001E649A">
                <w:rPr>
                  <w:rStyle w:val="Hyperlink"/>
                  <w:rFonts w:asciiTheme="minorHAnsi" w:hAnsiTheme="minorHAnsi" w:cstheme="minorHAnsi"/>
                  <w:color w:val="auto"/>
                  <w:sz w:val="20"/>
                  <w:szCs w:val="20"/>
                </w:rPr>
                <w:t>information on Austria’s face-cov</w:t>
              </w:r>
              <w:r w:rsidRPr="001E649A">
                <w:rPr>
                  <w:rStyle w:val="Hyperlink"/>
                  <w:rFonts w:asciiTheme="minorHAnsi" w:hAnsiTheme="minorHAnsi" w:cstheme="minorHAnsi"/>
                  <w:color w:val="auto"/>
                  <w:sz w:val="20"/>
                  <w:szCs w:val="20"/>
                </w:rPr>
                <w:t>e</w:t>
              </w:r>
              <w:r w:rsidRPr="001E649A">
                <w:rPr>
                  <w:rStyle w:val="Hyperlink"/>
                  <w:rFonts w:asciiTheme="minorHAnsi" w:hAnsiTheme="minorHAnsi" w:cstheme="minorHAnsi"/>
                  <w:color w:val="auto"/>
                  <w:sz w:val="20"/>
                  <w:szCs w:val="20"/>
                </w:rPr>
                <w:t>ring ban</w:t>
              </w:r>
            </w:hyperlink>
            <w:r w:rsidRPr="001E649A">
              <w:rPr>
                <w:rFonts w:asciiTheme="minorHAnsi" w:hAnsiTheme="minorHAnsi" w:cstheme="minorHAnsi"/>
                <w:sz w:val="20"/>
                <w:szCs w:val="20"/>
              </w:rPr>
              <w:t>, including a list of exemptions.</w:t>
            </w:r>
          </w:p>
          <w:p w14:paraId="3C55460F" w14:textId="23D3FEF1" w:rsidR="00721784" w:rsidRPr="001E649A" w:rsidRDefault="00721784" w:rsidP="00A834C1">
            <w:pPr>
              <w:pStyle w:val="NormalWeb"/>
              <w:spacing w:before="0" w:after="0"/>
              <w:rPr>
                <w:rFonts w:asciiTheme="minorHAnsi" w:hAnsiTheme="minorHAnsi" w:cstheme="minorHAnsi"/>
                <w:sz w:val="20"/>
                <w:szCs w:val="20"/>
              </w:rPr>
            </w:pP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5532B718" w14:textId="17A2DA14" w:rsidR="007F1723" w:rsidRPr="00CA2887" w:rsidRDefault="00CA2887" w:rsidP="007F1723">
            <w:pPr>
              <w:pStyle w:val="NormalWeb"/>
              <w:shd w:val="clear" w:color="auto" w:fill="FFFFFF"/>
              <w:spacing w:before="0" w:beforeAutospacing="0" w:after="0" w:afterAutospacing="0"/>
              <w:rPr>
                <w:rFonts w:asciiTheme="minorHAnsi" w:hAnsiTheme="minorHAnsi" w:cstheme="minorHAnsi"/>
                <w:sz w:val="20"/>
                <w:szCs w:val="20"/>
              </w:rPr>
            </w:pPr>
            <w:r w:rsidRPr="00CA2887">
              <w:rPr>
                <w:rFonts w:asciiTheme="minorHAnsi" w:hAnsiTheme="minorHAnsi" w:cstheme="minorHAnsi"/>
                <w:sz w:val="20"/>
                <w:szCs w:val="20"/>
              </w:rPr>
              <w:t xml:space="preserve">No advice specifically for Austria but please see </w:t>
            </w:r>
            <w:r>
              <w:rPr>
                <w:rFonts w:asciiTheme="minorHAnsi" w:hAnsiTheme="minorHAnsi" w:cstheme="minorHAnsi"/>
                <w:sz w:val="20"/>
                <w:szCs w:val="20"/>
              </w:rPr>
              <w:t xml:space="preserve">general LGBTQ travel advice at </w:t>
            </w:r>
            <w:hyperlink r:id="rId38" w:history="1">
              <w:r w:rsidRPr="00B93BD9">
                <w:rPr>
                  <w:rStyle w:val="Hyperlink"/>
                  <w:rFonts w:asciiTheme="minorHAnsi" w:hAnsiTheme="minorHAnsi" w:cstheme="minorHAnsi"/>
                  <w:sz w:val="20"/>
                  <w:szCs w:val="20"/>
                </w:rPr>
                <w:t>https://www.gov.uk/guidance/lesbian-gay-bisexual-and-transgender-foreign-travel-advice</w:t>
              </w:r>
            </w:hyperlink>
            <w:r>
              <w:rPr>
                <w:rFonts w:asciiTheme="minorHAnsi" w:hAnsiTheme="minorHAnsi" w:cstheme="minorHAnsi"/>
                <w:sz w:val="20"/>
                <w:szCs w:val="20"/>
              </w:rPr>
              <w:t xml:space="preserve"> </w:t>
            </w:r>
          </w:p>
          <w:p w14:paraId="6B600D54" w14:textId="29D71B57"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highlight w:val="yellow"/>
              </w:rPr>
            </w:pP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w:t>
            </w:r>
            <w:proofErr w:type="gramStart"/>
            <w:r w:rsidRPr="00D72F26">
              <w:rPr>
                <w:rFonts w:asciiTheme="minorHAnsi" w:hAnsiTheme="minorHAnsi" w:cstheme="minorHAnsi"/>
                <w:sz w:val="20"/>
                <w:szCs w:val="20"/>
              </w:rPr>
              <w:t>grounds</w:t>
            </w:r>
            <w:proofErr w:type="gramEnd"/>
            <w:r w:rsidRPr="00D72F26">
              <w:rPr>
                <w:rFonts w:asciiTheme="minorHAnsi" w:hAnsiTheme="minorHAnsi" w:cstheme="minorHAnsi"/>
                <w:sz w:val="20"/>
                <w:szCs w:val="20"/>
              </w:rPr>
              <w:t xml:space="preserve"> then </w:t>
            </w:r>
            <w:r w:rsidRPr="00D72F26">
              <w:rPr>
                <w:rFonts w:asciiTheme="minorHAnsi" w:hAnsiTheme="minorHAnsi" w:cstheme="minorHAnsi"/>
                <w:sz w:val="20"/>
                <w:szCs w:val="20"/>
              </w:rPr>
              <w:lastRenderedPageBreak/>
              <w:t xml:space="preserve">seek approval from </w:t>
            </w:r>
            <w:proofErr w:type="spellStart"/>
            <w:r w:rsidRPr="00D72F26">
              <w:rPr>
                <w:rFonts w:asciiTheme="minorHAnsi" w:hAnsiTheme="minorHAnsi" w:cstheme="minorHAnsi"/>
                <w:sz w:val="20"/>
                <w:szCs w:val="20"/>
              </w:rPr>
              <w:t>HoD</w:t>
            </w:r>
            <w:proofErr w:type="spellEnd"/>
            <w:r w:rsidRPr="00D72F26">
              <w:rPr>
                <w:rFonts w:asciiTheme="minorHAnsi" w:hAnsiTheme="minorHAnsi" w:cstheme="minorHAnsi"/>
                <w:sz w:val="20"/>
                <w:szCs w:val="20"/>
              </w:rPr>
              <w:t xml:space="preserve">/Line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1E4324BC"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lastRenderedPageBreak/>
              <w:t>Terrorism</w:t>
            </w:r>
          </w:p>
          <w:p w14:paraId="10E50349"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lastRenderedPageBreak/>
              <w:t xml:space="preserve">There is a high threat of terrorist attack globally affecting UK interests and British nationals, including from groups and individuals who view the UK and British nationals as targets. </w:t>
            </w:r>
            <w:proofErr w:type="gramStart"/>
            <w:r w:rsidRPr="00F27AA2">
              <w:rPr>
                <w:rFonts w:asciiTheme="minorHAnsi" w:hAnsiTheme="minorHAnsi" w:cstheme="minorHAnsi"/>
                <w:sz w:val="20"/>
                <w:szCs w:val="20"/>
              </w:rPr>
              <w:t>Stay aware of your surroundings at all times</w:t>
            </w:r>
            <w:proofErr w:type="gramEnd"/>
            <w:r w:rsidRPr="00F27AA2">
              <w:rPr>
                <w:rFonts w:asciiTheme="minorHAnsi" w:hAnsiTheme="minorHAnsi" w:cstheme="minorHAnsi"/>
                <w:sz w:val="20"/>
                <w:szCs w:val="20"/>
              </w:rPr>
              <w:t>.</w:t>
            </w:r>
          </w:p>
          <w:p w14:paraId="3CBBC9D5"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UK Counter Terrorism Policing has information and advice on </w:t>
            </w:r>
            <w:hyperlink r:id="rId39" w:history="1">
              <w:r w:rsidRPr="00F27AA2">
                <w:rPr>
                  <w:rStyle w:val="Hyperlink"/>
                  <w:rFonts w:asciiTheme="minorHAnsi" w:hAnsiTheme="minorHAnsi" w:cstheme="minorHAnsi"/>
                  <w:color w:val="auto"/>
                  <w:sz w:val="20"/>
                  <w:szCs w:val="20"/>
                </w:rPr>
                <w:t>staying safe abroad</w:t>
              </w:r>
            </w:hyperlink>
            <w:r w:rsidRPr="00F27AA2">
              <w:rPr>
                <w:rFonts w:asciiTheme="minorHAnsi" w:hAnsiTheme="minorHAnsi" w:cstheme="minorHAnsi"/>
                <w:sz w:val="20"/>
                <w:szCs w:val="20"/>
              </w:rPr>
              <w:t> and what to do in the event of a terrorist attack. Find out </w:t>
            </w:r>
            <w:hyperlink r:id="rId40" w:history="1">
              <w:r w:rsidRPr="00F27AA2">
                <w:rPr>
                  <w:rStyle w:val="Hyperlink"/>
                  <w:rFonts w:asciiTheme="minorHAnsi" w:hAnsiTheme="minorHAnsi" w:cstheme="minorHAnsi"/>
                  <w:color w:val="auto"/>
                  <w:sz w:val="20"/>
                  <w:szCs w:val="20"/>
                </w:rPr>
                <w:t xml:space="preserve">how to reduce your </w:t>
              </w:r>
              <w:r w:rsidRPr="00F27AA2">
                <w:rPr>
                  <w:rStyle w:val="Hyperlink"/>
                  <w:rFonts w:asciiTheme="minorHAnsi" w:hAnsiTheme="minorHAnsi" w:cstheme="minorHAnsi"/>
                  <w:color w:val="auto"/>
                  <w:sz w:val="20"/>
                  <w:szCs w:val="20"/>
                </w:rPr>
                <w:t>r</w:t>
              </w:r>
              <w:r w:rsidRPr="00F27AA2">
                <w:rPr>
                  <w:rStyle w:val="Hyperlink"/>
                  <w:rFonts w:asciiTheme="minorHAnsi" w:hAnsiTheme="minorHAnsi" w:cstheme="minorHAnsi"/>
                  <w:color w:val="auto"/>
                  <w:sz w:val="20"/>
                  <w:szCs w:val="20"/>
                </w:rPr>
                <w:t>isk from terrorism while abroad</w:t>
              </w:r>
            </w:hyperlink>
            <w:r w:rsidRPr="00F27AA2">
              <w:rPr>
                <w:rFonts w:asciiTheme="minorHAnsi" w:hAnsiTheme="minorHAnsi" w:cstheme="minorHAnsi"/>
                <w:sz w:val="20"/>
                <w:szCs w:val="20"/>
              </w:rPr>
              <w:t>.</w:t>
            </w:r>
          </w:p>
          <w:p w14:paraId="0B3AC0B5"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Terrorism in Austria</w:t>
            </w:r>
          </w:p>
          <w:p w14:paraId="67FF8870"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Terrorists are likely to try to carry out attacks in Austria.</w:t>
            </w:r>
          </w:p>
          <w:p w14:paraId="512222BA"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Terrorism attacks could be indiscriminate, including in places frequented by foreign nationals such as:</w:t>
            </w:r>
          </w:p>
          <w:p w14:paraId="259B24F2" w14:textId="77777777" w:rsidR="00F27AA2" w:rsidRPr="00F27AA2" w:rsidRDefault="00F27AA2" w:rsidP="00F27AA2">
            <w:pPr>
              <w:pStyle w:val="NormalWeb"/>
              <w:numPr>
                <w:ilvl w:val="0"/>
                <w:numId w:val="28"/>
              </w:numPr>
              <w:spacing w:after="0"/>
              <w:rPr>
                <w:rFonts w:asciiTheme="minorHAnsi" w:hAnsiTheme="minorHAnsi" w:cstheme="minorHAnsi"/>
                <w:sz w:val="20"/>
                <w:szCs w:val="20"/>
              </w:rPr>
            </w:pPr>
            <w:r w:rsidRPr="00F27AA2">
              <w:rPr>
                <w:rFonts w:asciiTheme="minorHAnsi" w:hAnsiTheme="minorHAnsi" w:cstheme="minorHAnsi"/>
                <w:sz w:val="20"/>
                <w:szCs w:val="20"/>
              </w:rPr>
              <w:t>public transport</w:t>
            </w:r>
          </w:p>
          <w:p w14:paraId="4BE5168E" w14:textId="77777777" w:rsidR="00F27AA2" w:rsidRPr="00F27AA2" w:rsidRDefault="00F27AA2" w:rsidP="00F27AA2">
            <w:pPr>
              <w:pStyle w:val="NormalWeb"/>
              <w:numPr>
                <w:ilvl w:val="0"/>
                <w:numId w:val="28"/>
              </w:numPr>
              <w:spacing w:after="0"/>
              <w:rPr>
                <w:rFonts w:asciiTheme="minorHAnsi" w:hAnsiTheme="minorHAnsi" w:cstheme="minorHAnsi"/>
                <w:sz w:val="20"/>
                <w:szCs w:val="20"/>
              </w:rPr>
            </w:pPr>
            <w:r w:rsidRPr="00F27AA2">
              <w:rPr>
                <w:rFonts w:asciiTheme="minorHAnsi" w:hAnsiTheme="minorHAnsi" w:cstheme="minorHAnsi"/>
                <w:sz w:val="20"/>
                <w:szCs w:val="20"/>
              </w:rPr>
              <w:t>national and international transport hubs</w:t>
            </w:r>
          </w:p>
          <w:p w14:paraId="2E9F19BB" w14:textId="77777777" w:rsidR="00F27AA2" w:rsidRPr="00F27AA2" w:rsidRDefault="00F27AA2" w:rsidP="00F27AA2">
            <w:pPr>
              <w:pStyle w:val="NormalWeb"/>
              <w:numPr>
                <w:ilvl w:val="0"/>
                <w:numId w:val="28"/>
              </w:numPr>
              <w:spacing w:after="0"/>
              <w:rPr>
                <w:rFonts w:asciiTheme="minorHAnsi" w:hAnsiTheme="minorHAnsi" w:cstheme="minorHAnsi"/>
                <w:sz w:val="20"/>
                <w:szCs w:val="20"/>
              </w:rPr>
            </w:pPr>
            <w:r w:rsidRPr="00F27AA2">
              <w:rPr>
                <w:rFonts w:asciiTheme="minorHAnsi" w:hAnsiTheme="minorHAnsi" w:cstheme="minorHAnsi"/>
                <w:sz w:val="20"/>
                <w:szCs w:val="20"/>
              </w:rPr>
              <w:t>music, sporting and cultural events</w:t>
            </w:r>
          </w:p>
          <w:p w14:paraId="28AAF41A" w14:textId="77777777" w:rsidR="00F27AA2" w:rsidRPr="00F27AA2" w:rsidRDefault="00F27AA2" w:rsidP="00F27AA2">
            <w:pPr>
              <w:pStyle w:val="NormalWeb"/>
              <w:numPr>
                <w:ilvl w:val="0"/>
                <w:numId w:val="28"/>
              </w:numPr>
              <w:spacing w:after="0"/>
              <w:rPr>
                <w:rFonts w:asciiTheme="minorHAnsi" w:hAnsiTheme="minorHAnsi" w:cstheme="minorHAnsi"/>
                <w:sz w:val="20"/>
                <w:szCs w:val="20"/>
              </w:rPr>
            </w:pPr>
            <w:r w:rsidRPr="00F27AA2">
              <w:rPr>
                <w:rFonts w:asciiTheme="minorHAnsi" w:hAnsiTheme="minorHAnsi" w:cstheme="minorHAnsi"/>
                <w:sz w:val="20"/>
                <w:szCs w:val="20"/>
              </w:rPr>
              <w:t>entertainment establishments and nightlife venues</w:t>
            </w:r>
          </w:p>
          <w:p w14:paraId="416342C4" w14:textId="77777777" w:rsidR="00F27AA2" w:rsidRPr="00F27AA2" w:rsidRDefault="00F27AA2" w:rsidP="00F27AA2">
            <w:pPr>
              <w:pStyle w:val="NormalWeb"/>
              <w:numPr>
                <w:ilvl w:val="0"/>
                <w:numId w:val="28"/>
              </w:numPr>
              <w:spacing w:after="0"/>
              <w:rPr>
                <w:rFonts w:asciiTheme="minorHAnsi" w:hAnsiTheme="minorHAnsi" w:cstheme="minorHAnsi"/>
                <w:sz w:val="20"/>
                <w:szCs w:val="20"/>
              </w:rPr>
            </w:pPr>
            <w:r w:rsidRPr="00F27AA2">
              <w:rPr>
                <w:rFonts w:asciiTheme="minorHAnsi" w:hAnsiTheme="minorHAnsi" w:cstheme="minorHAnsi"/>
                <w:sz w:val="20"/>
                <w:szCs w:val="20"/>
              </w:rPr>
              <w:t>government buildings and international institutions</w:t>
            </w:r>
          </w:p>
          <w:p w14:paraId="18053152" w14:textId="77777777" w:rsidR="00F27AA2" w:rsidRPr="00F27AA2" w:rsidRDefault="00F27AA2" w:rsidP="00F27AA2">
            <w:pPr>
              <w:pStyle w:val="NormalWeb"/>
              <w:numPr>
                <w:ilvl w:val="0"/>
                <w:numId w:val="28"/>
              </w:numPr>
              <w:spacing w:after="0"/>
              <w:rPr>
                <w:rFonts w:asciiTheme="minorHAnsi" w:hAnsiTheme="minorHAnsi" w:cstheme="minorHAnsi"/>
                <w:sz w:val="20"/>
                <w:szCs w:val="20"/>
              </w:rPr>
            </w:pPr>
            <w:r w:rsidRPr="00F27AA2">
              <w:rPr>
                <w:rFonts w:asciiTheme="minorHAnsi" w:hAnsiTheme="minorHAnsi" w:cstheme="minorHAnsi"/>
                <w:sz w:val="20"/>
                <w:szCs w:val="20"/>
              </w:rPr>
              <w:t>places of worship and religious sites</w:t>
            </w:r>
          </w:p>
          <w:p w14:paraId="1A41E1A5"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You should be vigilant in public places and follow the advice of local authorities.</w:t>
            </w:r>
          </w:p>
          <w:p w14:paraId="6C7A3C06"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Recent examples include:</w:t>
            </w:r>
          </w:p>
          <w:p w14:paraId="285D9E27" w14:textId="77777777" w:rsidR="00F27AA2" w:rsidRPr="00F27AA2" w:rsidRDefault="00F27AA2" w:rsidP="00F27AA2">
            <w:pPr>
              <w:pStyle w:val="NormalWeb"/>
              <w:numPr>
                <w:ilvl w:val="0"/>
                <w:numId w:val="29"/>
              </w:numPr>
              <w:spacing w:after="0"/>
              <w:rPr>
                <w:rFonts w:asciiTheme="minorHAnsi" w:hAnsiTheme="minorHAnsi" w:cstheme="minorHAnsi"/>
                <w:sz w:val="20"/>
                <w:szCs w:val="20"/>
              </w:rPr>
            </w:pPr>
            <w:r w:rsidRPr="00F27AA2">
              <w:rPr>
                <w:rFonts w:asciiTheme="minorHAnsi" w:hAnsiTheme="minorHAnsi" w:cstheme="minorHAnsi"/>
                <w:sz w:val="20"/>
                <w:szCs w:val="20"/>
              </w:rPr>
              <w:t>on 15 February 2025, one person was killed and five injured in central Villach, Carinthia, southern Austria in a knife attack</w:t>
            </w:r>
          </w:p>
          <w:p w14:paraId="2A890E45" w14:textId="77777777" w:rsidR="00F27AA2" w:rsidRPr="00F27AA2" w:rsidRDefault="00F27AA2" w:rsidP="00F27AA2">
            <w:pPr>
              <w:pStyle w:val="NormalWeb"/>
              <w:numPr>
                <w:ilvl w:val="0"/>
                <w:numId w:val="29"/>
              </w:numPr>
              <w:spacing w:after="0"/>
              <w:rPr>
                <w:rFonts w:asciiTheme="minorHAnsi" w:hAnsiTheme="minorHAnsi" w:cstheme="minorHAnsi"/>
                <w:sz w:val="20"/>
                <w:szCs w:val="20"/>
              </w:rPr>
            </w:pPr>
            <w:r w:rsidRPr="00F27AA2">
              <w:rPr>
                <w:rFonts w:asciiTheme="minorHAnsi" w:hAnsiTheme="minorHAnsi" w:cstheme="minorHAnsi"/>
                <w:sz w:val="20"/>
                <w:szCs w:val="20"/>
              </w:rPr>
              <w:t>on 2 November 2020, four people were killed and 23 injured in a terrorism-related shooting in central Vienna</w:t>
            </w:r>
          </w:p>
          <w:p w14:paraId="66F52735"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 xml:space="preserve">The Austrian authorities have successfully disrupted various attack plans, making </w:t>
            </w:r>
            <w:proofErr w:type="gramStart"/>
            <w:r w:rsidRPr="00F27AA2">
              <w:rPr>
                <w:rFonts w:asciiTheme="minorHAnsi" w:hAnsiTheme="minorHAnsi" w:cstheme="minorHAnsi"/>
                <w:sz w:val="20"/>
                <w:szCs w:val="20"/>
              </w:rPr>
              <w:t>a number of</w:t>
            </w:r>
            <w:proofErr w:type="gramEnd"/>
            <w:r w:rsidRPr="00F27AA2">
              <w:rPr>
                <w:rFonts w:asciiTheme="minorHAnsi" w:hAnsiTheme="minorHAnsi" w:cstheme="minorHAnsi"/>
                <w:sz w:val="20"/>
                <w:szCs w:val="20"/>
              </w:rPr>
              <w:t xml:space="preserve"> arrests in recent years. You can expect to see an increased police presence, and additional safety measures may be in place. Be aware of your surroundings and follow the advice of local authorities.</w:t>
            </w:r>
          </w:p>
          <w:p w14:paraId="65EE1AA8"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Political demonstrations</w:t>
            </w:r>
          </w:p>
          <w:p w14:paraId="7A818947"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Demonstrations may happen with little or no warning in cities. Follow the advice of local authorities.</w:t>
            </w:r>
          </w:p>
          <w:p w14:paraId="42F3D2D2" w14:textId="41E49982" w:rsidR="00721784" w:rsidRPr="00F27AA2" w:rsidRDefault="00721784" w:rsidP="009B4579">
            <w:pPr>
              <w:pStyle w:val="NormalWeb"/>
              <w:spacing w:before="0" w:after="0"/>
              <w:rPr>
                <w:rFonts w:asciiTheme="minorHAnsi" w:hAnsiTheme="minorHAnsi" w:cstheme="minorHAnsi"/>
                <w:sz w:val="20"/>
                <w:szCs w:val="20"/>
                <w:highlight w:val="yellow"/>
              </w:rPr>
            </w:pP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6B229DA2"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Crime</w:t>
            </w:r>
          </w:p>
          <w:p w14:paraId="2A064604"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Crime levels are generally low. However, there are higher levels of petty crime, particularly pickpocketing, in the big city centres and city parks after dark. Thieves use a variety of methods to distract people.</w:t>
            </w:r>
          </w:p>
          <w:p w14:paraId="4DB8CC29"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Protecting your belongings</w:t>
            </w:r>
          </w:p>
          <w:p w14:paraId="457D3063"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Take care on public transport and in crowded city centres, including main stations. Be particularly careful with your belongings on international trains and when you take your baggage from trains and coaches.</w:t>
            </w:r>
          </w:p>
          <w:p w14:paraId="6EB62A97"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Drink spiking</w:t>
            </w:r>
          </w:p>
          <w:p w14:paraId="5D8CE0E2" w14:textId="77777777" w:rsidR="00F27AA2" w:rsidRPr="00F27AA2" w:rsidRDefault="00F27AA2" w:rsidP="00F27AA2">
            <w:pPr>
              <w:pStyle w:val="NormalWeb"/>
              <w:spacing w:after="0"/>
              <w:rPr>
                <w:rFonts w:asciiTheme="minorHAnsi" w:hAnsiTheme="minorHAnsi" w:cstheme="minorHAnsi"/>
                <w:sz w:val="20"/>
                <w:szCs w:val="20"/>
              </w:rPr>
            </w:pPr>
            <w:r w:rsidRPr="00F27AA2">
              <w:rPr>
                <w:rFonts w:asciiTheme="minorHAnsi" w:hAnsiTheme="minorHAnsi" w:cstheme="minorHAnsi"/>
                <w:sz w:val="20"/>
                <w:szCs w:val="20"/>
              </w:rPr>
              <w:t>Drinks served in bars overseas are often stronger than those in the UK. Be careful about taking drinks from strangers or leaving your drinks unattended. Criminals have robbed and assaulted people after spiking their drinks.</w:t>
            </w:r>
          </w:p>
          <w:p w14:paraId="7721FB61" w14:textId="77777777" w:rsidR="00D767D0" w:rsidRPr="00F27AA2" w:rsidRDefault="00D767D0" w:rsidP="00D767D0">
            <w:pPr>
              <w:rPr>
                <w:rFonts w:asciiTheme="minorHAnsi" w:hAnsiTheme="minorHAnsi" w:cstheme="minorHAnsi"/>
                <w:b/>
                <w:sz w:val="20"/>
                <w:szCs w:val="20"/>
                <w:u w:val="single"/>
              </w:rPr>
            </w:pPr>
          </w:p>
          <w:p w14:paraId="6DB12CF8" w14:textId="77777777" w:rsidR="00D767D0" w:rsidRPr="00F27AA2" w:rsidRDefault="00D767D0" w:rsidP="00D767D0">
            <w:pPr>
              <w:rPr>
                <w:rFonts w:asciiTheme="minorHAnsi" w:hAnsiTheme="minorHAnsi" w:cstheme="minorHAnsi"/>
                <w:b/>
                <w:sz w:val="20"/>
                <w:szCs w:val="20"/>
                <w:u w:val="single"/>
              </w:rPr>
            </w:pPr>
          </w:p>
          <w:p w14:paraId="6B96D35A" w14:textId="2B3D92EF" w:rsidR="00721784" w:rsidRPr="00F27AA2" w:rsidRDefault="00C1299D" w:rsidP="00D767D0">
            <w:pPr>
              <w:rPr>
                <w:rFonts w:asciiTheme="minorHAnsi" w:hAnsiTheme="minorHAnsi" w:cstheme="minorHAnsi"/>
                <w:bCs/>
                <w:sz w:val="20"/>
                <w:szCs w:val="20"/>
                <w:u w:val="single"/>
              </w:rPr>
            </w:pPr>
            <w:hyperlink r:id="rId41" w:history="1">
              <w:r w:rsidR="00721784" w:rsidRPr="00C1299D">
                <w:rPr>
                  <w:rStyle w:val="Hyperlink"/>
                  <w:rFonts w:asciiTheme="minorHAnsi" w:hAnsiTheme="minorHAnsi" w:cstheme="minorHAnsi"/>
                  <w:bCs/>
                  <w:sz w:val="20"/>
                  <w:szCs w:val="20"/>
                </w:rPr>
                <w:t>Warwick Business Travel Insurance Details</w:t>
              </w:r>
            </w:hyperlink>
          </w:p>
          <w:p w14:paraId="1162E0EC" w14:textId="271CBA3B" w:rsidR="00D767D0" w:rsidRPr="00F27AA2" w:rsidRDefault="00D767D0" w:rsidP="009D3469">
            <w:pPr>
              <w:rPr>
                <w:rFonts w:asciiTheme="minorHAnsi" w:hAnsiTheme="minorHAnsi" w:cstheme="minorHAnsi"/>
                <w:b/>
                <w:bCs/>
                <w:sz w:val="20"/>
                <w:szCs w:val="20"/>
              </w:rPr>
            </w:pPr>
          </w:p>
          <w:p w14:paraId="268C3160" w14:textId="77777777" w:rsidR="009D3469" w:rsidRPr="00F27AA2" w:rsidRDefault="009D3469" w:rsidP="009D3469">
            <w:pPr>
              <w:rPr>
                <w:rFonts w:asciiTheme="minorHAnsi" w:hAnsiTheme="minorHAnsi" w:cstheme="minorHAnsi"/>
                <w:sz w:val="20"/>
                <w:szCs w:val="20"/>
              </w:rPr>
            </w:pPr>
            <w:r w:rsidRPr="00F27AA2">
              <w:rPr>
                <w:rFonts w:asciiTheme="minorHAnsi" w:hAnsiTheme="minorHAnsi" w:cstheme="minorHAnsi"/>
                <w:sz w:val="20"/>
                <w:szCs w:val="20"/>
              </w:rPr>
              <w:t>Only emergency medical treatment is covered under this policy. Please note that there is</w:t>
            </w:r>
          </w:p>
          <w:p w14:paraId="6B4EF9C1" w14:textId="77777777" w:rsidR="009D3469" w:rsidRPr="00F27AA2" w:rsidRDefault="009D3469" w:rsidP="009D3469">
            <w:pPr>
              <w:rPr>
                <w:rFonts w:asciiTheme="minorHAnsi" w:hAnsiTheme="minorHAnsi" w:cstheme="minorHAnsi"/>
                <w:sz w:val="20"/>
                <w:szCs w:val="20"/>
              </w:rPr>
            </w:pPr>
            <w:r w:rsidRPr="00F27AA2">
              <w:rPr>
                <w:rFonts w:asciiTheme="minorHAnsi" w:hAnsiTheme="minorHAnsi" w:cstheme="minorHAnsi"/>
                <w:sz w:val="20"/>
                <w:szCs w:val="20"/>
              </w:rPr>
              <w:t xml:space="preserve">no emergency medical cover if you are a national in the </w:t>
            </w:r>
            <w:proofErr w:type="gramStart"/>
            <w:r w:rsidRPr="00F27AA2">
              <w:rPr>
                <w:rFonts w:asciiTheme="minorHAnsi" w:hAnsiTheme="minorHAnsi" w:cstheme="minorHAnsi"/>
                <w:sz w:val="20"/>
                <w:szCs w:val="20"/>
              </w:rPr>
              <w:t>country</w:t>
            </w:r>
            <w:proofErr w:type="gramEnd"/>
            <w:r w:rsidRPr="00F27AA2">
              <w:rPr>
                <w:rFonts w:asciiTheme="minorHAnsi" w:hAnsiTheme="minorHAnsi" w:cstheme="minorHAnsi"/>
                <w:sz w:val="20"/>
                <w:szCs w:val="20"/>
              </w:rPr>
              <w:t xml:space="preserve"> you need medical</w:t>
            </w:r>
          </w:p>
          <w:p w14:paraId="4FD04A33" w14:textId="77777777" w:rsidR="009D3469" w:rsidRPr="00F27AA2" w:rsidRDefault="009D3469" w:rsidP="009D3469">
            <w:pPr>
              <w:rPr>
                <w:rFonts w:asciiTheme="minorHAnsi" w:hAnsiTheme="minorHAnsi" w:cstheme="minorHAnsi"/>
                <w:sz w:val="20"/>
                <w:szCs w:val="20"/>
              </w:rPr>
            </w:pPr>
            <w:r w:rsidRPr="00F27AA2">
              <w:rPr>
                <w:rFonts w:asciiTheme="minorHAnsi" w:hAnsiTheme="minorHAnsi" w:cstheme="minorHAnsi"/>
                <w:sz w:val="20"/>
                <w:szCs w:val="20"/>
              </w:rPr>
              <w:t>attention in. For emergency medical assistance or security assistance (if there is risk to</w:t>
            </w:r>
          </w:p>
          <w:p w14:paraId="04BB6A1C" w14:textId="77777777" w:rsidR="009D3469" w:rsidRPr="00F27AA2" w:rsidRDefault="009D3469" w:rsidP="009D3469">
            <w:pPr>
              <w:rPr>
                <w:rFonts w:asciiTheme="minorHAnsi" w:hAnsiTheme="minorHAnsi" w:cstheme="minorHAnsi"/>
                <w:sz w:val="20"/>
                <w:szCs w:val="20"/>
              </w:rPr>
            </w:pPr>
            <w:r w:rsidRPr="00F27AA2">
              <w:rPr>
                <w:rFonts w:asciiTheme="minorHAnsi" w:hAnsiTheme="minorHAnsi" w:cstheme="minorHAnsi"/>
                <w:sz w:val="20"/>
                <w:szCs w:val="20"/>
              </w:rPr>
              <w:t>your personal safety) please call the number on the following page:</w:t>
            </w:r>
          </w:p>
          <w:p w14:paraId="5708552D" w14:textId="3E1524AC" w:rsidR="009D3469" w:rsidRPr="00F27AA2" w:rsidRDefault="009D3469" w:rsidP="009D3469">
            <w:pPr>
              <w:rPr>
                <w:rFonts w:asciiTheme="minorHAnsi" w:hAnsiTheme="minorHAnsi" w:cstheme="minorHAnsi"/>
                <w:sz w:val="20"/>
                <w:szCs w:val="20"/>
              </w:rPr>
            </w:pPr>
            <w:hyperlink r:id="rId42" w:history="1">
              <w:r w:rsidRPr="00F27AA2">
                <w:rPr>
                  <w:rStyle w:val="Hyperlink"/>
                  <w:rFonts w:asciiTheme="minorHAnsi" w:hAnsiTheme="minorHAnsi" w:cstheme="minorHAnsi"/>
                  <w:color w:val="auto"/>
                  <w:sz w:val="20"/>
                  <w:szCs w:val="20"/>
                </w:rPr>
                <w:t>https://warwick.ac.uk/services/legalandcomplianceservices/insurance/keypolicies/traveloverseas</w:t>
              </w:r>
            </w:hyperlink>
            <w:r w:rsidRPr="00F27AA2">
              <w:rPr>
                <w:rFonts w:asciiTheme="minorHAnsi" w:hAnsiTheme="minorHAnsi" w:cstheme="minorHAnsi"/>
                <w:sz w:val="20"/>
                <w:szCs w:val="20"/>
              </w:rPr>
              <w:t xml:space="preserve"> </w:t>
            </w:r>
          </w:p>
          <w:p w14:paraId="2043F8EE" w14:textId="77777777" w:rsidR="00721784" w:rsidRPr="00F27AA2" w:rsidRDefault="00721784" w:rsidP="00391D3A">
            <w:pPr>
              <w:rPr>
                <w:rFonts w:asciiTheme="minorHAnsi" w:hAnsiTheme="minorHAnsi" w:cstheme="minorHAnsi"/>
                <w:bCs/>
                <w:sz w:val="20"/>
                <w:szCs w:val="20"/>
              </w:rPr>
            </w:pPr>
          </w:p>
          <w:p w14:paraId="6AB18957" w14:textId="3011789F" w:rsidR="00721784" w:rsidRPr="00F27AA2" w:rsidRDefault="00721784" w:rsidP="00391D3A">
            <w:pPr>
              <w:rPr>
                <w:rFonts w:asciiTheme="minorHAnsi" w:hAnsiTheme="minorHAnsi" w:cstheme="minorHAnsi"/>
                <w:sz w:val="20"/>
                <w:szCs w:val="20"/>
              </w:rPr>
            </w:pPr>
            <w:r w:rsidRPr="00F27AA2">
              <w:rPr>
                <w:rFonts w:asciiTheme="minorHAnsi" w:hAnsiTheme="minorHAnsi" w:cstheme="minorHAnsi"/>
                <w:bCs/>
                <w:sz w:val="20"/>
                <w:szCs w:val="20"/>
              </w:rPr>
              <w:t xml:space="preserve">Report and Support: </w:t>
            </w:r>
            <w:hyperlink r:id="rId43" w:history="1">
              <w:r w:rsidRPr="00F27AA2">
                <w:rPr>
                  <w:rStyle w:val="Hyperlink"/>
                  <w:rFonts w:asciiTheme="minorHAnsi" w:hAnsiTheme="minorHAnsi" w:cstheme="minorHAnsi"/>
                  <w:sz w:val="20"/>
                  <w:szCs w:val="20"/>
                  <w:lang w:val="en-US"/>
                </w:rPr>
                <w:t>https://reportandsupport.war</w:t>
              </w:r>
              <w:r w:rsidRPr="00F27AA2">
                <w:rPr>
                  <w:rStyle w:val="Hyperlink"/>
                  <w:rFonts w:asciiTheme="minorHAnsi" w:hAnsiTheme="minorHAnsi" w:cstheme="minorHAnsi"/>
                  <w:sz w:val="20"/>
                  <w:szCs w:val="20"/>
                  <w:lang w:val="en-US"/>
                </w:rPr>
                <w:t>w</w:t>
              </w:r>
              <w:r w:rsidRPr="00F27AA2">
                <w:rPr>
                  <w:rStyle w:val="Hyperlink"/>
                  <w:rFonts w:asciiTheme="minorHAnsi" w:hAnsiTheme="minorHAnsi" w:cstheme="minorHAnsi"/>
                  <w:sz w:val="20"/>
                  <w:szCs w:val="20"/>
                  <w:lang w:val="en-US"/>
                </w:rPr>
                <w:t xml:space="preserve">ick.ac.uk/ </w:t>
              </w:r>
            </w:hyperlink>
            <w:r w:rsidRPr="00F27AA2">
              <w:rPr>
                <w:rFonts w:asciiTheme="minorHAnsi" w:hAnsiTheme="minorHAnsi" w:cstheme="minorHAnsi"/>
                <w:sz w:val="20"/>
                <w:szCs w:val="20"/>
                <w:lang w:val="en-US"/>
              </w:rPr>
              <w:t xml:space="preserve"> </w:t>
            </w:r>
          </w:p>
          <w:p w14:paraId="37EEC85D" w14:textId="77777777" w:rsidR="00721784" w:rsidRPr="00F27AA2" w:rsidRDefault="00721784" w:rsidP="00391D3A">
            <w:pPr>
              <w:rPr>
                <w:rFonts w:asciiTheme="minorHAnsi" w:hAnsiTheme="minorHAnsi" w:cstheme="minorHAnsi"/>
                <w:sz w:val="20"/>
                <w:szCs w:val="20"/>
              </w:rPr>
            </w:pPr>
          </w:p>
          <w:p w14:paraId="5E8977FE" w14:textId="302EA168" w:rsidR="00721784" w:rsidRPr="00F27AA2" w:rsidRDefault="00721784" w:rsidP="00391D3A">
            <w:pPr>
              <w:rPr>
                <w:rFonts w:asciiTheme="minorHAnsi" w:hAnsiTheme="minorHAnsi" w:cstheme="minorHAnsi"/>
                <w:sz w:val="20"/>
                <w:szCs w:val="20"/>
              </w:rPr>
            </w:pPr>
            <w:r w:rsidRPr="00F27AA2">
              <w:rPr>
                <w:rFonts w:asciiTheme="minorHAnsi" w:hAnsiTheme="minorHAnsi" w:cstheme="minorHAnsi"/>
                <w:sz w:val="20"/>
                <w:szCs w:val="20"/>
              </w:rPr>
              <w:t xml:space="preserve">Wellbeing Services: </w:t>
            </w:r>
            <w:hyperlink r:id="rId44" w:history="1">
              <w:r w:rsidR="00D767D0" w:rsidRPr="00F27AA2">
                <w:rPr>
                  <w:rStyle w:val="Hyperlink"/>
                  <w:rFonts w:asciiTheme="minorHAnsi" w:hAnsiTheme="minorHAnsi" w:cstheme="minorHAnsi"/>
                  <w:color w:val="auto"/>
                  <w:sz w:val="20"/>
                  <w:szCs w:val="20"/>
                </w:rPr>
                <w:t>https://warwick.ac.uk/serv</w:t>
              </w:r>
              <w:r w:rsidR="00D767D0" w:rsidRPr="00F27AA2">
                <w:rPr>
                  <w:rStyle w:val="Hyperlink"/>
                  <w:rFonts w:asciiTheme="minorHAnsi" w:hAnsiTheme="minorHAnsi" w:cstheme="minorHAnsi"/>
                  <w:color w:val="auto"/>
                  <w:sz w:val="20"/>
                  <w:szCs w:val="20"/>
                </w:rPr>
                <w:t>i</w:t>
              </w:r>
              <w:r w:rsidR="00D767D0" w:rsidRPr="00F27AA2">
                <w:rPr>
                  <w:rStyle w:val="Hyperlink"/>
                  <w:rFonts w:asciiTheme="minorHAnsi" w:hAnsiTheme="minorHAnsi" w:cstheme="minorHAnsi"/>
                  <w:color w:val="auto"/>
                  <w:sz w:val="20"/>
                  <w:szCs w:val="20"/>
                </w:rPr>
                <w:t>ces/wss/</w:t>
              </w:r>
            </w:hyperlink>
            <w:r w:rsidR="00D767D0" w:rsidRPr="00F27AA2">
              <w:rPr>
                <w:rFonts w:asciiTheme="minorHAnsi" w:hAnsiTheme="minorHAnsi" w:cstheme="minorHAnsi"/>
                <w:sz w:val="20"/>
                <w:szCs w:val="20"/>
              </w:rPr>
              <w:t xml:space="preserve"> </w:t>
            </w:r>
          </w:p>
          <w:p w14:paraId="18398F23" w14:textId="77777777" w:rsidR="00D767D0" w:rsidRPr="00F27AA2" w:rsidRDefault="00D767D0" w:rsidP="00391D3A">
            <w:pPr>
              <w:rPr>
                <w:rFonts w:asciiTheme="minorHAnsi" w:hAnsiTheme="minorHAnsi" w:cstheme="minorHAnsi"/>
                <w:bCs/>
                <w:sz w:val="20"/>
                <w:szCs w:val="20"/>
              </w:rPr>
            </w:pPr>
          </w:p>
          <w:p w14:paraId="5ACD2DCE" w14:textId="77777777" w:rsidR="00721784" w:rsidRPr="00F27AA2" w:rsidRDefault="00721784" w:rsidP="00391D3A">
            <w:pPr>
              <w:rPr>
                <w:rFonts w:asciiTheme="minorHAnsi" w:hAnsiTheme="minorHAnsi" w:cstheme="minorHAnsi"/>
                <w:bCs/>
                <w:sz w:val="20"/>
                <w:szCs w:val="20"/>
              </w:rPr>
            </w:pP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F2A47E2" w14:textId="77777777" w:rsidR="00603E30" w:rsidRP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Before you travel check that:</w:t>
            </w:r>
          </w:p>
          <w:p w14:paraId="34146618" w14:textId="77777777" w:rsidR="00603E30" w:rsidRPr="00603E30" w:rsidRDefault="00603E30" w:rsidP="00603E30">
            <w:pPr>
              <w:numPr>
                <w:ilvl w:val="0"/>
                <w:numId w:val="30"/>
              </w:numPr>
              <w:rPr>
                <w:rFonts w:asciiTheme="minorHAnsi" w:hAnsiTheme="minorHAnsi" w:cstheme="minorHAnsi"/>
                <w:bCs/>
                <w:sz w:val="20"/>
                <w:szCs w:val="20"/>
              </w:rPr>
            </w:pPr>
            <w:r w:rsidRPr="00603E30">
              <w:rPr>
                <w:rFonts w:asciiTheme="minorHAnsi" w:hAnsiTheme="minorHAnsi" w:cstheme="minorHAnsi"/>
                <w:bCs/>
                <w:sz w:val="20"/>
                <w:szCs w:val="20"/>
              </w:rPr>
              <w:t>your destination can provide the healthcare you may need</w:t>
            </w:r>
          </w:p>
          <w:p w14:paraId="0D9D7B04" w14:textId="77777777" w:rsidR="00603E30" w:rsidRPr="00603E30" w:rsidRDefault="00603E30" w:rsidP="00603E30">
            <w:pPr>
              <w:numPr>
                <w:ilvl w:val="0"/>
                <w:numId w:val="30"/>
              </w:numPr>
              <w:rPr>
                <w:rFonts w:asciiTheme="minorHAnsi" w:hAnsiTheme="minorHAnsi" w:cstheme="minorHAnsi"/>
                <w:bCs/>
                <w:sz w:val="20"/>
                <w:szCs w:val="20"/>
              </w:rPr>
            </w:pPr>
            <w:r w:rsidRPr="00603E30">
              <w:rPr>
                <w:rFonts w:asciiTheme="minorHAnsi" w:hAnsiTheme="minorHAnsi" w:cstheme="minorHAnsi"/>
                <w:bCs/>
                <w:sz w:val="20"/>
                <w:szCs w:val="20"/>
              </w:rPr>
              <w:t>you have </w:t>
            </w:r>
            <w:hyperlink r:id="rId45" w:history="1">
              <w:r w:rsidRPr="00603E30">
                <w:rPr>
                  <w:rStyle w:val="Hyperlink"/>
                  <w:rFonts w:asciiTheme="minorHAnsi" w:hAnsiTheme="minorHAnsi" w:cstheme="minorHAnsi"/>
                  <w:bCs/>
                  <w:color w:val="auto"/>
                  <w:sz w:val="20"/>
                  <w:szCs w:val="20"/>
                </w:rPr>
                <w:t>appropriate travel i</w:t>
              </w:r>
              <w:r w:rsidRPr="00603E30">
                <w:rPr>
                  <w:rStyle w:val="Hyperlink"/>
                  <w:rFonts w:asciiTheme="minorHAnsi" w:hAnsiTheme="minorHAnsi" w:cstheme="minorHAnsi"/>
                  <w:bCs/>
                  <w:color w:val="auto"/>
                  <w:sz w:val="20"/>
                  <w:szCs w:val="20"/>
                </w:rPr>
                <w:t>n</w:t>
              </w:r>
              <w:r w:rsidRPr="00603E30">
                <w:rPr>
                  <w:rStyle w:val="Hyperlink"/>
                  <w:rFonts w:asciiTheme="minorHAnsi" w:hAnsiTheme="minorHAnsi" w:cstheme="minorHAnsi"/>
                  <w:bCs/>
                  <w:color w:val="auto"/>
                  <w:sz w:val="20"/>
                  <w:szCs w:val="20"/>
                </w:rPr>
                <w:t>surance</w:t>
              </w:r>
            </w:hyperlink>
            <w:r w:rsidRPr="00603E30">
              <w:rPr>
                <w:rFonts w:asciiTheme="minorHAnsi" w:hAnsiTheme="minorHAnsi" w:cstheme="minorHAnsi"/>
                <w:bCs/>
                <w:sz w:val="20"/>
                <w:szCs w:val="20"/>
              </w:rPr>
              <w:t> for local treatment or unexpected medical evacuation</w:t>
            </w:r>
          </w:p>
          <w:p w14:paraId="6D850930" w14:textId="77777777" w:rsid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This is particularly important if you have a health condition or are pregnant.</w:t>
            </w:r>
          </w:p>
          <w:p w14:paraId="42745AF1" w14:textId="77777777" w:rsidR="00525646" w:rsidRDefault="00525646" w:rsidP="00603E30">
            <w:pPr>
              <w:rPr>
                <w:rFonts w:asciiTheme="minorHAnsi" w:hAnsiTheme="minorHAnsi" w:cstheme="minorHAnsi"/>
                <w:bCs/>
                <w:sz w:val="20"/>
                <w:szCs w:val="20"/>
              </w:rPr>
            </w:pPr>
          </w:p>
          <w:p w14:paraId="0D01884B" w14:textId="77777777" w:rsidR="00525646" w:rsidRPr="00525646" w:rsidRDefault="00525646" w:rsidP="00525646">
            <w:pPr>
              <w:rPr>
                <w:rFonts w:asciiTheme="minorHAnsi" w:hAnsiTheme="minorHAnsi" w:cstheme="minorHAnsi"/>
                <w:sz w:val="20"/>
                <w:szCs w:val="20"/>
              </w:rPr>
            </w:pPr>
            <w:r w:rsidRPr="00525646">
              <w:rPr>
                <w:rFonts w:asciiTheme="minorHAnsi" w:hAnsiTheme="minorHAnsi" w:cstheme="minorHAnsi"/>
                <w:sz w:val="20"/>
                <w:szCs w:val="20"/>
              </w:rPr>
              <w:lastRenderedPageBreak/>
              <w:t>Health insurance cards</w:t>
            </w:r>
          </w:p>
          <w:p w14:paraId="0ED64E76" w14:textId="77777777" w:rsidR="00525646" w:rsidRPr="00525646" w:rsidRDefault="00525646" w:rsidP="00525646">
            <w:pPr>
              <w:rPr>
                <w:rFonts w:asciiTheme="minorHAnsi" w:hAnsiTheme="minorHAnsi" w:cstheme="minorHAnsi"/>
                <w:bCs/>
                <w:sz w:val="20"/>
                <w:szCs w:val="20"/>
              </w:rPr>
            </w:pPr>
            <w:r w:rsidRPr="00525646">
              <w:rPr>
                <w:rFonts w:asciiTheme="minorHAnsi" w:hAnsiTheme="minorHAnsi" w:cstheme="minorHAnsi"/>
                <w:bCs/>
                <w:sz w:val="20"/>
                <w:szCs w:val="20"/>
              </w:rPr>
              <w:t>To get medically necessary state healthcare in Austria, you need a Global Health Insurance Card (GHIC) or a European Health Insurance Card (EHIC).</w:t>
            </w:r>
          </w:p>
          <w:p w14:paraId="4E8CB499" w14:textId="77777777" w:rsidR="00525646" w:rsidRPr="00525646" w:rsidRDefault="00525646" w:rsidP="00525646">
            <w:pPr>
              <w:rPr>
                <w:rFonts w:asciiTheme="minorHAnsi" w:hAnsiTheme="minorHAnsi" w:cstheme="minorHAnsi"/>
                <w:bCs/>
                <w:sz w:val="20"/>
                <w:szCs w:val="20"/>
              </w:rPr>
            </w:pPr>
            <w:r w:rsidRPr="00525646">
              <w:rPr>
                <w:rFonts w:asciiTheme="minorHAnsi" w:hAnsiTheme="minorHAnsi" w:cstheme="minorHAnsi"/>
                <w:bCs/>
                <w:sz w:val="20"/>
                <w:szCs w:val="20"/>
              </w:rPr>
              <w:t>The NHS’s </w:t>
            </w:r>
            <w:hyperlink r:id="rId46" w:history="1">
              <w:r w:rsidRPr="00525646">
                <w:rPr>
                  <w:rStyle w:val="Hyperlink"/>
                  <w:rFonts w:asciiTheme="minorHAnsi" w:hAnsiTheme="minorHAnsi" w:cstheme="minorHAnsi"/>
                  <w:bCs/>
                  <w:sz w:val="20"/>
                  <w:szCs w:val="20"/>
                </w:rPr>
                <w:t>getting healthcare abroad webp</w:t>
              </w:r>
              <w:r w:rsidRPr="00525646">
                <w:rPr>
                  <w:rStyle w:val="Hyperlink"/>
                  <w:rFonts w:asciiTheme="minorHAnsi" w:hAnsiTheme="minorHAnsi" w:cstheme="minorHAnsi"/>
                  <w:bCs/>
                  <w:sz w:val="20"/>
                  <w:szCs w:val="20"/>
                </w:rPr>
                <w:t>a</w:t>
              </w:r>
              <w:r w:rsidRPr="00525646">
                <w:rPr>
                  <w:rStyle w:val="Hyperlink"/>
                  <w:rFonts w:asciiTheme="minorHAnsi" w:hAnsiTheme="minorHAnsi" w:cstheme="minorHAnsi"/>
                  <w:bCs/>
                  <w:sz w:val="20"/>
                  <w:szCs w:val="20"/>
                </w:rPr>
                <w:t>ge</w:t>
              </w:r>
            </w:hyperlink>
            <w:r w:rsidRPr="00525646">
              <w:rPr>
                <w:rFonts w:asciiTheme="minorHAnsi" w:hAnsiTheme="minorHAnsi" w:cstheme="minorHAnsi"/>
                <w:bCs/>
                <w:sz w:val="20"/>
                <w:szCs w:val="20"/>
              </w:rPr>
              <w:t> has details about:  </w:t>
            </w:r>
          </w:p>
          <w:p w14:paraId="06F9201C" w14:textId="77777777" w:rsidR="00525646" w:rsidRPr="00525646" w:rsidRDefault="00525646" w:rsidP="00525646">
            <w:pPr>
              <w:numPr>
                <w:ilvl w:val="0"/>
                <w:numId w:val="31"/>
              </w:numPr>
              <w:rPr>
                <w:rFonts w:asciiTheme="minorHAnsi" w:hAnsiTheme="minorHAnsi" w:cstheme="minorHAnsi"/>
                <w:bCs/>
                <w:sz w:val="20"/>
                <w:szCs w:val="20"/>
              </w:rPr>
            </w:pPr>
            <w:r w:rsidRPr="00525646">
              <w:rPr>
                <w:rFonts w:asciiTheme="minorHAnsi" w:hAnsiTheme="minorHAnsi" w:cstheme="minorHAnsi"/>
                <w:bCs/>
                <w:sz w:val="20"/>
                <w:szCs w:val="20"/>
              </w:rPr>
              <w:t>how to apply for a GHIC</w:t>
            </w:r>
          </w:p>
          <w:p w14:paraId="1E519370" w14:textId="77777777" w:rsidR="00525646" w:rsidRPr="00525646" w:rsidRDefault="00525646" w:rsidP="00525646">
            <w:pPr>
              <w:numPr>
                <w:ilvl w:val="0"/>
                <w:numId w:val="31"/>
              </w:numPr>
              <w:rPr>
                <w:rFonts w:asciiTheme="minorHAnsi" w:hAnsiTheme="minorHAnsi" w:cstheme="minorHAnsi"/>
                <w:bCs/>
                <w:sz w:val="20"/>
                <w:szCs w:val="20"/>
              </w:rPr>
            </w:pPr>
            <w:r w:rsidRPr="00525646">
              <w:rPr>
                <w:rFonts w:asciiTheme="minorHAnsi" w:hAnsiTheme="minorHAnsi" w:cstheme="minorHAnsi"/>
                <w:bCs/>
                <w:sz w:val="20"/>
                <w:szCs w:val="20"/>
              </w:rPr>
              <w:t>how to get temporary cover if you lose your card or it does not arrive in time</w:t>
            </w:r>
          </w:p>
          <w:p w14:paraId="3A91EB2E" w14:textId="77777777" w:rsidR="00525646" w:rsidRPr="00525646" w:rsidRDefault="00525646" w:rsidP="00525646">
            <w:pPr>
              <w:numPr>
                <w:ilvl w:val="0"/>
                <w:numId w:val="31"/>
              </w:numPr>
              <w:rPr>
                <w:rFonts w:asciiTheme="minorHAnsi" w:hAnsiTheme="minorHAnsi" w:cstheme="minorHAnsi"/>
                <w:bCs/>
                <w:sz w:val="20"/>
                <w:szCs w:val="20"/>
              </w:rPr>
            </w:pPr>
            <w:r w:rsidRPr="00525646">
              <w:rPr>
                <w:rFonts w:asciiTheme="minorHAnsi" w:hAnsiTheme="minorHAnsi" w:cstheme="minorHAnsi"/>
                <w:bCs/>
                <w:sz w:val="20"/>
                <w:szCs w:val="20"/>
              </w:rPr>
              <w:t>who qualifies for a new EHIC instead of a GHIC</w:t>
            </w:r>
          </w:p>
          <w:p w14:paraId="0AF82618" w14:textId="77777777" w:rsidR="00525646" w:rsidRPr="00525646" w:rsidRDefault="00525646" w:rsidP="00525646">
            <w:pPr>
              <w:numPr>
                <w:ilvl w:val="0"/>
                <w:numId w:val="31"/>
              </w:numPr>
              <w:rPr>
                <w:rFonts w:asciiTheme="minorHAnsi" w:hAnsiTheme="minorHAnsi" w:cstheme="minorHAnsi"/>
                <w:bCs/>
                <w:sz w:val="20"/>
                <w:szCs w:val="20"/>
              </w:rPr>
            </w:pPr>
            <w:r w:rsidRPr="00525646">
              <w:rPr>
                <w:rFonts w:asciiTheme="minorHAnsi" w:hAnsiTheme="minorHAnsi" w:cstheme="minorHAnsi"/>
                <w:bCs/>
                <w:sz w:val="20"/>
                <w:szCs w:val="20"/>
              </w:rPr>
              <w:t>what treatment counts as medically necessary</w:t>
            </w:r>
          </w:p>
          <w:p w14:paraId="6CDA2D26" w14:textId="77777777" w:rsidR="00525646" w:rsidRPr="00525646" w:rsidRDefault="00525646" w:rsidP="00525646">
            <w:pPr>
              <w:rPr>
                <w:rFonts w:asciiTheme="minorHAnsi" w:hAnsiTheme="minorHAnsi" w:cstheme="minorHAnsi"/>
                <w:bCs/>
                <w:sz w:val="20"/>
                <w:szCs w:val="20"/>
              </w:rPr>
            </w:pPr>
            <w:r w:rsidRPr="00525646">
              <w:rPr>
                <w:rFonts w:asciiTheme="minorHAnsi" w:hAnsiTheme="minorHAnsi" w:cstheme="minorHAnsi"/>
                <w:bCs/>
                <w:sz w:val="20"/>
                <w:szCs w:val="20"/>
              </w:rPr>
              <w:t>A GHIC or EHIC is not an alternative to travel insurance. You may have costs your GHIC or EHIC does not cover, including:  </w:t>
            </w:r>
          </w:p>
          <w:p w14:paraId="0903011F" w14:textId="77777777" w:rsidR="00525646" w:rsidRPr="00525646" w:rsidRDefault="00525646" w:rsidP="00525646">
            <w:pPr>
              <w:numPr>
                <w:ilvl w:val="0"/>
                <w:numId w:val="32"/>
              </w:numPr>
              <w:rPr>
                <w:rFonts w:asciiTheme="minorHAnsi" w:hAnsiTheme="minorHAnsi" w:cstheme="minorHAnsi"/>
                <w:bCs/>
                <w:sz w:val="20"/>
                <w:szCs w:val="20"/>
              </w:rPr>
            </w:pPr>
            <w:r w:rsidRPr="00525646">
              <w:rPr>
                <w:rFonts w:asciiTheme="minorHAnsi" w:hAnsiTheme="minorHAnsi" w:cstheme="minorHAnsi"/>
                <w:bCs/>
                <w:sz w:val="20"/>
                <w:szCs w:val="20"/>
              </w:rPr>
              <w:t>changes to travel and accommodation bookings</w:t>
            </w:r>
          </w:p>
          <w:p w14:paraId="534EAE8B" w14:textId="77777777" w:rsidR="00525646" w:rsidRPr="00525646" w:rsidRDefault="00525646" w:rsidP="00525646">
            <w:pPr>
              <w:numPr>
                <w:ilvl w:val="0"/>
                <w:numId w:val="32"/>
              </w:numPr>
              <w:rPr>
                <w:rFonts w:asciiTheme="minorHAnsi" w:hAnsiTheme="minorHAnsi" w:cstheme="minorHAnsi"/>
                <w:bCs/>
                <w:sz w:val="20"/>
                <w:szCs w:val="20"/>
              </w:rPr>
            </w:pPr>
            <w:r w:rsidRPr="00525646">
              <w:rPr>
                <w:rFonts w:asciiTheme="minorHAnsi" w:hAnsiTheme="minorHAnsi" w:cstheme="minorHAnsi"/>
                <w:bCs/>
                <w:sz w:val="20"/>
                <w:szCs w:val="20"/>
              </w:rPr>
              <w:t>additional standard costs for treatment</w:t>
            </w:r>
          </w:p>
          <w:p w14:paraId="0C8AF1C0" w14:textId="77777777" w:rsidR="00525646" w:rsidRPr="00525646" w:rsidRDefault="00525646" w:rsidP="00525646">
            <w:pPr>
              <w:numPr>
                <w:ilvl w:val="0"/>
                <w:numId w:val="32"/>
              </w:numPr>
              <w:rPr>
                <w:rFonts w:asciiTheme="minorHAnsi" w:hAnsiTheme="minorHAnsi" w:cstheme="minorHAnsi"/>
                <w:bCs/>
                <w:sz w:val="20"/>
                <w:szCs w:val="20"/>
              </w:rPr>
            </w:pPr>
            <w:r w:rsidRPr="00525646">
              <w:rPr>
                <w:rFonts w:asciiTheme="minorHAnsi" w:hAnsiTheme="minorHAnsi" w:cstheme="minorHAnsi"/>
                <w:bCs/>
                <w:sz w:val="20"/>
                <w:szCs w:val="20"/>
              </w:rPr>
              <w:t>medical repatriation to the UK</w:t>
            </w:r>
          </w:p>
          <w:p w14:paraId="496911C4" w14:textId="77777777" w:rsidR="00525646" w:rsidRPr="00525646" w:rsidRDefault="00525646" w:rsidP="00525646">
            <w:pPr>
              <w:numPr>
                <w:ilvl w:val="0"/>
                <w:numId w:val="32"/>
              </w:numPr>
              <w:rPr>
                <w:rFonts w:asciiTheme="minorHAnsi" w:hAnsiTheme="minorHAnsi" w:cstheme="minorHAnsi"/>
                <w:bCs/>
                <w:sz w:val="20"/>
                <w:szCs w:val="20"/>
              </w:rPr>
            </w:pPr>
            <w:r w:rsidRPr="00525646">
              <w:rPr>
                <w:rFonts w:asciiTheme="minorHAnsi" w:hAnsiTheme="minorHAnsi" w:cstheme="minorHAnsi"/>
                <w:bCs/>
                <w:sz w:val="20"/>
                <w:szCs w:val="20"/>
              </w:rPr>
              <w:t>treatment that is ruled non-urgent</w:t>
            </w:r>
          </w:p>
          <w:p w14:paraId="5EDB5CD3" w14:textId="77777777" w:rsidR="00525646" w:rsidRPr="00525646" w:rsidRDefault="00525646" w:rsidP="00525646">
            <w:pPr>
              <w:numPr>
                <w:ilvl w:val="0"/>
                <w:numId w:val="32"/>
              </w:numPr>
              <w:rPr>
                <w:rFonts w:asciiTheme="minorHAnsi" w:hAnsiTheme="minorHAnsi" w:cstheme="minorHAnsi"/>
                <w:bCs/>
                <w:sz w:val="20"/>
                <w:szCs w:val="20"/>
              </w:rPr>
            </w:pPr>
            <w:r w:rsidRPr="00525646">
              <w:rPr>
                <w:rFonts w:asciiTheme="minorHAnsi" w:hAnsiTheme="minorHAnsi" w:cstheme="minorHAnsi"/>
                <w:bCs/>
                <w:sz w:val="20"/>
                <w:szCs w:val="20"/>
              </w:rPr>
              <w:t>private healthcare</w:t>
            </w:r>
          </w:p>
          <w:p w14:paraId="2084F594" w14:textId="77777777" w:rsidR="00525646" w:rsidRPr="00525646" w:rsidRDefault="00525646" w:rsidP="00525646">
            <w:pPr>
              <w:numPr>
                <w:ilvl w:val="0"/>
                <w:numId w:val="32"/>
              </w:numPr>
              <w:rPr>
                <w:rFonts w:asciiTheme="minorHAnsi" w:hAnsiTheme="minorHAnsi" w:cstheme="minorHAnsi"/>
                <w:bCs/>
                <w:sz w:val="20"/>
                <w:szCs w:val="20"/>
              </w:rPr>
            </w:pPr>
            <w:r w:rsidRPr="00525646">
              <w:rPr>
                <w:rFonts w:asciiTheme="minorHAnsi" w:hAnsiTheme="minorHAnsi" w:cstheme="minorHAnsi"/>
                <w:bCs/>
                <w:sz w:val="20"/>
                <w:szCs w:val="20"/>
              </w:rPr>
              <w:t>private clinics</w:t>
            </w:r>
          </w:p>
          <w:p w14:paraId="7B64A719" w14:textId="77777777" w:rsidR="00525646" w:rsidRPr="00603E30" w:rsidRDefault="00525646" w:rsidP="00603E30">
            <w:pPr>
              <w:rPr>
                <w:rFonts w:asciiTheme="minorHAnsi" w:hAnsiTheme="minorHAnsi" w:cstheme="minorHAnsi"/>
                <w:bCs/>
                <w:sz w:val="20"/>
                <w:szCs w:val="20"/>
              </w:rPr>
            </w:pPr>
          </w:p>
          <w:p w14:paraId="2A717834" w14:textId="46EBA661" w:rsidR="007A4907" w:rsidRPr="00603E30" w:rsidRDefault="00603E30" w:rsidP="007A4907">
            <w:pPr>
              <w:rPr>
                <w:rFonts w:asciiTheme="minorHAnsi" w:hAnsiTheme="minorHAnsi" w:cstheme="minorHAnsi"/>
                <w:bCs/>
                <w:color w:val="FF0000"/>
                <w:sz w:val="20"/>
                <w:szCs w:val="20"/>
                <w:u w:val="single"/>
              </w:rPr>
            </w:pPr>
            <w:hyperlink r:id="rId47" w:history="1">
              <w:r w:rsidR="007A4907" w:rsidRPr="00603E30">
                <w:rPr>
                  <w:rStyle w:val="Hyperlink"/>
                  <w:rFonts w:asciiTheme="minorHAnsi" w:hAnsiTheme="minorHAnsi" w:cstheme="minorHAnsi"/>
                  <w:bCs/>
                  <w:sz w:val="20"/>
                  <w:szCs w:val="20"/>
                </w:rPr>
                <w:t xml:space="preserve">Warwick Business Travel Insurance </w:t>
              </w:r>
              <w:r w:rsidR="007A4907" w:rsidRPr="00603E30">
                <w:rPr>
                  <w:rStyle w:val="Hyperlink"/>
                  <w:rFonts w:asciiTheme="minorHAnsi" w:hAnsiTheme="minorHAnsi" w:cstheme="minorHAnsi"/>
                  <w:bCs/>
                  <w:sz w:val="20"/>
                  <w:szCs w:val="20"/>
                </w:rPr>
                <w:t>D</w:t>
              </w:r>
              <w:r w:rsidR="007A4907" w:rsidRPr="00603E30">
                <w:rPr>
                  <w:rStyle w:val="Hyperlink"/>
                  <w:rFonts w:asciiTheme="minorHAnsi" w:hAnsiTheme="minorHAnsi" w:cstheme="minorHAnsi"/>
                  <w:bCs/>
                  <w:sz w:val="20"/>
                  <w:szCs w:val="20"/>
                </w:rPr>
                <w:t>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 xml:space="preserve">no emergency medical cover if you are a national in the </w:t>
            </w:r>
            <w:proofErr w:type="gramStart"/>
            <w:r w:rsidRPr="009D3469">
              <w:rPr>
                <w:rFonts w:asciiTheme="minorHAnsi" w:hAnsiTheme="minorHAnsi" w:cstheme="minorHAnsi"/>
                <w:sz w:val="20"/>
                <w:szCs w:val="20"/>
              </w:rPr>
              <w:t>country</w:t>
            </w:r>
            <w:proofErr w:type="gramEnd"/>
            <w:r w:rsidRPr="009D3469">
              <w:rPr>
                <w:rFonts w:asciiTheme="minorHAnsi" w:hAnsiTheme="minorHAnsi" w:cstheme="minorHAnsi"/>
                <w:sz w:val="20"/>
                <w:szCs w:val="20"/>
              </w:rPr>
              <w:t xml:space="preserve">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48"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49" w:history="1">
              <w:r w:rsidRPr="00040B1C">
                <w:rPr>
                  <w:rStyle w:val="Hyperlink"/>
                  <w:rFonts w:asciiTheme="minorHAnsi" w:hAnsiTheme="minorHAnsi" w:cstheme="minorHAnsi"/>
                  <w:sz w:val="20"/>
                  <w:szCs w:val="20"/>
                  <w:lang w:val="en-US"/>
                </w:rPr>
                <w:t>https://reportandsupport.warwick.a</w:t>
              </w:r>
              <w:r w:rsidRPr="00040B1C">
                <w:rPr>
                  <w:rStyle w:val="Hyperlink"/>
                  <w:rFonts w:asciiTheme="minorHAnsi" w:hAnsiTheme="minorHAnsi" w:cstheme="minorHAnsi"/>
                  <w:sz w:val="20"/>
                  <w:szCs w:val="20"/>
                  <w:lang w:val="en-US"/>
                </w:rPr>
                <w:t>c</w:t>
              </w:r>
              <w:r w:rsidRPr="00040B1C">
                <w:rPr>
                  <w:rStyle w:val="Hyperlink"/>
                  <w:rFonts w:asciiTheme="minorHAnsi" w:hAnsiTheme="minorHAnsi" w:cstheme="minorHAnsi"/>
                  <w:sz w:val="20"/>
                  <w:szCs w:val="20"/>
                  <w:lang w:val="en-US"/>
                </w:rPr>
                <w:t xml:space="preserve">.uk/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50" w:history="1">
              <w:r w:rsidRPr="00040B1C">
                <w:rPr>
                  <w:rStyle w:val="Hyperlink"/>
                  <w:rFonts w:asciiTheme="minorHAnsi" w:hAnsiTheme="minorHAnsi" w:cstheme="minorHAnsi"/>
                  <w:sz w:val="20"/>
                  <w:szCs w:val="20"/>
                </w:rPr>
                <w:t>https://warwick.ac.uk/services/</w:t>
              </w:r>
              <w:r w:rsidRPr="00040B1C">
                <w:rPr>
                  <w:rStyle w:val="Hyperlink"/>
                  <w:rFonts w:asciiTheme="minorHAnsi" w:hAnsiTheme="minorHAnsi" w:cstheme="minorHAnsi"/>
                  <w:sz w:val="20"/>
                  <w:szCs w:val="20"/>
                </w:rPr>
                <w:t>w</w:t>
              </w:r>
              <w:r w:rsidRPr="00040B1C">
                <w:rPr>
                  <w:rStyle w:val="Hyperlink"/>
                  <w:rFonts w:asciiTheme="minorHAnsi" w:hAnsiTheme="minorHAnsi" w:cstheme="minorHAnsi"/>
                  <w:sz w:val="20"/>
                  <w:szCs w:val="20"/>
                </w:rPr>
                <w:t>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2A4CBED4" w14:textId="77777777" w:rsidR="007A4907" w:rsidRPr="007A4907" w:rsidRDefault="007A4907" w:rsidP="007A4907">
            <w:pPr>
              <w:rPr>
                <w:rFonts w:asciiTheme="minorHAnsi" w:hAnsiTheme="minorHAnsi" w:cstheme="minorHAnsi"/>
                <w:b/>
                <w:bCs/>
                <w:sz w:val="20"/>
                <w:szCs w:val="20"/>
              </w:rPr>
            </w:pPr>
            <w:r w:rsidRPr="007A4907">
              <w:rPr>
                <w:rFonts w:asciiTheme="minorHAnsi" w:hAnsiTheme="minorHAnsi" w:cstheme="minorHAnsi"/>
                <w:b/>
                <w:bCs/>
                <w:sz w:val="20"/>
                <w:szCs w:val="20"/>
              </w:rPr>
              <w:t>Vaccine recommendations and health risks</w:t>
            </w:r>
          </w:p>
          <w:p w14:paraId="5D419186" w14:textId="77777777" w:rsidR="007A4907" w:rsidRPr="007A4907" w:rsidRDefault="007A4907" w:rsidP="007A4907">
            <w:pPr>
              <w:rPr>
                <w:rFonts w:asciiTheme="minorHAnsi" w:hAnsiTheme="minorHAnsi" w:cstheme="minorHAnsi"/>
                <w:sz w:val="20"/>
                <w:szCs w:val="20"/>
              </w:rPr>
            </w:pPr>
            <w:r w:rsidRPr="007A4907">
              <w:rPr>
                <w:rFonts w:asciiTheme="minorHAnsi" w:hAnsiTheme="minorHAnsi" w:cstheme="minorHAnsi"/>
                <w:sz w:val="20"/>
                <w:szCs w:val="20"/>
              </w:rPr>
              <w:t>At least 8 weeks before your trip:</w:t>
            </w:r>
          </w:p>
          <w:p w14:paraId="37789899" w14:textId="3BD811F2" w:rsidR="007A4907" w:rsidRPr="007A4907" w:rsidRDefault="007A4907" w:rsidP="007A4907">
            <w:pPr>
              <w:numPr>
                <w:ilvl w:val="0"/>
                <w:numId w:val="19"/>
              </w:numPr>
              <w:rPr>
                <w:rFonts w:asciiTheme="minorHAnsi" w:hAnsiTheme="minorHAnsi" w:cstheme="minorHAnsi"/>
                <w:sz w:val="20"/>
                <w:szCs w:val="20"/>
              </w:rPr>
            </w:pPr>
            <w:r w:rsidRPr="007A4907">
              <w:rPr>
                <w:rFonts w:asciiTheme="minorHAnsi" w:hAnsiTheme="minorHAnsi" w:cstheme="minorHAnsi"/>
                <w:sz w:val="20"/>
                <w:szCs w:val="20"/>
              </w:rPr>
              <w:t>check the latest </w:t>
            </w:r>
            <w:hyperlink r:id="rId51" w:history="1">
              <w:r w:rsidR="00603E30" w:rsidRPr="00603E30">
                <w:rPr>
                  <w:rStyle w:val="Hyperlink"/>
                  <w:rFonts w:asciiTheme="minorHAnsi" w:hAnsiTheme="minorHAnsi" w:cstheme="minorHAnsi"/>
                  <w:sz w:val="20"/>
                  <w:szCs w:val="20"/>
                </w:rPr>
                <w:t>vaccine recommend</w:t>
              </w:r>
              <w:r w:rsidR="00603E30" w:rsidRPr="00603E30">
                <w:rPr>
                  <w:rStyle w:val="Hyperlink"/>
                  <w:rFonts w:asciiTheme="minorHAnsi" w:hAnsiTheme="minorHAnsi" w:cstheme="minorHAnsi"/>
                  <w:sz w:val="20"/>
                  <w:szCs w:val="20"/>
                </w:rPr>
                <w:t>a</w:t>
              </w:r>
              <w:r w:rsidR="00603E30" w:rsidRPr="00603E30">
                <w:rPr>
                  <w:rStyle w:val="Hyperlink"/>
                  <w:rFonts w:asciiTheme="minorHAnsi" w:hAnsiTheme="minorHAnsi" w:cstheme="minorHAnsi"/>
                  <w:sz w:val="20"/>
                  <w:szCs w:val="20"/>
                </w:rPr>
                <w:t>tion</w:t>
              </w:r>
              <w:r w:rsidR="00603E30" w:rsidRPr="00603E30">
                <w:rPr>
                  <w:rStyle w:val="Hyperlink"/>
                  <w:rFonts w:asciiTheme="minorHAnsi" w:hAnsiTheme="minorHAnsi" w:cstheme="minorHAnsi"/>
                  <w:sz w:val="20"/>
                  <w:szCs w:val="20"/>
                </w:rPr>
                <w:t>s</w:t>
              </w:r>
              <w:r w:rsidR="00603E30" w:rsidRPr="00603E30">
                <w:rPr>
                  <w:rStyle w:val="Hyperlink"/>
                  <w:rFonts w:asciiTheme="minorHAnsi" w:hAnsiTheme="minorHAnsi" w:cstheme="minorHAnsi"/>
                  <w:sz w:val="20"/>
                  <w:szCs w:val="20"/>
                </w:rPr>
                <w:t xml:space="preserve"> for Austria</w:t>
              </w:r>
            </w:hyperlink>
          </w:p>
          <w:p w14:paraId="2882F409" w14:textId="77777777" w:rsidR="007A4907" w:rsidRPr="00603E30" w:rsidRDefault="007A4907" w:rsidP="007A4907">
            <w:pPr>
              <w:numPr>
                <w:ilvl w:val="0"/>
                <w:numId w:val="19"/>
              </w:numPr>
              <w:rPr>
                <w:rFonts w:asciiTheme="minorHAnsi" w:hAnsiTheme="minorHAnsi" w:cstheme="minorHAnsi"/>
                <w:sz w:val="20"/>
                <w:szCs w:val="20"/>
              </w:rPr>
            </w:pPr>
            <w:r w:rsidRPr="007A4907">
              <w:rPr>
                <w:rFonts w:asciiTheme="minorHAnsi" w:hAnsiTheme="minorHAnsi" w:cstheme="minorHAnsi"/>
                <w:sz w:val="20"/>
                <w:szCs w:val="20"/>
              </w:rPr>
              <w:t xml:space="preserve">see where to get vaccines and whether you </w:t>
            </w:r>
            <w:proofErr w:type="gramStart"/>
            <w:r w:rsidRPr="007A4907">
              <w:rPr>
                <w:rFonts w:asciiTheme="minorHAnsi" w:hAnsiTheme="minorHAnsi" w:cstheme="minorHAnsi"/>
                <w:sz w:val="20"/>
                <w:szCs w:val="20"/>
              </w:rPr>
              <w:t>have to</w:t>
            </w:r>
            <w:proofErr w:type="gramEnd"/>
            <w:r w:rsidRPr="007A4907">
              <w:rPr>
                <w:rFonts w:asciiTheme="minorHAnsi" w:hAnsiTheme="minorHAnsi" w:cstheme="minorHAnsi"/>
                <w:sz w:val="20"/>
                <w:szCs w:val="20"/>
              </w:rPr>
              <w:t xml:space="preserve"> pay on the </w:t>
            </w:r>
            <w:hyperlink r:id="rId52" w:history="1">
              <w:r w:rsidRPr="007A4907">
                <w:rPr>
                  <w:rStyle w:val="Hyperlink"/>
                  <w:rFonts w:asciiTheme="minorHAnsi" w:hAnsiTheme="minorHAnsi" w:cstheme="minorHAnsi"/>
                  <w:sz w:val="20"/>
                  <w:szCs w:val="20"/>
                </w:rPr>
                <w:t xml:space="preserve">NHS travel </w:t>
              </w:r>
              <w:r w:rsidRPr="007A4907">
                <w:rPr>
                  <w:rStyle w:val="Hyperlink"/>
                  <w:rFonts w:asciiTheme="minorHAnsi" w:hAnsiTheme="minorHAnsi" w:cstheme="minorHAnsi"/>
                  <w:sz w:val="20"/>
                  <w:szCs w:val="20"/>
                </w:rPr>
                <w:t>v</w:t>
              </w:r>
              <w:r w:rsidRPr="007A4907">
                <w:rPr>
                  <w:rStyle w:val="Hyperlink"/>
                  <w:rFonts w:asciiTheme="minorHAnsi" w:hAnsiTheme="minorHAnsi" w:cstheme="minorHAnsi"/>
                  <w:sz w:val="20"/>
                  <w:szCs w:val="20"/>
                </w:rPr>
                <w:t>accinations page</w:t>
              </w:r>
            </w:hyperlink>
          </w:p>
          <w:p w14:paraId="1B4E9548" w14:textId="77777777" w:rsidR="00603E30" w:rsidRPr="00603E30" w:rsidRDefault="00603E30" w:rsidP="00603E30">
            <w:pPr>
              <w:numPr>
                <w:ilvl w:val="0"/>
                <w:numId w:val="19"/>
              </w:numPr>
              <w:rPr>
                <w:rFonts w:asciiTheme="minorHAnsi" w:hAnsiTheme="minorHAnsi" w:cstheme="minorHAnsi"/>
                <w:sz w:val="20"/>
                <w:szCs w:val="20"/>
              </w:rPr>
            </w:pPr>
            <w:r w:rsidRPr="00603E30">
              <w:rPr>
                <w:rFonts w:asciiTheme="minorHAnsi" w:hAnsiTheme="minorHAnsi" w:cstheme="minorHAnsi"/>
                <w:sz w:val="20"/>
                <w:szCs w:val="20"/>
              </w:rPr>
              <w:t>See </w:t>
            </w:r>
            <w:hyperlink r:id="rId53" w:anchor="General_Information" w:history="1">
              <w:r w:rsidRPr="00603E30">
                <w:rPr>
                  <w:rStyle w:val="Hyperlink"/>
                  <w:rFonts w:asciiTheme="minorHAnsi" w:hAnsiTheme="minorHAnsi" w:cstheme="minorHAnsi"/>
                  <w:sz w:val="20"/>
                  <w:szCs w:val="20"/>
                </w:rPr>
                <w:t>what health risks you’ll f</w:t>
              </w:r>
              <w:r w:rsidRPr="00603E30">
                <w:rPr>
                  <w:rStyle w:val="Hyperlink"/>
                  <w:rFonts w:asciiTheme="minorHAnsi" w:hAnsiTheme="minorHAnsi" w:cstheme="minorHAnsi"/>
                  <w:sz w:val="20"/>
                  <w:szCs w:val="20"/>
                </w:rPr>
                <w:t>a</w:t>
              </w:r>
              <w:r w:rsidRPr="00603E30">
                <w:rPr>
                  <w:rStyle w:val="Hyperlink"/>
                  <w:rFonts w:asciiTheme="minorHAnsi" w:hAnsiTheme="minorHAnsi" w:cstheme="minorHAnsi"/>
                  <w:sz w:val="20"/>
                  <w:szCs w:val="20"/>
                </w:rPr>
                <w:t>ce in Austria</w:t>
              </w:r>
            </w:hyperlink>
            <w:r w:rsidRPr="00603E30">
              <w:rPr>
                <w:rFonts w:asciiTheme="minorHAnsi" w:hAnsiTheme="minorHAnsi" w:cstheme="minorHAnsi"/>
                <w:sz w:val="20"/>
                <w:szCs w:val="20"/>
              </w:rPr>
              <w:t>, including tick-borne diseases.</w:t>
            </w:r>
          </w:p>
          <w:p w14:paraId="30C1BABB" w14:textId="77777777" w:rsidR="00603E30" w:rsidRPr="00603E30" w:rsidRDefault="00603E30" w:rsidP="00603E30">
            <w:pPr>
              <w:numPr>
                <w:ilvl w:val="0"/>
                <w:numId w:val="19"/>
              </w:numPr>
              <w:rPr>
                <w:rFonts w:asciiTheme="minorHAnsi" w:hAnsiTheme="minorHAnsi" w:cstheme="minorHAnsi"/>
                <w:sz w:val="20"/>
                <w:szCs w:val="20"/>
              </w:rPr>
            </w:pPr>
            <w:r w:rsidRPr="00603E30">
              <w:rPr>
                <w:rFonts w:asciiTheme="minorHAnsi" w:hAnsiTheme="minorHAnsi" w:cstheme="minorHAnsi"/>
                <w:sz w:val="20"/>
                <w:szCs w:val="20"/>
              </w:rPr>
              <w:t>Altitude sickness is a risk in parts of Austria. Read more about </w:t>
            </w:r>
            <w:hyperlink r:id="rId54" w:history="1">
              <w:r w:rsidRPr="00603E30">
                <w:rPr>
                  <w:rStyle w:val="Hyperlink"/>
                  <w:rFonts w:asciiTheme="minorHAnsi" w:hAnsiTheme="minorHAnsi" w:cstheme="minorHAnsi"/>
                  <w:sz w:val="20"/>
                  <w:szCs w:val="20"/>
                </w:rPr>
                <w:t>altitud</w:t>
              </w:r>
              <w:r w:rsidRPr="00603E30">
                <w:rPr>
                  <w:rStyle w:val="Hyperlink"/>
                  <w:rFonts w:asciiTheme="minorHAnsi" w:hAnsiTheme="minorHAnsi" w:cstheme="minorHAnsi"/>
                  <w:sz w:val="20"/>
                  <w:szCs w:val="20"/>
                </w:rPr>
                <w:t>e</w:t>
              </w:r>
              <w:r w:rsidRPr="00603E30">
                <w:rPr>
                  <w:rStyle w:val="Hyperlink"/>
                  <w:rFonts w:asciiTheme="minorHAnsi" w:hAnsiTheme="minorHAnsi" w:cstheme="minorHAnsi"/>
                  <w:sz w:val="20"/>
                  <w:szCs w:val="20"/>
                </w:rPr>
                <w:t xml:space="preserve"> sickness on </w:t>
              </w:r>
              <w:proofErr w:type="spellStart"/>
              <w:r w:rsidRPr="00603E30">
                <w:rPr>
                  <w:rStyle w:val="Hyperlink"/>
                  <w:rFonts w:asciiTheme="minorHAnsi" w:hAnsiTheme="minorHAnsi" w:cstheme="minorHAnsi"/>
                  <w:sz w:val="20"/>
                  <w:szCs w:val="20"/>
                </w:rPr>
                <w:t>TravelHealthPro</w:t>
              </w:r>
              <w:proofErr w:type="spellEnd"/>
            </w:hyperlink>
            <w:r w:rsidRPr="00603E30">
              <w:rPr>
                <w:rFonts w:asciiTheme="minorHAnsi" w:hAnsiTheme="minorHAnsi" w:cstheme="minorHAnsi"/>
                <w:sz w:val="20"/>
                <w:szCs w:val="20"/>
              </w:rPr>
              <w:t>.</w:t>
            </w:r>
          </w:p>
          <w:p w14:paraId="47A1C115" w14:textId="77777777" w:rsidR="00603E30" w:rsidRPr="007A4907" w:rsidRDefault="00603E30" w:rsidP="00603E30">
            <w:pPr>
              <w:ind w:left="720"/>
              <w:rPr>
                <w:rFonts w:asciiTheme="minorHAnsi" w:hAnsiTheme="minorHAnsi" w:cstheme="minorHAnsi"/>
                <w:sz w:val="20"/>
                <w:szCs w:val="20"/>
              </w:rPr>
            </w:pPr>
          </w:p>
          <w:p w14:paraId="3841E8EE" w14:textId="77777777" w:rsidR="00721784" w:rsidRDefault="00721784" w:rsidP="007A4907">
            <w:pPr>
              <w:rPr>
                <w:rFonts w:asciiTheme="minorHAnsi" w:hAnsiTheme="minorHAnsi" w:cstheme="minorHAnsi"/>
                <w:sz w:val="20"/>
                <w:szCs w:val="20"/>
              </w:rPr>
            </w:pPr>
          </w:p>
          <w:p w14:paraId="2E64C2E1" w14:textId="77777777" w:rsidR="007F1723" w:rsidRDefault="007F1723" w:rsidP="007A4907">
            <w:pPr>
              <w:rPr>
                <w:rFonts w:asciiTheme="minorHAnsi" w:hAnsiTheme="minorHAnsi" w:cstheme="minorHAnsi"/>
                <w:sz w:val="20"/>
                <w:szCs w:val="20"/>
              </w:rPr>
            </w:pPr>
          </w:p>
          <w:p w14:paraId="33E5A60C" w14:textId="46B53104" w:rsidR="00141CEB" w:rsidRPr="007F1723" w:rsidRDefault="00141CEB" w:rsidP="00A768E7">
            <w:pPr>
              <w:rPr>
                <w:rFonts w:asciiTheme="minorHAnsi" w:hAnsiTheme="minorHAnsi" w:cstheme="minorHAnsi"/>
                <w:bCs/>
                <w:i/>
                <w:iCs/>
                <w:color w:val="EE0000"/>
                <w:sz w:val="20"/>
                <w:szCs w:val="20"/>
              </w:rPr>
            </w:pP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lastRenderedPageBreak/>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42938AE0" w14:textId="61A3A3E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 xml:space="preserve">If you’re on prescription medication, make sure you bring enough with you or have access to a supply in </w:t>
            </w:r>
            <w:r w:rsidR="00603E30">
              <w:rPr>
                <w:rFonts w:asciiTheme="minorHAnsi" w:hAnsiTheme="minorHAnsi" w:cstheme="minorHAnsi"/>
                <w:sz w:val="20"/>
                <w:szCs w:val="20"/>
              </w:rPr>
              <w:t>Austria</w:t>
            </w:r>
            <w:r w:rsidRPr="00391D3A">
              <w:rPr>
                <w:rFonts w:asciiTheme="minorHAnsi" w:hAnsiTheme="minorHAnsi" w:cstheme="minorHAnsi"/>
                <w:sz w:val="20"/>
                <w:szCs w:val="20"/>
              </w:rPr>
              <w:t>. Certain medicines may not be available and you </w:t>
            </w:r>
            <w:hyperlink r:id="rId55" w:history="1">
              <w:r w:rsidRPr="00391D3A">
                <w:rPr>
                  <w:rStyle w:val="Hyperlink"/>
                  <w:rFonts w:asciiTheme="minorHAnsi" w:hAnsiTheme="minorHAnsi" w:cstheme="minorHAnsi"/>
                  <w:color w:val="auto"/>
                  <w:sz w:val="20"/>
                  <w:szCs w:val="20"/>
                  <w:bdr w:val="none" w:sz="0" w:space="0" w:color="auto" w:frame="1"/>
                </w:rPr>
                <w:t>may be</w:t>
              </w:r>
              <w:r w:rsidRPr="00391D3A">
                <w:rPr>
                  <w:rStyle w:val="Hyperlink"/>
                  <w:rFonts w:asciiTheme="minorHAnsi" w:hAnsiTheme="minorHAnsi" w:cstheme="minorHAnsi"/>
                  <w:color w:val="auto"/>
                  <w:sz w:val="20"/>
                  <w:szCs w:val="20"/>
                  <w:bdr w:val="none" w:sz="0" w:space="0" w:color="auto" w:frame="1"/>
                </w:rPr>
                <w:t xml:space="preserve"> </w:t>
              </w:r>
              <w:r w:rsidRPr="00391D3A">
                <w:rPr>
                  <w:rStyle w:val="Hyperlink"/>
                  <w:rFonts w:asciiTheme="minorHAnsi" w:hAnsiTheme="minorHAnsi" w:cstheme="minorHAnsi"/>
                  <w:color w:val="auto"/>
                  <w:sz w:val="20"/>
                  <w:szCs w:val="20"/>
                  <w:bdr w:val="none" w:sz="0" w:space="0" w:color="auto" w:frame="1"/>
                </w:rPr>
                <w:t>prohibited</w:t>
              </w:r>
            </w:hyperlink>
            <w:r w:rsidRPr="00391D3A">
              <w:rPr>
                <w:rFonts w:asciiTheme="minorHAnsi" w:hAnsiTheme="minorHAnsi" w:cstheme="minorHAnsi"/>
                <w:sz w:val="20"/>
                <w:szCs w:val="20"/>
              </w:rPr>
              <w:t xml:space="preserve"> from bringing others into the country. For more information and advice, check with your GP and the Embassy of </w:t>
            </w:r>
            <w:r w:rsidR="00603E30">
              <w:rPr>
                <w:rFonts w:asciiTheme="minorHAnsi" w:hAnsiTheme="minorHAnsi" w:cstheme="minorHAnsi"/>
                <w:sz w:val="20"/>
                <w:szCs w:val="20"/>
              </w:rPr>
              <w:t>Austria</w:t>
            </w:r>
            <w:r w:rsidRPr="00391D3A">
              <w:rPr>
                <w:rFonts w:asciiTheme="minorHAnsi" w:hAnsiTheme="minorHAnsi" w:cstheme="minorHAnsi"/>
                <w:sz w:val="20"/>
                <w:szCs w:val="20"/>
              </w:rPr>
              <w:t xml:space="preserve"> before travelling.</w:t>
            </w:r>
          </w:p>
          <w:p w14:paraId="31439E86" w14:textId="77777777" w:rsidR="00721784" w:rsidRPr="00391D3A" w:rsidRDefault="00721784"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BFAD62" w14:textId="195E3E96" w:rsidR="00C34566" w:rsidRP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C34566">
              <w:rPr>
                <w:rFonts w:asciiTheme="minorHAnsi" w:hAnsiTheme="minorHAnsi" w:cstheme="minorHAnsi"/>
                <w:b w:val="0"/>
                <w:bCs w:val="0"/>
                <w:sz w:val="20"/>
                <w:szCs w:val="20"/>
              </w:rPr>
              <w:t>If you have a health condition, or you are pregnant, you may need specialist healthcare abroad. Check whether your destination country can provide the healthcare you may need and ensure you have </w:t>
            </w:r>
            <w:hyperlink r:id="rId56" w:history="1">
              <w:r w:rsidRPr="00C34566">
                <w:rPr>
                  <w:rStyle w:val="Hyperlink"/>
                  <w:rFonts w:asciiTheme="minorHAnsi" w:hAnsiTheme="minorHAnsi" w:cstheme="minorHAnsi"/>
                  <w:b w:val="0"/>
                  <w:bCs w:val="0"/>
                  <w:sz w:val="20"/>
                  <w:szCs w:val="20"/>
                </w:rPr>
                <w:t>appropriate travel insura</w:t>
              </w:r>
              <w:r w:rsidRPr="00C34566">
                <w:rPr>
                  <w:rStyle w:val="Hyperlink"/>
                  <w:rFonts w:asciiTheme="minorHAnsi" w:hAnsiTheme="minorHAnsi" w:cstheme="minorHAnsi"/>
                  <w:b w:val="0"/>
                  <w:bCs w:val="0"/>
                  <w:sz w:val="20"/>
                  <w:szCs w:val="20"/>
                </w:rPr>
                <w:t>n</w:t>
              </w:r>
              <w:r w:rsidRPr="00C34566">
                <w:rPr>
                  <w:rStyle w:val="Hyperlink"/>
                  <w:rFonts w:asciiTheme="minorHAnsi" w:hAnsiTheme="minorHAnsi" w:cstheme="minorHAnsi"/>
                  <w:b w:val="0"/>
                  <w:bCs w:val="0"/>
                  <w:sz w:val="20"/>
                  <w:szCs w:val="20"/>
                </w:rPr>
                <w:t>ce</w:t>
              </w:r>
            </w:hyperlink>
            <w:r w:rsidRPr="00C34566">
              <w:rPr>
                <w:rFonts w:asciiTheme="minorHAnsi" w:hAnsiTheme="minorHAnsi" w:cstheme="minorHAnsi"/>
                <w:b w:val="0"/>
                <w:bCs w:val="0"/>
                <w:sz w:val="20"/>
                <w:szCs w:val="20"/>
              </w:rPr>
              <w:t> for unexpected medical evacuation or local treatment.</w:t>
            </w:r>
          </w:p>
          <w:p w14:paraId="32D0216E" w14:textId="77777777" w:rsid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0C6C234F" w14:textId="77777777"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Medication</w:t>
            </w:r>
          </w:p>
          <w:p w14:paraId="2B933F74"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The legal status and regulation of some medicines prescribed or bought in the UK can be different in other countries.</w:t>
            </w:r>
          </w:p>
          <w:p w14:paraId="4AF60FFE" w14:textId="3EACED36"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Check to see whether you need approval to </w:t>
            </w:r>
            <w:hyperlink r:id="rId57" w:history="1">
              <w:r w:rsidRPr="00141CEB">
                <w:rPr>
                  <w:rStyle w:val="Hyperlink"/>
                  <w:rFonts w:asciiTheme="minorHAnsi" w:hAnsiTheme="minorHAnsi" w:cstheme="minorHAnsi"/>
                  <w:b w:val="0"/>
                  <w:bCs w:val="0"/>
                  <w:sz w:val="20"/>
                  <w:szCs w:val="20"/>
                </w:rPr>
                <w:t>bring in</w:t>
              </w:r>
              <w:r w:rsidRPr="00141CEB">
                <w:rPr>
                  <w:rStyle w:val="Hyperlink"/>
                  <w:rFonts w:asciiTheme="minorHAnsi" w:hAnsiTheme="minorHAnsi" w:cstheme="minorHAnsi"/>
                  <w:b w:val="0"/>
                  <w:bCs w:val="0"/>
                  <w:sz w:val="20"/>
                  <w:szCs w:val="20"/>
                </w:rPr>
                <w:t xml:space="preserve"> </w:t>
              </w:r>
              <w:r w:rsidRPr="00141CEB">
                <w:rPr>
                  <w:rStyle w:val="Hyperlink"/>
                  <w:rFonts w:asciiTheme="minorHAnsi" w:hAnsiTheme="minorHAnsi" w:cstheme="minorHAnsi"/>
                  <w:b w:val="0"/>
                  <w:bCs w:val="0"/>
                  <w:sz w:val="20"/>
                  <w:szCs w:val="20"/>
                </w:rPr>
                <w:t>me</w:t>
              </w:r>
              <w:r w:rsidRPr="00141CEB">
                <w:rPr>
                  <w:rStyle w:val="Hyperlink"/>
                  <w:rFonts w:asciiTheme="minorHAnsi" w:hAnsiTheme="minorHAnsi" w:cstheme="minorHAnsi"/>
                  <w:b w:val="0"/>
                  <w:bCs w:val="0"/>
                  <w:sz w:val="20"/>
                  <w:szCs w:val="20"/>
                </w:rPr>
                <w:t>d</w:t>
              </w:r>
              <w:r w:rsidRPr="00141CEB">
                <w:rPr>
                  <w:rStyle w:val="Hyperlink"/>
                  <w:rFonts w:asciiTheme="minorHAnsi" w:hAnsiTheme="minorHAnsi" w:cstheme="minorHAnsi"/>
                  <w:b w:val="0"/>
                  <w:bCs w:val="0"/>
                  <w:sz w:val="20"/>
                  <w:szCs w:val="20"/>
                </w:rPr>
                <w:t>ication from the UK</w:t>
              </w:r>
            </w:hyperlink>
            <w:r w:rsidRPr="00141CEB">
              <w:rPr>
                <w:rFonts w:asciiTheme="minorHAnsi" w:hAnsiTheme="minorHAnsi" w:cstheme="minorHAnsi"/>
                <w:b w:val="0"/>
                <w:bCs w:val="0"/>
                <w:sz w:val="20"/>
                <w:szCs w:val="20"/>
              </w:rPr>
              <w:t>.</w:t>
            </w:r>
          </w:p>
          <w:p w14:paraId="5CD06EB8" w14:textId="6EFC4C65"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 xml:space="preserve">Not all medicines from the UK are available in </w:t>
            </w:r>
            <w:r w:rsidR="00E37B68">
              <w:rPr>
                <w:rFonts w:asciiTheme="minorHAnsi" w:hAnsiTheme="minorHAnsi" w:cstheme="minorHAnsi"/>
                <w:b w:val="0"/>
                <w:bCs w:val="0"/>
                <w:sz w:val="20"/>
                <w:szCs w:val="20"/>
              </w:rPr>
              <w:t>Austria</w:t>
            </w:r>
            <w:r w:rsidRPr="00141CEB">
              <w:rPr>
                <w:rFonts w:asciiTheme="minorHAnsi" w:hAnsiTheme="minorHAnsi" w:cstheme="minorHAnsi"/>
                <w:b w:val="0"/>
                <w:bCs w:val="0"/>
                <w:sz w:val="20"/>
                <w:szCs w:val="20"/>
              </w:rPr>
              <w:t xml:space="preserve">. Make sure you have a prescription from your GP and check with a doctor in </w:t>
            </w:r>
            <w:r w:rsidR="00E37B68">
              <w:rPr>
                <w:rFonts w:asciiTheme="minorHAnsi" w:hAnsiTheme="minorHAnsi" w:cstheme="minorHAnsi"/>
                <w:b w:val="0"/>
                <w:bCs w:val="0"/>
                <w:sz w:val="20"/>
                <w:szCs w:val="20"/>
              </w:rPr>
              <w:t>Austria</w:t>
            </w:r>
            <w:r w:rsidRPr="00141CEB">
              <w:rPr>
                <w:rFonts w:asciiTheme="minorHAnsi" w:hAnsiTheme="minorHAnsi" w:cstheme="minorHAnsi"/>
                <w:b w:val="0"/>
                <w:bCs w:val="0"/>
                <w:sz w:val="20"/>
                <w:szCs w:val="20"/>
              </w:rPr>
              <w:t xml:space="preserve"> who may be able to issue a prescription for a local equivalent. </w:t>
            </w:r>
          </w:p>
          <w:p w14:paraId="433474D1"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58" w:history="1">
              <w:r w:rsidRPr="00141CEB">
                <w:rPr>
                  <w:rStyle w:val="Hyperlink"/>
                  <w:rFonts w:asciiTheme="minorHAnsi" w:hAnsiTheme="minorHAnsi" w:cstheme="minorHAnsi"/>
                  <w:b w:val="0"/>
                  <w:bCs w:val="0"/>
                  <w:sz w:val="20"/>
                  <w:szCs w:val="20"/>
                </w:rPr>
                <w:t xml:space="preserve">best practice when travelling with medicines on </w:t>
              </w:r>
              <w:proofErr w:type="spellStart"/>
              <w:r w:rsidRPr="00141CEB">
                <w:rPr>
                  <w:rStyle w:val="Hyperlink"/>
                  <w:rFonts w:asciiTheme="minorHAnsi" w:hAnsiTheme="minorHAnsi" w:cstheme="minorHAnsi"/>
                  <w:b w:val="0"/>
                  <w:bCs w:val="0"/>
                  <w:sz w:val="20"/>
                  <w:szCs w:val="20"/>
                </w:rPr>
                <w:t>Tra</w:t>
              </w:r>
              <w:r w:rsidRPr="00141CEB">
                <w:rPr>
                  <w:rStyle w:val="Hyperlink"/>
                  <w:rFonts w:asciiTheme="minorHAnsi" w:hAnsiTheme="minorHAnsi" w:cstheme="minorHAnsi"/>
                  <w:b w:val="0"/>
                  <w:bCs w:val="0"/>
                  <w:sz w:val="20"/>
                  <w:szCs w:val="20"/>
                </w:rPr>
                <w:t>v</w:t>
              </w:r>
              <w:r w:rsidRPr="00141CEB">
                <w:rPr>
                  <w:rStyle w:val="Hyperlink"/>
                  <w:rFonts w:asciiTheme="minorHAnsi" w:hAnsiTheme="minorHAnsi" w:cstheme="minorHAnsi"/>
                  <w:b w:val="0"/>
                  <w:bCs w:val="0"/>
                  <w:sz w:val="20"/>
                  <w:szCs w:val="20"/>
                </w:rPr>
                <w:t>elHealthPro</w:t>
              </w:r>
              <w:proofErr w:type="spellEnd"/>
            </w:hyperlink>
            <w:r w:rsidRPr="00141CEB">
              <w:rPr>
                <w:rFonts w:asciiTheme="minorHAnsi" w:hAnsiTheme="minorHAnsi" w:cstheme="minorHAnsi"/>
                <w:b w:val="0"/>
                <w:bCs w:val="0"/>
                <w:sz w:val="20"/>
                <w:szCs w:val="20"/>
              </w:rPr>
              <w:t>.</w:t>
            </w:r>
          </w:p>
          <w:p w14:paraId="7BEB6E5A" w14:textId="5D1A8AF2"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250F8C89" w14:textId="7022AF62" w:rsidR="00A768E7" w:rsidRPr="00525646" w:rsidRDefault="00525646" w:rsidP="00A768E7">
            <w:pPr>
              <w:pStyle w:val="Heading2"/>
              <w:spacing w:before="0" w:beforeAutospacing="0" w:after="0" w:afterAutospacing="0"/>
              <w:textAlignment w:val="baseline"/>
              <w:rPr>
                <w:rFonts w:asciiTheme="minorHAnsi" w:hAnsiTheme="minorHAnsi" w:cstheme="minorHAnsi"/>
                <w:sz w:val="20"/>
                <w:szCs w:val="20"/>
              </w:rPr>
            </w:pPr>
            <w:r w:rsidRPr="00525646">
              <w:rPr>
                <w:rFonts w:asciiTheme="minorHAnsi" w:eastAsia="SimSun" w:hAnsiTheme="minorHAnsi" w:cstheme="minorHAnsi"/>
                <w:b w:val="0"/>
                <w:sz w:val="20"/>
                <w:szCs w:val="20"/>
                <w:lang w:eastAsia="zh-CN"/>
              </w:rPr>
              <w:t>FCDO has a </w:t>
            </w:r>
            <w:hyperlink r:id="rId59" w:history="1">
              <w:r w:rsidRPr="00525646">
                <w:rPr>
                  <w:rStyle w:val="Hyperlink"/>
                  <w:rFonts w:asciiTheme="minorHAnsi" w:eastAsia="SimSun" w:hAnsiTheme="minorHAnsi" w:cstheme="minorHAnsi"/>
                  <w:b w:val="0"/>
                  <w:color w:val="auto"/>
                  <w:sz w:val="20"/>
                  <w:szCs w:val="20"/>
                  <w:lang w:eastAsia="zh-CN"/>
                </w:rPr>
                <w:t>list of medical providers in</w:t>
              </w:r>
              <w:r w:rsidRPr="00525646">
                <w:rPr>
                  <w:rStyle w:val="Hyperlink"/>
                  <w:rFonts w:asciiTheme="minorHAnsi" w:eastAsia="SimSun" w:hAnsiTheme="minorHAnsi" w:cstheme="minorHAnsi"/>
                  <w:b w:val="0"/>
                  <w:color w:val="auto"/>
                  <w:sz w:val="20"/>
                  <w:szCs w:val="20"/>
                  <w:lang w:eastAsia="zh-CN"/>
                </w:rPr>
                <w:t xml:space="preserve"> </w:t>
              </w:r>
              <w:r w:rsidRPr="00525646">
                <w:rPr>
                  <w:rStyle w:val="Hyperlink"/>
                  <w:rFonts w:asciiTheme="minorHAnsi" w:eastAsia="SimSun" w:hAnsiTheme="minorHAnsi" w:cstheme="minorHAnsi"/>
                  <w:b w:val="0"/>
                  <w:color w:val="auto"/>
                  <w:sz w:val="20"/>
                  <w:szCs w:val="20"/>
                  <w:lang w:eastAsia="zh-CN"/>
                </w:rPr>
                <w:t>Austria</w:t>
              </w:r>
            </w:hyperlink>
            <w:r w:rsidRPr="00525646">
              <w:rPr>
                <w:rFonts w:asciiTheme="minorHAnsi" w:eastAsia="SimSun" w:hAnsiTheme="minorHAnsi" w:cstheme="minorHAnsi"/>
                <w:b w:val="0"/>
                <w:sz w:val="20"/>
                <w:szCs w:val="20"/>
                <w:lang w:eastAsia="zh-CN"/>
              </w:rPr>
              <w:t> where some staff will speak English.</w:t>
            </w:r>
          </w:p>
          <w:p w14:paraId="71C86084" w14:textId="77777777" w:rsidR="00A768E7" w:rsidRDefault="00A768E7"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60"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61" w:history="1">
              <w:r w:rsidRPr="00141CEB">
                <w:rPr>
                  <w:rStyle w:val="Hyperlink"/>
                  <w:rFonts w:asciiTheme="minorHAnsi" w:hAnsiTheme="minorHAnsi" w:cstheme="minorHAnsi"/>
                  <w:b w:val="0"/>
                  <w:bCs w:val="0"/>
                  <w:sz w:val="20"/>
                  <w:szCs w:val="20"/>
                </w:rPr>
                <w:t xml:space="preserve">mental health guidance on </w:t>
              </w:r>
              <w:proofErr w:type="spellStart"/>
              <w:r w:rsidRPr="00141CEB">
                <w:rPr>
                  <w:rStyle w:val="Hyperlink"/>
                  <w:rFonts w:asciiTheme="minorHAnsi" w:hAnsiTheme="minorHAnsi" w:cstheme="minorHAnsi"/>
                  <w:b w:val="0"/>
                  <w:bCs w:val="0"/>
                  <w:sz w:val="20"/>
                  <w:szCs w:val="20"/>
                </w:rPr>
                <w:t>TravelHealthPro</w:t>
              </w:r>
              <w:proofErr w:type="spellEnd"/>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AE92157" w14:textId="5FC03DD9"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 your travel provider and insurer</w:t>
            </w: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62" w:anchor="changing-or-cancelling-travel-plans" w:history="1">
              <w:r w:rsidRPr="00E04D30">
                <w:rPr>
                  <w:rStyle w:val="Hyperlink"/>
                  <w:rFonts w:asciiTheme="minorHAnsi" w:hAnsiTheme="minorHAnsi" w:cstheme="minorHAnsi"/>
                  <w:sz w:val="20"/>
                  <w:szCs w:val="20"/>
                  <w:shd w:val="clear" w:color="auto" w:fill="FFFFFF"/>
                </w:rPr>
                <w:t>changing or cancelling trav</w:t>
              </w:r>
              <w:r w:rsidRPr="00E04D30">
                <w:rPr>
                  <w:rStyle w:val="Hyperlink"/>
                  <w:rFonts w:asciiTheme="minorHAnsi" w:hAnsiTheme="minorHAnsi" w:cstheme="minorHAnsi"/>
                  <w:sz w:val="20"/>
                  <w:szCs w:val="20"/>
                  <w:shd w:val="clear" w:color="auto" w:fill="FFFFFF"/>
                </w:rPr>
                <w:t>e</w:t>
              </w:r>
              <w:r w:rsidRPr="00E04D30">
                <w:rPr>
                  <w:rStyle w:val="Hyperlink"/>
                  <w:rFonts w:asciiTheme="minorHAnsi" w:hAnsiTheme="minorHAnsi" w:cstheme="minorHAnsi"/>
                  <w:sz w:val="20"/>
                  <w:szCs w:val="20"/>
                  <w:shd w:val="clear" w:color="auto" w:fill="FFFFFF"/>
                </w:rPr>
                <w:t>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A768E7">
            <w:pPr>
              <w:pStyle w:val="NormalWeb"/>
              <w:numPr>
                <w:ilvl w:val="0"/>
                <w:numId w:val="22"/>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A768E7">
            <w:pPr>
              <w:pStyle w:val="NormalWeb"/>
              <w:numPr>
                <w:ilvl w:val="0"/>
                <w:numId w:val="22"/>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D9731C6"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521DAE2C"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073F2CEB"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72A2EB5" w14:textId="57AF9DA2"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lastRenderedPageBreak/>
              <w:t>Support from FCDO</w:t>
            </w:r>
          </w:p>
          <w:p w14:paraId="3E16BF25"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384EAF12"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FCDO has guidance on staying safe and what to do if you need help or support abroad, including:</w:t>
            </w:r>
          </w:p>
          <w:p w14:paraId="3D9F0CCC" w14:textId="7F16319D" w:rsidR="00E04D30" w:rsidRPr="00E04D30" w:rsidRDefault="00E04D30" w:rsidP="00A768E7">
            <w:pPr>
              <w:pStyle w:val="NormalWeb"/>
              <w:numPr>
                <w:ilvl w:val="0"/>
                <w:numId w:val="23"/>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finding </w:t>
            </w:r>
            <w:hyperlink r:id="rId63" w:history="1">
              <w:r w:rsidRPr="00E04D30">
                <w:rPr>
                  <w:rStyle w:val="Hyperlink"/>
                  <w:rFonts w:asciiTheme="minorHAnsi" w:hAnsiTheme="minorHAnsi" w:cstheme="minorHAnsi"/>
                  <w:sz w:val="20"/>
                  <w:szCs w:val="20"/>
                  <w:shd w:val="clear" w:color="auto" w:fill="FFFFFF"/>
                </w:rPr>
                <w:t>lawyer</w:t>
              </w:r>
              <w:r w:rsidRPr="00E04D30">
                <w:rPr>
                  <w:rStyle w:val="Hyperlink"/>
                  <w:rFonts w:asciiTheme="minorHAnsi" w:hAnsiTheme="minorHAnsi" w:cstheme="minorHAnsi"/>
                  <w:sz w:val="20"/>
                  <w:szCs w:val="20"/>
                  <w:shd w:val="clear" w:color="auto" w:fill="FFFFFF"/>
                </w:rPr>
                <w:t>s</w:t>
              </w:r>
            </w:hyperlink>
            <w:r w:rsidRPr="00E04D30">
              <w:rPr>
                <w:rFonts w:asciiTheme="minorHAnsi" w:hAnsiTheme="minorHAnsi" w:cstheme="minorHAnsi"/>
                <w:sz w:val="20"/>
                <w:szCs w:val="20"/>
                <w:shd w:val="clear" w:color="auto" w:fill="FFFFFF"/>
              </w:rPr>
              <w:t>, </w:t>
            </w:r>
            <w:hyperlink r:id="rId64" w:history="1">
              <w:r w:rsidRPr="00E04D30">
                <w:rPr>
                  <w:rStyle w:val="Hyperlink"/>
                  <w:rFonts w:asciiTheme="minorHAnsi" w:hAnsiTheme="minorHAnsi" w:cstheme="minorHAnsi"/>
                  <w:sz w:val="20"/>
                  <w:szCs w:val="20"/>
                  <w:shd w:val="clear" w:color="auto" w:fill="FFFFFF"/>
                </w:rPr>
                <w:t>funeral directors</w:t>
              </w:r>
            </w:hyperlink>
            <w:r w:rsidRPr="00E04D30">
              <w:rPr>
                <w:rFonts w:asciiTheme="minorHAnsi" w:hAnsiTheme="minorHAnsi" w:cstheme="minorHAnsi"/>
                <w:sz w:val="20"/>
                <w:szCs w:val="20"/>
                <w:shd w:val="clear" w:color="auto" w:fill="FFFFFF"/>
              </w:rPr>
              <w:t> and </w:t>
            </w:r>
            <w:hyperlink r:id="rId65" w:history="1">
              <w:r w:rsidRPr="00E04D30">
                <w:rPr>
                  <w:rStyle w:val="Hyperlink"/>
                  <w:rFonts w:asciiTheme="minorHAnsi" w:hAnsiTheme="minorHAnsi" w:cstheme="minorHAnsi"/>
                  <w:sz w:val="20"/>
                  <w:szCs w:val="20"/>
                  <w:shd w:val="clear" w:color="auto" w:fill="FFFFFF"/>
                </w:rPr>
                <w:t>translators and interpreters</w:t>
              </w:r>
            </w:hyperlink>
            <w:r w:rsidRPr="00E04D30">
              <w:rPr>
                <w:rFonts w:asciiTheme="minorHAnsi" w:hAnsiTheme="minorHAnsi" w:cstheme="minorHAnsi"/>
                <w:sz w:val="20"/>
                <w:szCs w:val="20"/>
                <w:shd w:val="clear" w:color="auto" w:fill="FFFFFF"/>
              </w:rPr>
              <w:t xml:space="preserve"> in </w:t>
            </w:r>
            <w:r w:rsidR="00537FDB">
              <w:rPr>
                <w:rFonts w:asciiTheme="minorHAnsi" w:hAnsiTheme="minorHAnsi" w:cstheme="minorHAnsi"/>
                <w:sz w:val="20"/>
                <w:szCs w:val="20"/>
                <w:shd w:val="clear" w:color="auto" w:fill="FFFFFF"/>
              </w:rPr>
              <w:t>Austria</w:t>
            </w:r>
          </w:p>
          <w:p w14:paraId="19BABDFC" w14:textId="03C9BD99" w:rsidR="00E04D30" w:rsidRPr="00E04D30" w:rsidRDefault="00E04D30" w:rsidP="00A768E7">
            <w:pPr>
              <w:pStyle w:val="NormalWeb"/>
              <w:numPr>
                <w:ilvl w:val="0"/>
                <w:numId w:val="23"/>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dealing with a</w:t>
            </w:r>
            <w:r w:rsidR="00537FDB">
              <w:t xml:space="preserve"> </w:t>
            </w:r>
            <w:hyperlink r:id="rId66" w:history="1">
              <w:r w:rsidR="00537FDB" w:rsidRPr="00537FDB">
                <w:rPr>
                  <w:rStyle w:val="Hyperlink"/>
                  <w:rFonts w:asciiTheme="minorHAnsi" w:hAnsiTheme="minorHAnsi" w:cstheme="minorHAnsi"/>
                  <w:sz w:val="20"/>
                  <w:szCs w:val="20"/>
                  <w:shd w:val="clear" w:color="auto" w:fill="FFFFFF"/>
                </w:rPr>
                <w:t>death in Austria</w:t>
              </w:r>
            </w:hyperlink>
          </w:p>
          <w:p w14:paraId="2C173827" w14:textId="576D841F" w:rsidR="00E04D30" w:rsidRPr="00E04D30" w:rsidRDefault="00E04D30" w:rsidP="00A768E7">
            <w:pPr>
              <w:pStyle w:val="NormalWeb"/>
              <w:numPr>
                <w:ilvl w:val="0"/>
                <w:numId w:val="23"/>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being</w:t>
            </w:r>
            <w:r w:rsidR="00537FDB">
              <w:t xml:space="preserve"> </w:t>
            </w:r>
            <w:hyperlink r:id="rId67" w:history="1">
              <w:r w:rsidR="00537FDB" w:rsidRPr="00537FDB">
                <w:rPr>
                  <w:rStyle w:val="Hyperlink"/>
                  <w:rFonts w:asciiTheme="minorHAnsi" w:hAnsiTheme="minorHAnsi" w:cstheme="minorHAnsi"/>
                  <w:sz w:val="20"/>
                  <w:szCs w:val="20"/>
                  <w:shd w:val="clear" w:color="auto" w:fill="FFFFFF"/>
                </w:rPr>
                <w:t>arrested or imprisoned in Austria</w:t>
              </w:r>
            </w:hyperlink>
          </w:p>
          <w:p w14:paraId="11D1EE36" w14:textId="77777777" w:rsidR="00E04D30" w:rsidRPr="00E04D30" w:rsidRDefault="00E04D30" w:rsidP="00A768E7">
            <w:pPr>
              <w:pStyle w:val="NormalWeb"/>
              <w:numPr>
                <w:ilvl w:val="0"/>
                <w:numId w:val="23"/>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getting help if you’re a </w:t>
            </w:r>
            <w:hyperlink r:id="rId68" w:history="1">
              <w:r w:rsidRPr="00E04D30">
                <w:rPr>
                  <w:rStyle w:val="Hyperlink"/>
                  <w:rFonts w:asciiTheme="minorHAnsi" w:hAnsiTheme="minorHAnsi" w:cstheme="minorHAnsi"/>
                  <w:sz w:val="20"/>
                  <w:szCs w:val="20"/>
                  <w:shd w:val="clear" w:color="auto" w:fill="FFFFFF"/>
                </w:rPr>
                <w:t>victim of cri</w:t>
              </w:r>
              <w:r w:rsidRPr="00E04D30">
                <w:rPr>
                  <w:rStyle w:val="Hyperlink"/>
                  <w:rFonts w:asciiTheme="minorHAnsi" w:hAnsiTheme="minorHAnsi" w:cstheme="minorHAnsi"/>
                  <w:sz w:val="20"/>
                  <w:szCs w:val="20"/>
                  <w:shd w:val="clear" w:color="auto" w:fill="FFFFFF"/>
                </w:rPr>
                <w:t>m</w:t>
              </w:r>
              <w:r w:rsidRPr="00E04D30">
                <w:rPr>
                  <w:rStyle w:val="Hyperlink"/>
                  <w:rFonts w:asciiTheme="minorHAnsi" w:hAnsiTheme="minorHAnsi" w:cstheme="minorHAnsi"/>
                  <w:sz w:val="20"/>
                  <w:szCs w:val="20"/>
                  <w:shd w:val="clear" w:color="auto" w:fill="FFFFFF"/>
                </w:rPr>
                <w:t>e</w:t>
              </w:r>
            </w:hyperlink>
          </w:p>
          <w:p w14:paraId="3DAC5061" w14:textId="77777777" w:rsidR="00E04D30" w:rsidRPr="00E04D30" w:rsidRDefault="00E04D30" w:rsidP="00A768E7">
            <w:pPr>
              <w:pStyle w:val="NormalWeb"/>
              <w:numPr>
                <w:ilvl w:val="0"/>
                <w:numId w:val="23"/>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what to do if you’re </w:t>
            </w:r>
            <w:hyperlink r:id="rId69" w:history="1">
              <w:r w:rsidRPr="00E04D30">
                <w:rPr>
                  <w:rStyle w:val="Hyperlink"/>
                  <w:rFonts w:asciiTheme="minorHAnsi" w:hAnsiTheme="minorHAnsi" w:cstheme="minorHAnsi"/>
                  <w:sz w:val="20"/>
                  <w:szCs w:val="20"/>
                  <w:shd w:val="clear" w:color="auto" w:fill="FFFFFF"/>
                </w:rPr>
                <w:t>in hos</w:t>
              </w:r>
              <w:r w:rsidRPr="00E04D30">
                <w:rPr>
                  <w:rStyle w:val="Hyperlink"/>
                  <w:rFonts w:asciiTheme="minorHAnsi" w:hAnsiTheme="minorHAnsi" w:cstheme="minorHAnsi"/>
                  <w:sz w:val="20"/>
                  <w:szCs w:val="20"/>
                  <w:shd w:val="clear" w:color="auto" w:fill="FFFFFF"/>
                </w:rPr>
                <w:t>p</w:t>
              </w:r>
              <w:r w:rsidRPr="00E04D30">
                <w:rPr>
                  <w:rStyle w:val="Hyperlink"/>
                  <w:rFonts w:asciiTheme="minorHAnsi" w:hAnsiTheme="minorHAnsi" w:cstheme="minorHAnsi"/>
                  <w:sz w:val="20"/>
                  <w:szCs w:val="20"/>
                  <w:shd w:val="clear" w:color="auto" w:fill="FFFFFF"/>
                </w:rPr>
                <w:t>ital</w:t>
              </w:r>
            </w:hyperlink>
          </w:p>
          <w:p w14:paraId="16946D03" w14:textId="77777777" w:rsidR="00E04D30" w:rsidRPr="00E04D30" w:rsidRDefault="00E04D30" w:rsidP="00A768E7">
            <w:pPr>
              <w:pStyle w:val="NormalWeb"/>
              <w:numPr>
                <w:ilvl w:val="0"/>
                <w:numId w:val="23"/>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if you’re </w:t>
            </w:r>
            <w:hyperlink r:id="rId70" w:history="1">
              <w:r w:rsidRPr="00E04D30">
                <w:rPr>
                  <w:rStyle w:val="Hyperlink"/>
                  <w:rFonts w:asciiTheme="minorHAnsi" w:hAnsiTheme="minorHAnsi" w:cstheme="minorHAnsi"/>
                  <w:sz w:val="20"/>
                  <w:szCs w:val="20"/>
                  <w:shd w:val="clear" w:color="auto" w:fill="FFFFFF"/>
                </w:rPr>
                <w:t xml:space="preserve">affected by </w:t>
              </w:r>
              <w:r w:rsidRPr="00E04D30">
                <w:rPr>
                  <w:rStyle w:val="Hyperlink"/>
                  <w:rFonts w:asciiTheme="minorHAnsi" w:hAnsiTheme="minorHAnsi" w:cstheme="minorHAnsi"/>
                  <w:sz w:val="20"/>
                  <w:szCs w:val="20"/>
                  <w:shd w:val="clear" w:color="auto" w:fill="FFFFFF"/>
                </w:rPr>
                <w:t>a</w:t>
              </w:r>
              <w:r w:rsidRPr="00E04D30">
                <w:rPr>
                  <w:rStyle w:val="Hyperlink"/>
                  <w:rFonts w:asciiTheme="minorHAnsi" w:hAnsiTheme="minorHAnsi" w:cstheme="minorHAnsi"/>
                  <w:sz w:val="20"/>
                  <w:szCs w:val="20"/>
                  <w:shd w:val="clear" w:color="auto" w:fill="FFFFFF"/>
                </w:rPr>
                <w:t xml:space="preserve"> crisis</w:t>
              </w:r>
            </w:hyperlink>
            <w:r w:rsidRPr="00E04D30">
              <w:rPr>
                <w:rFonts w:asciiTheme="minorHAnsi" w:hAnsiTheme="minorHAnsi" w:cstheme="minorHAnsi"/>
                <w:sz w:val="20"/>
                <w:szCs w:val="20"/>
                <w:shd w:val="clear" w:color="auto" w:fill="FFFFFF"/>
              </w:rPr>
              <w:t>, such as a terrorist attack</w:t>
            </w:r>
          </w:p>
          <w:p w14:paraId="59FDE219"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5726C269" w14:textId="6A585691"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Contacting FCDO</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5ABB07B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71" w:history="1">
              <w:r w:rsidRPr="00E04D30">
                <w:rPr>
                  <w:rStyle w:val="Hyperlink"/>
                  <w:rFonts w:asciiTheme="minorHAnsi" w:hAnsiTheme="minorHAnsi" w:cstheme="minorHAnsi"/>
                  <w:sz w:val="20"/>
                  <w:szCs w:val="20"/>
                  <w:shd w:val="clear" w:color="auto" w:fill="FFFFFF"/>
                </w:rPr>
                <w:t>Twit</w:t>
              </w:r>
              <w:r w:rsidRPr="00E04D30">
                <w:rPr>
                  <w:rStyle w:val="Hyperlink"/>
                  <w:rFonts w:asciiTheme="minorHAnsi" w:hAnsiTheme="minorHAnsi" w:cstheme="minorHAnsi"/>
                  <w:sz w:val="20"/>
                  <w:szCs w:val="20"/>
                  <w:shd w:val="clear" w:color="auto" w:fill="FFFFFF"/>
                </w:rPr>
                <w:t>t</w:t>
              </w:r>
              <w:r w:rsidRPr="00E04D30">
                <w:rPr>
                  <w:rStyle w:val="Hyperlink"/>
                  <w:rFonts w:asciiTheme="minorHAnsi" w:hAnsiTheme="minorHAnsi" w:cstheme="minorHAnsi"/>
                  <w:sz w:val="20"/>
                  <w:szCs w:val="20"/>
                  <w:shd w:val="clear" w:color="auto" w:fill="FFFFFF"/>
                </w:rPr>
                <w:t>er</w:t>
              </w:r>
            </w:hyperlink>
            <w:r w:rsidRPr="00E04D30">
              <w:rPr>
                <w:rFonts w:asciiTheme="minorHAnsi" w:hAnsiTheme="minorHAnsi" w:cstheme="minorHAnsi"/>
                <w:sz w:val="20"/>
                <w:szCs w:val="20"/>
                <w:shd w:val="clear" w:color="auto" w:fill="FFFFFF"/>
              </w:rPr>
              <w:t>, </w:t>
            </w:r>
            <w:hyperlink r:id="rId72" w:history="1">
              <w:r w:rsidRPr="00E04D30">
                <w:rPr>
                  <w:rStyle w:val="Hyperlink"/>
                  <w:rFonts w:asciiTheme="minorHAnsi" w:hAnsiTheme="minorHAnsi" w:cstheme="minorHAnsi"/>
                  <w:sz w:val="20"/>
                  <w:szCs w:val="20"/>
                  <w:shd w:val="clear" w:color="auto" w:fill="FFFFFF"/>
                </w:rPr>
                <w:t>Faceb</w:t>
              </w:r>
              <w:r w:rsidRPr="00E04D30">
                <w:rPr>
                  <w:rStyle w:val="Hyperlink"/>
                  <w:rFonts w:asciiTheme="minorHAnsi" w:hAnsiTheme="minorHAnsi" w:cstheme="minorHAnsi"/>
                  <w:sz w:val="20"/>
                  <w:szCs w:val="20"/>
                  <w:shd w:val="clear" w:color="auto" w:fill="FFFFFF"/>
                </w:rPr>
                <w:t>o</w:t>
              </w:r>
              <w:r w:rsidRPr="00E04D30">
                <w:rPr>
                  <w:rStyle w:val="Hyperlink"/>
                  <w:rFonts w:asciiTheme="minorHAnsi" w:hAnsiTheme="minorHAnsi" w:cstheme="minorHAnsi"/>
                  <w:sz w:val="20"/>
                  <w:szCs w:val="20"/>
                  <w:shd w:val="clear" w:color="auto" w:fill="FFFFFF"/>
                </w:rPr>
                <w:t>ok</w:t>
              </w:r>
            </w:hyperlink>
            <w:r w:rsidRPr="00E04D30">
              <w:rPr>
                <w:rFonts w:asciiTheme="minorHAnsi" w:hAnsiTheme="minorHAnsi" w:cstheme="minorHAnsi"/>
                <w:sz w:val="20"/>
                <w:szCs w:val="20"/>
                <w:shd w:val="clear" w:color="auto" w:fill="FFFFFF"/>
              </w:rPr>
              <w:t> and </w:t>
            </w:r>
            <w:hyperlink r:id="rId73" w:history="1">
              <w:r w:rsidRPr="00E04D30">
                <w:rPr>
                  <w:rStyle w:val="Hyperlink"/>
                  <w:rFonts w:asciiTheme="minorHAnsi" w:hAnsiTheme="minorHAnsi" w:cstheme="minorHAnsi"/>
                  <w:sz w:val="20"/>
                  <w:szCs w:val="20"/>
                  <w:shd w:val="clear" w:color="auto" w:fill="FFFFFF"/>
                </w:rPr>
                <w:t>Instagra</w:t>
              </w:r>
              <w:r w:rsidRPr="00E04D30">
                <w:rPr>
                  <w:rStyle w:val="Hyperlink"/>
                  <w:rFonts w:asciiTheme="minorHAnsi" w:hAnsiTheme="minorHAnsi" w:cstheme="minorHAnsi"/>
                  <w:sz w:val="20"/>
                  <w:szCs w:val="20"/>
                  <w:shd w:val="clear" w:color="auto" w:fill="FFFFFF"/>
                </w:rPr>
                <w:t>m</w:t>
              </w:r>
            </w:hyperlink>
            <w:r w:rsidRPr="00E04D30">
              <w:rPr>
                <w:rFonts w:asciiTheme="minorHAnsi" w:hAnsiTheme="minorHAnsi" w:cstheme="minorHAnsi"/>
                <w:sz w:val="20"/>
                <w:szCs w:val="20"/>
                <w:shd w:val="clear" w:color="auto" w:fill="FFFFFF"/>
              </w:rPr>
              <w:t>. You can also sign up to </w:t>
            </w:r>
            <w:hyperlink r:id="rId74" w:history="1">
              <w:r w:rsidRPr="00E04D30">
                <w:rPr>
                  <w:rStyle w:val="Hyperlink"/>
                  <w:rFonts w:asciiTheme="minorHAnsi" w:hAnsiTheme="minorHAnsi" w:cstheme="minorHAnsi"/>
                  <w:sz w:val="20"/>
                  <w:szCs w:val="20"/>
                  <w:shd w:val="clear" w:color="auto" w:fill="FFFFFF"/>
                </w:rPr>
                <w:t>g</w:t>
              </w:r>
              <w:r w:rsidRPr="00E04D30">
                <w:rPr>
                  <w:rStyle w:val="Hyperlink"/>
                  <w:rFonts w:asciiTheme="minorHAnsi" w:hAnsiTheme="minorHAnsi" w:cstheme="minorHAnsi"/>
                  <w:sz w:val="20"/>
                  <w:szCs w:val="20"/>
                  <w:shd w:val="clear" w:color="auto" w:fill="FFFFFF"/>
                </w:rPr>
                <w:t>e</w:t>
              </w:r>
              <w:r w:rsidRPr="00E04D30">
                <w:rPr>
                  <w:rStyle w:val="Hyperlink"/>
                  <w:rFonts w:asciiTheme="minorHAnsi" w:hAnsiTheme="minorHAnsi" w:cstheme="minorHAnsi"/>
                  <w:sz w:val="20"/>
                  <w:szCs w:val="20"/>
                  <w:shd w:val="clear" w:color="auto" w:fill="FFFFFF"/>
                </w:rPr>
                <w:t>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75" w:history="1">
              <w:r w:rsidRPr="00E04D30">
                <w:rPr>
                  <w:rStyle w:val="Hyperlink"/>
                  <w:rFonts w:asciiTheme="minorHAnsi" w:hAnsiTheme="minorHAnsi" w:cstheme="minorHAnsi"/>
                  <w:sz w:val="20"/>
                  <w:szCs w:val="20"/>
                  <w:shd w:val="clear" w:color="auto" w:fill="FFFFFF"/>
                </w:rPr>
                <w:t>contact FCDO on</w:t>
              </w:r>
              <w:r w:rsidRPr="00E04D30">
                <w:rPr>
                  <w:rStyle w:val="Hyperlink"/>
                  <w:rFonts w:asciiTheme="minorHAnsi" w:hAnsiTheme="minorHAnsi" w:cstheme="minorHAnsi"/>
                  <w:sz w:val="20"/>
                  <w:szCs w:val="20"/>
                  <w:shd w:val="clear" w:color="auto" w:fill="FFFFFF"/>
                </w:rPr>
                <w:t>l</w:t>
              </w:r>
              <w:r w:rsidRPr="00E04D30">
                <w:rPr>
                  <w:rStyle w:val="Hyperlink"/>
                  <w:rFonts w:asciiTheme="minorHAnsi" w:hAnsiTheme="minorHAnsi" w:cstheme="minorHAnsi"/>
                  <w:sz w:val="20"/>
                  <w:szCs w:val="20"/>
                  <w:shd w:val="clear" w:color="auto" w:fill="FFFFFF"/>
                </w:rPr>
                <w:t>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7D6F2922" w14:textId="7BD7C8B9"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Help abroad in an emergency</w:t>
            </w:r>
          </w:p>
          <w:p w14:paraId="73303A54" w14:textId="77777777" w:rsidR="00B83512" w:rsidRPr="00B83512" w:rsidRDefault="00B83512" w:rsidP="00B83512">
            <w:pPr>
              <w:pStyle w:val="NormalWeb"/>
              <w:spacing w:after="0"/>
              <w:rPr>
                <w:rFonts w:asciiTheme="minorHAnsi" w:hAnsiTheme="minorHAnsi" w:cstheme="minorHAnsi"/>
                <w:sz w:val="20"/>
                <w:szCs w:val="20"/>
                <w:shd w:val="clear" w:color="auto" w:fill="FFFFFF"/>
              </w:rPr>
            </w:pPr>
            <w:r w:rsidRPr="00B83512">
              <w:rPr>
                <w:rFonts w:asciiTheme="minorHAnsi" w:hAnsiTheme="minorHAnsi" w:cstheme="minorHAnsi"/>
                <w:sz w:val="20"/>
                <w:szCs w:val="20"/>
                <w:shd w:val="clear" w:color="auto" w:fill="FFFFFF"/>
              </w:rPr>
              <w:t>Dial 112 and ask for an ambulance.</w:t>
            </w:r>
          </w:p>
          <w:p w14:paraId="361D53BD" w14:textId="387A2DFC" w:rsidR="00B83512" w:rsidRPr="00E04D30" w:rsidRDefault="00B83512" w:rsidP="00B83512">
            <w:pPr>
              <w:pStyle w:val="NormalWeb"/>
              <w:spacing w:after="0"/>
              <w:rPr>
                <w:rFonts w:asciiTheme="minorHAnsi" w:hAnsiTheme="minorHAnsi" w:cstheme="minorHAnsi"/>
                <w:b/>
                <w:bCs/>
                <w:sz w:val="20"/>
                <w:szCs w:val="20"/>
                <w:shd w:val="clear" w:color="auto" w:fill="FFFFFF"/>
              </w:rPr>
            </w:pPr>
            <w:r w:rsidRPr="00B83512">
              <w:rPr>
                <w:rFonts w:asciiTheme="minorHAnsi" w:hAnsiTheme="minorHAnsi" w:cstheme="minorHAnsi"/>
                <w:sz w:val="20"/>
                <w:szCs w:val="20"/>
                <w:shd w:val="clear" w:color="auto" w:fill="FFFFFF"/>
              </w:rPr>
              <w:t>Contact your insurance or medical assistance company quickly if you’re referred to a medical facility for treatment.</w:t>
            </w:r>
          </w:p>
          <w:p w14:paraId="2C8A0340" w14:textId="4642E7A2" w:rsidR="00E04D30" w:rsidRPr="00B83512" w:rsidRDefault="00E04D30" w:rsidP="00A768E7">
            <w:pPr>
              <w:pStyle w:val="NormalWeb"/>
              <w:spacing w:before="0" w:beforeAutospacing="0" w:after="0" w:afterAutospacing="0"/>
              <w:rPr>
                <w:rStyle w:val="Hyperlink"/>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 xml:space="preserve">If you’re in </w:t>
            </w:r>
            <w:r w:rsidR="00B83512">
              <w:rPr>
                <w:rFonts w:asciiTheme="minorHAnsi" w:hAnsiTheme="minorHAnsi" w:cstheme="minorHAnsi"/>
                <w:sz w:val="20"/>
                <w:szCs w:val="20"/>
                <w:shd w:val="clear" w:color="auto" w:fill="FFFFFF"/>
              </w:rPr>
              <w:t xml:space="preserve">Austria </w:t>
            </w:r>
            <w:r w:rsidRPr="00E04D30">
              <w:rPr>
                <w:rFonts w:asciiTheme="minorHAnsi" w:hAnsiTheme="minorHAnsi" w:cstheme="minorHAnsi"/>
                <w:sz w:val="20"/>
                <w:szCs w:val="20"/>
                <w:shd w:val="clear" w:color="auto" w:fill="FFFFFF"/>
              </w:rPr>
              <w:t>and you need emergency help from the UK government, contact the </w:t>
            </w:r>
            <w:r w:rsidR="00B83512">
              <w:rPr>
                <w:rFonts w:asciiTheme="minorHAnsi" w:hAnsiTheme="minorHAnsi" w:cstheme="minorHAnsi"/>
                <w:sz w:val="20"/>
                <w:szCs w:val="20"/>
                <w:shd w:val="clear" w:color="auto" w:fill="FFFFFF"/>
              </w:rPr>
              <w:fldChar w:fldCharType="begin"/>
            </w:r>
            <w:r w:rsidR="00B83512">
              <w:rPr>
                <w:rFonts w:asciiTheme="minorHAnsi" w:hAnsiTheme="minorHAnsi" w:cstheme="minorHAnsi"/>
                <w:sz w:val="20"/>
                <w:szCs w:val="20"/>
                <w:shd w:val="clear" w:color="auto" w:fill="FFFFFF"/>
              </w:rPr>
              <w:instrText>HYPERLINK "https://www.gov.uk/world/organisations/british-embassy-vienna"</w:instrText>
            </w:r>
            <w:r w:rsidR="00B83512">
              <w:rPr>
                <w:rFonts w:asciiTheme="minorHAnsi" w:hAnsiTheme="minorHAnsi" w:cstheme="minorHAnsi"/>
                <w:sz w:val="20"/>
                <w:szCs w:val="20"/>
                <w:shd w:val="clear" w:color="auto" w:fill="FFFFFF"/>
              </w:rPr>
            </w:r>
            <w:r w:rsidR="00B83512">
              <w:rPr>
                <w:rFonts w:asciiTheme="minorHAnsi" w:hAnsiTheme="minorHAnsi" w:cstheme="minorHAnsi"/>
                <w:sz w:val="20"/>
                <w:szCs w:val="20"/>
                <w:shd w:val="clear" w:color="auto" w:fill="FFFFFF"/>
              </w:rPr>
              <w:fldChar w:fldCharType="separate"/>
            </w:r>
            <w:r w:rsidR="00B83512" w:rsidRPr="00B83512">
              <w:rPr>
                <w:rStyle w:val="Hyperlink"/>
                <w:rFonts w:asciiTheme="minorHAnsi" w:hAnsiTheme="minorHAnsi" w:cstheme="minorHAnsi"/>
                <w:sz w:val="20"/>
                <w:szCs w:val="20"/>
                <w:shd w:val="clear" w:color="auto" w:fill="FFFFFF"/>
              </w:rPr>
              <w:t>British Embassy Vienna</w:t>
            </w:r>
            <w:r w:rsidRPr="00B83512">
              <w:rPr>
                <w:rStyle w:val="Hyperlink"/>
                <w:rFonts w:asciiTheme="minorHAnsi" w:hAnsiTheme="minorHAnsi" w:cstheme="minorHAnsi"/>
                <w:sz w:val="20"/>
                <w:szCs w:val="20"/>
                <w:shd w:val="clear" w:color="auto" w:fill="FFFFFF"/>
              </w:rPr>
              <w:t>.</w:t>
            </w:r>
          </w:p>
          <w:p w14:paraId="0D722517" w14:textId="574BA3EC" w:rsidR="00A768E7" w:rsidRDefault="00B83512" w:rsidP="00A768E7">
            <w:pPr>
              <w:pStyle w:val="NormalWeb"/>
              <w:spacing w:before="0" w:beforeAutospacing="0" w:after="0" w:afterAutospacing="0"/>
              <w:rPr>
                <w:rFonts w:asciiTheme="minorHAnsi" w:hAnsiTheme="minorHAnsi" w:cstheme="minorHAnsi"/>
                <w:b/>
                <w:bCs/>
                <w:sz w:val="20"/>
                <w:szCs w:val="20"/>
                <w:shd w:val="clear" w:color="auto" w:fill="FFFFFF"/>
              </w:rPr>
            </w:pPr>
            <w:r>
              <w:rPr>
                <w:rFonts w:asciiTheme="minorHAnsi" w:hAnsiTheme="minorHAnsi" w:cstheme="minorHAnsi"/>
                <w:sz w:val="20"/>
                <w:szCs w:val="20"/>
                <w:shd w:val="clear" w:color="auto" w:fill="FFFFFF"/>
              </w:rPr>
              <w:fldChar w:fldCharType="end"/>
            </w:r>
          </w:p>
          <w:p w14:paraId="45AB7881" w14:textId="4566A26E"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76" w:history="1">
              <w:r w:rsidRPr="00E04D30">
                <w:rPr>
                  <w:rStyle w:val="Hyperlink"/>
                  <w:rFonts w:asciiTheme="minorHAnsi" w:hAnsiTheme="minorHAnsi" w:cstheme="minorHAnsi"/>
                  <w:sz w:val="20"/>
                  <w:szCs w:val="20"/>
                  <w:shd w:val="clear" w:color="auto" w:fill="FFFFFF"/>
                </w:rPr>
                <w:t>Find out about call c</w:t>
              </w:r>
              <w:r w:rsidRPr="00E04D30">
                <w:rPr>
                  <w:rStyle w:val="Hyperlink"/>
                  <w:rFonts w:asciiTheme="minorHAnsi" w:hAnsiTheme="minorHAnsi" w:cstheme="minorHAnsi"/>
                  <w:sz w:val="20"/>
                  <w:szCs w:val="20"/>
                  <w:shd w:val="clear" w:color="auto" w:fill="FFFFFF"/>
                </w:rPr>
                <w:t>h</w:t>
              </w:r>
              <w:r w:rsidRPr="00E04D30">
                <w:rPr>
                  <w:rStyle w:val="Hyperlink"/>
                  <w:rFonts w:asciiTheme="minorHAnsi" w:hAnsiTheme="minorHAnsi" w:cstheme="minorHAnsi"/>
                  <w:sz w:val="20"/>
                  <w:szCs w:val="20"/>
                  <w:shd w:val="clear" w:color="auto" w:fill="FFFFFF"/>
                </w:rPr>
                <w:t>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0391304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B83512" w:rsidRPr="00B83512">
              <w:rPr>
                <w:rFonts w:asciiTheme="minorHAnsi" w:hAnsiTheme="minorHAnsi" w:cstheme="minorHAnsi"/>
                <w:b w:val="0"/>
                <w:bCs w:val="0"/>
                <w:noProof/>
                <w:sz w:val="20"/>
                <w:szCs w:val="20"/>
              </w:rPr>
              <w:t>Austria</w:t>
            </w:r>
            <w:r w:rsidRPr="00391D3A">
              <w:rPr>
                <w:rFonts w:asciiTheme="minorHAnsi" w:hAnsiTheme="minorHAnsi" w:cstheme="minorHAnsi"/>
                <w:b w:val="0"/>
                <w:bCs w:val="0"/>
                <w:sz w:val="20"/>
                <w:szCs w:val="20"/>
              </w:rPr>
              <w:t xml:space="preserve"> 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366C5F34" w14:textId="77777777" w:rsidR="00E04D30" w:rsidRPr="00391D3A"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lastRenderedPageBreak/>
              <w:t xml:space="preserve">If you have a medical emergency contact the University Insurance company immediately: </w:t>
            </w:r>
            <w:hyperlink r:id="rId77" w:history="1">
              <w:r w:rsidRPr="00D10E76">
                <w:rPr>
                  <w:rStyle w:val="Hyperlink"/>
                  <w:rFonts w:asciiTheme="minorHAnsi" w:hAnsiTheme="minorHAnsi" w:cstheme="minorHAnsi"/>
                  <w:sz w:val="20"/>
                  <w:szCs w:val="20"/>
                </w:rPr>
                <w:t>https://warwick.ac.uk/services/legalandcomplianceservi</w:t>
              </w:r>
              <w:r w:rsidRPr="00D10E76">
                <w:rPr>
                  <w:rStyle w:val="Hyperlink"/>
                  <w:rFonts w:asciiTheme="minorHAnsi" w:hAnsiTheme="minorHAnsi" w:cstheme="minorHAnsi"/>
                  <w:sz w:val="20"/>
                  <w:szCs w:val="20"/>
                </w:rPr>
                <w:t>c</w:t>
              </w:r>
              <w:r w:rsidRPr="00D10E76">
                <w:rPr>
                  <w:rStyle w:val="Hyperlink"/>
                  <w:rFonts w:asciiTheme="minorHAnsi" w:hAnsiTheme="minorHAnsi" w:cstheme="minorHAnsi"/>
                  <w:sz w:val="20"/>
                  <w:szCs w:val="20"/>
                </w:rPr>
                <w:t>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 xml:space="preserve">Please note that there is no emergency medical cover if you are a national in the </w:t>
            </w:r>
            <w:proofErr w:type="gramStart"/>
            <w:r w:rsidRPr="00040B1C">
              <w:rPr>
                <w:rFonts w:asciiTheme="minorHAnsi" w:hAnsiTheme="minorHAnsi" w:cstheme="minorHAnsi"/>
                <w:sz w:val="20"/>
                <w:szCs w:val="20"/>
              </w:rPr>
              <w:t>country</w:t>
            </w:r>
            <w:proofErr w:type="gramEnd"/>
            <w:r w:rsidRPr="00040B1C">
              <w:rPr>
                <w:rFonts w:asciiTheme="minorHAnsi" w:hAnsiTheme="minorHAnsi" w:cstheme="minorHAnsi"/>
                <w:sz w:val="20"/>
                <w:szCs w:val="20"/>
              </w:rPr>
              <w:t xml:space="preserve">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55BF4A89"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78" w:history="1">
              <w:r w:rsidRPr="00040B1C">
                <w:rPr>
                  <w:rStyle w:val="Hyperlink"/>
                  <w:rFonts w:asciiTheme="minorHAnsi" w:hAnsiTheme="minorHAnsi" w:cstheme="minorHAnsi"/>
                  <w:color w:val="FF0000"/>
                  <w:sz w:val="20"/>
                  <w:szCs w:val="20"/>
                  <w:shd w:val="clear" w:color="auto" w:fill="FFFFFF"/>
                </w:rPr>
                <w:t>https://warwick.ac.uk/servi</w:t>
              </w:r>
              <w:r w:rsidRPr="00040B1C">
                <w:rPr>
                  <w:rStyle w:val="Hyperlink"/>
                  <w:rFonts w:asciiTheme="minorHAnsi" w:hAnsiTheme="minorHAnsi" w:cstheme="minorHAnsi"/>
                  <w:color w:val="FF0000"/>
                  <w:sz w:val="20"/>
                  <w:szCs w:val="20"/>
                  <w:shd w:val="clear" w:color="auto" w:fill="FFFFFF"/>
                </w:rPr>
                <w:t>c</w:t>
              </w:r>
              <w:r w:rsidRPr="00040B1C">
                <w:rPr>
                  <w:rStyle w:val="Hyperlink"/>
                  <w:rFonts w:asciiTheme="minorHAnsi" w:hAnsiTheme="minorHAnsi" w:cstheme="minorHAnsi"/>
                  <w:color w:val="FF0000"/>
                  <w:sz w:val="20"/>
                  <w:szCs w:val="20"/>
                  <w:shd w:val="clear" w:color="auto" w:fill="FFFFFF"/>
                </w:rPr>
                <w:t>es/wss/</w:t>
              </w:r>
            </w:hyperlink>
            <w:r w:rsidRPr="00040B1C">
              <w:rPr>
                <w:rFonts w:asciiTheme="minorHAnsi" w:hAnsiTheme="minorHAnsi" w:cstheme="minorHAnsi"/>
                <w:color w:val="FF0000"/>
                <w:sz w:val="20"/>
                <w:szCs w:val="20"/>
                <w:shd w:val="clear" w:color="auto" w:fill="FFFFFF"/>
              </w:rPr>
              <w:t xml:space="preserve"> </w:t>
            </w:r>
          </w:p>
          <w:p w14:paraId="1DC6754D" w14:textId="77777777" w:rsidR="00B83512" w:rsidRDefault="00B83512" w:rsidP="00A768E7">
            <w:pPr>
              <w:pStyle w:val="NormalWeb"/>
              <w:shd w:val="clear" w:color="auto" w:fill="FFFFFF"/>
              <w:spacing w:before="0" w:beforeAutospacing="0" w:after="0" w:afterAutospacing="0"/>
              <w:rPr>
                <w:rFonts w:asciiTheme="minorHAnsi" w:hAnsiTheme="minorHAnsi" w:cstheme="minorHAnsi"/>
                <w:b/>
                <w:bCs/>
                <w:color w:val="FF0000"/>
                <w:sz w:val="20"/>
                <w:szCs w:val="20"/>
                <w:shd w:val="clear" w:color="auto" w:fill="FFFFFF"/>
              </w:rPr>
            </w:pPr>
          </w:p>
          <w:p w14:paraId="3F1871D3" w14:textId="77777777" w:rsidR="00B83512" w:rsidRPr="00E04D30" w:rsidRDefault="00B83512" w:rsidP="00A768E7">
            <w:pPr>
              <w:pStyle w:val="NormalWeb"/>
              <w:shd w:val="clear" w:color="auto" w:fill="FFFFFF"/>
              <w:spacing w:before="0" w:beforeAutospacing="0" w:after="0" w:afterAutospacing="0"/>
              <w:rPr>
                <w:rFonts w:asciiTheme="minorHAnsi" w:hAnsiTheme="minorHAnsi" w:cstheme="minorHAnsi"/>
                <w:b/>
                <w:bCs/>
                <w:color w:val="FF0000"/>
                <w:sz w:val="20"/>
                <w:szCs w:val="20"/>
                <w:shd w:val="clear" w:color="auto" w:fill="FFFFFF"/>
              </w:rPr>
            </w:pPr>
          </w:p>
          <w:p w14:paraId="16014761" w14:textId="77777777"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25D3BF87" w14:textId="77777777" w:rsidR="00721784" w:rsidRPr="00391D3A" w:rsidRDefault="00721784" w:rsidP="00391D3A">
            <w:pPr>
              <w:rPr>
                <w:rFonts w:asciiTheme="minorHAnsi" w:hAnsiTheme="minorHAnsi" w:cstheme="minorHAnsi"/>
                <w:sz w:val="20"/>
                <w:szCs w:val="20"/>
                <w:shd w:val="clear" w:color="auto" w:fill="FFFFFF"/>
              </w:rPr>
            </w:pPr>
          </w:p>
          <w:p w14:paraId="47675F01"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Language Assistants are supported by the </w:t>
            </w:r>
            <w:proofErr w:type="gramStart"/>
            <w:r w:rsidRPr="00391D3A">
              <w:rPr>
                <w:rFonts w:asciiTheme="minorHAnsi" w:hAnsiTheme="minorHAnsi" w:cstheme="minorHAnsi"/>
                <w:sz w:val="20"/>
                <w:szCs w:val="20"/>
                <w:shd w:val="clear" w:color="auto" w:fill="FFFFFF"/>
              </w:rPr>
              <w:t>School</w:t>
            </w:r>
            <w:proofErr w:type="gramEnd"/>
            <w:r w:rsidRPr="00391D3A">
              <w:rPr>
                <w:rFonts w:asciiTheme="minorHAnsi" w:hAnsiTheme="minorHAnsi" w:cstheme="minorHAnsi"/>
                <w:sz w:val="20"/>
                <w:szCs w:val="20"/>
                <w:shd w:val="clear" w:color="auto" w:fill="FFFFFF"/>
              </w:rPr>
              <w:t>(s) that they are allocated to by the British Council</w:t>
            </w:r>
          </w:p>
          <w:p w14:paraId="63B495B5"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77D62A08"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7BFC4190" w14:textId="77777777" w:rsidR="00040B1C" w:rsidRDefault="00040B1C" w:rsidP="007A4907">
            <w:pPr>
              <w:pStyle w:val="Heading3"/>
              <w:spacing w:before="0"/>
              <w:rPr>
                <w:rFonts w:asciiTheme="minorHAnsi" w:eastAsia="Times New Roman" w:hAnsiTheme="minorHAnsi" w:cstheme="minorHAnsi"/>
                <w:color w:val="auto"/>
                <w:sz w:val="20"/>
                <w:szCs w:val="20"/>
                <w:lang w:eastAsia="en-GB"/>
              </w:rPr>
            </w:pPr>
          </w:p>
          <w:p w14:paraId="3BD619CA" w14:textId="008EA929" w:rsidR="00721784" w:rsidRPr="00A80640" w:rsidRDefault="00A80640" w:rsidP="007A4907">
            <w:pPr>
              <w:pStyle w:val="Heading3"/>
              <w:spacing w:before="0"/>
              <w:rPr>
                <w:rFonts w:asciiTheme="minorHAnsi" w:eastAsia="Times New Roman" w:hAnsiTheme="minorHAnsi" w:cstheme="minorHAnsi"/>
                <w:color w:val="auto"/>
                <w:sz w:val="20"/>
                <w:szCs w:val="20"/>
                <w:lang w:eastAsia="en-GB"/>
              </w:rPr>
            </w:pPr>
            <w:r w:rsidRPr="00A80640">
              <w:rPr>
                <w:rFonts w:asciiTheme="minorHAnsi" w:eastAsia="Times New Roman" w:hAnsiTheme="minorHAnsi" w:cstheme="minorHAnsi"/>
                <w:color w:val="auto"/>
                <w:sz w:val="20"/>
                <w:szCs w:val="20"/>
                <w:lang w:eastAsia="en-GB"/>
              </w:rPr>
              <w:t>Take care on public transport and in crowded city centres, including main stations. Be particularly careful with your belongings on international trains and when you take your baggage from trains and coaches.</w:t>
            </w:r>
          </w:p>
          <w:p w14:paraId="13135E71" w14:textId="77777777" w:rsidR="00A80640" w:rsidRPr="00A80640" w:rsidRDefault="00A80640" w:rsidP="00A80640">
            <w:pPr>
              <w:rPr>
                <w:rFonts w:asciiTheme="minorHAnsi" w:hAnsiTheme="minorHAnsi" w:cstheme="minorHAnsi"/>
                <w:sz w:val="20"/>
                <w:szCs w:val="20"/>
                <w:lang w:eastAsia="en-GB"/>
              </w:rPr>
            </w:pPr>
          </w:p>
          <w:p w14:paraId="7550DC8C"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You must validate your ticket in a ticket machine before starting a journey on public transport. If you do not, you could get a 100 to 500 euro on-the-spot fine.</w:t>
            </w:r>
          </w:p>
          <w:p w14:paraId="70847151" w14:textId="77777777" w:rsidR="00A80640" w:rsidRPr="00A80640" w:rsidRDefault="00A80640" w:rsidP="00A80640">
            <w:pPr>
              <w:rPr>
                <w:rFonts w:asciiTheme="minorHAnsi" w:hAnsiTheme="minorHAnsi" w:cstheme="minorHAnsi"/>
                <w:sz w:val="20"/>
                <w:szCs w:val="20"/>
                <w:lang w:eastAsia="en-GB"/>
              </w:rPr>
            </w:pPr>
          </w:p>
          <w:p w14:paraId="2C7814E2" w14:textId="77777777" w:rsidR="00040B1C" w:rsidRDefault="00040B1C" w:rsidP="00A80640">
            <w:pPr>
              <w:rPr>
                <w:rFonts w:asciiTheme="minorHAnsi" w:hAnsiTheme="minorHAnsi" w:cstheme="minorHAnsi"/>
                <w:sz w:val="20"/>
                <w:szCs w:val="20"/>
                <w:lang w:eastAsia="en-GB"/>
              </w:rPr>
            </w:pPr>
          </w:p>
          <w:p w14:paraId="62DE7215" w14:textId="77777777" w:rsidR="00040B1C" w:rsidRDefault="00040B1C" w:rsidP="00A80640">
            <w:pPr>
              <w:rPr>
                <w:rFonts w:asciiTheme="minorHAnsi" w:hAnsiTheme="minorHAnsi" w:cstheme="minorHAnsi"/>
                <w:sz w:val="20"/>
                <w:szCs w:val="20"/>
                <w:lang w:eastAsia="en-GB"/>
              </w:rPr>
            </w:pPr>
          </w:p>
          <w:p w14:paraId="38F8CE00" w14:textId="77777777" w:rsidR="00040B1C" w:rsidRDefault="00040B1C" w:rsidP="00A80640">
            <w:pPr>
              <w:rPr>
                <w:rFonts w:asciiTheme="minorHAnsi" w:hAnsiTheme="minorHAnsi" w:cstheme="minorHAnsi"/>
                <w:sz w:val="20"/>
                <w:szCs w:val="20"/>
                <w:lang w:eastAsia="en-GB"/>
              </w:rPr>
            </w:pPr>
          </w:p>
          <w:p w14:paraId="714A61A2" w14:textId="77777777" w:rsidR="00040B1C" w:rsidRDefault="00040B1C" w:rsidP="00A80640">
            <w:pPr>
              <w:rPr>
                <w:rFonts w:asciiTheme="minorHAnsi" w:hAnsiTheme="minorHAnsi" w:cstheme="minorHAnsi"/>
                <w:sz w:val="20"/>
                <w:szCs w:val="20"/>
                <w:lang w:eastAsia="en-GB"/>
              </w:rPr>
            </w:pPr>
          </w:p>
          <w:p w14:paraId="39DF5903" w14:textId="77777777" w:rsidR="00040B1C" w:rsidRDefault="00040B1C" w:rsidP="00A80640">
            <w:pPr>
              <w:rPr>
                <w:rFonts w:asciiTheme="minorHAnsi" w:hAnsiTheme="minorHAnsi" w:cstheme="minorHAnsi"/>
                <w:sz w:val="20"/>
                <w:szCs w:val="20"/>
                <w:lang w:eastAsia="en-GB"/>
              </w:rPr>
            </w:pPr>
          </w:p>
          <w:p w14:paraId="1628CB03" w14:textId="4D9074D8"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lastRenderedPageBreak/>
              <w:t>Road travel</w:t>
            </w:r>
          </w:p>
          <w:p w14:paraId="7052FAC1" w14:textId="77777777" w:rsidR="00A80640" w:rsidRPr="00A80640" w:rsidRDefault="00A80640" w:rsidP="00A80640">
            <w:pPr>
              <w:rPr>
                <w:rFonts w:asciiTheme="minorHAnsi" w:hAnsiTheme="minorHAnsi" w:cstheme="minorHAnsi"/>
                <w:b/>
                <w:bCs/>
                <w:sz w:val="20"/>
                <w:szCs w:val="20"/>
                <w:lang w:eastAsia="en-GB"/>
              </w:rPr>
            </w:pPr>
          </w:p>
          <w:p w14:paraId="3600E5CB"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If you are planning to drive in Austria, see </w:t>
            </w:r>
            <w:hyperlink r:id="rId79" w:history="1">
              <w:r w:rsidRPr="00A80640">
                <w:rPr>
                  <w:rStyle w:val="Hyperlink"/>
                  <w:rFonts w:asciiTheme="minorHAnsi" w:hAnsiTheme="minorHAnsi" w:cstheme="minorHAnsi"/>
                  <w:color w:val="auto"/>
                  <w:sz w:val="20"/>
                  <w:szCs w:val="20"/>
                  <w:lang w:eastAsia="en-GB"/>
                </w:rPr>
                <w:t>information on drivi</w:t>
              </w:r>
              <w:r w:rsidRPr="00A80640">
                <w:rPr>
                  <w:rStyle w:val="Hyperlink"/>
                  <w:rFonts w:asciiTheme="minorHAnsi" w:hAnsiTheme="minorHAnsi" w:cstheme="minorHAnsi"/>
                  <w:color w:val="auto"/>
                  <w:sz w:val="20"/>
                  <w:szCs w:val="20"/>
                  <w:lang w:eastAsia="en-GB"/>
                </w:rPr>
                <w:t>n</w:t>
              </w:r>
              <w:r w:rsidRPr="00A80640">
                <w:rPr>
                  <w:rStyle w:val="Hyperlink"/>
                  <w:rFonts w:asciiTheme="minorHAnsi" w:hAnsiTheme="minorHAnsi" w:cstheme="minorHAnsi"/>
                  <w:color w:val="auto"/>
                  <w:sz w:val="20"/>
                  <w:szCs w:val="20"/>
                  <w:lang w:eastAsia="en-GB"/>
                </w:rPr>
                <w:t>g abroad</w:t>
              </w:r>
            </w:hyperlink>
            <w:r w:rsidRPr="00A80640">
              <w:rPr>
                <w:rFonts w:asciiTheme="minorHAnsi" w:hAnsiTheme="minorHAnsi" w:cstheme="minorHAnsi"/>
                <w:sz w:val="20"/>
                <w:szCs w:val="20"/>
                <w:lang w:eastAsia="en-GB"/>
              </w:rPr>
              <w:t> and check the </w:t>
            </w:r>
            <w:hyperlink r:id="rId80" w:history="1">
              <w:r w:rsidRPr="00A80640">
                <w:rPr>
                  <w:rStyle w:val="Hyperlink"/>
                  <w:rFonts w:asciiTheme="minorHAnsi" w:hAnsiTheme="minorHAnsi" w:cstheme="minorHAnsi"/>
                  <w:color w:val="auto"/>
                  <w:sz w:val="20"/>
                  <w:szCs w:val="20"/>
                  <w:lang w:eastAsia="en-GB"/>
                </w:rPr>
                <w:t xml:space="preserve">rules of </w:t>
              </w:r>
              <w:r w:rsidRPr="00A80640">
                <w:rPr>
                  <w:rStyle w:val="Hyperlink"/>
                  <w:rFonts w:asciiTheme="minorHAnsi" w:hAnsiTheme="minorHAnsi" w:cstheme="minorHAnsi"/>
                  <w:color w:val="auto"/>
                  <w:sz w:val="20"/>
                  <w:szCs w:val="20"/>
                  <w:lang w:eastAsia="en-GB"/>
                </w:rPr>
                <w:t>t</w:t>
              </w:r>
              <w:r w:rsidRPr="00A80640">
                <w:rPr>
                  <w:rStyle w:val="Hyperlink"/>
                  <w:rFonts w:asciiTheme="minorHAnsi" w:hAnsiTheme="minorHAnsi" w:cstheme="minorHAnsi"/>
                  <w:color w:val="auto"/>
                  <w:sz w:val="20"/>
                  <w:szCs w:val="20"/>
                  <w:lang w:eastAsia="en-GB"/>
                </w:rPr>
                <w:t>he road in the RAC’s Austria guide</w:t>
              </w:r>
            </w:hyperlink>
            <w:r w:rsidRPr="00A80640">
              <w:rPr>
                <w:rFonts w:asciiTheme="minorHAnsi" w:hAnsiTheme="minorHAnsi" w:cstheme="minorHAnsi"/>
                <w:sz w:val="20"/>
                <w:szCs w:val="20"/>
                <w:lang w:eastAsia="en-GB"/>
              </w:rPr>
              <w:t>. The guide lists driving regulations and other legal requirements you need to be aware of.</w:t>
            </w:r>
          </w:p>
          <w:p w14:paraId="5B7C5CF5"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Driving laws in Austria can be complex, especially for caravan and motorhomes. For more information, see </w:t>
            </w:r>
            <w:hyperlink r:id="rId81" w:history="1">
              <w:r w:rsidRPr="00A80640">
                <w:rPr>
                  <w:rStyle w:val="Hyperlink"/>
                  <w:rFonts w:asciiTheme="minorHAnsi" w:hAnsiTheme="minorHAnsi" w:cstheme="minorHAnsi"/>
                  <w:color w:val="auto"/>
                  <w:sz w:val="20"/>
                  <w:szCs w:val="20"/>
                  <w:lang w:eastAsia="en-GB"/>
                </w:rPr>
                <w:t xml:space="preserve">EU road rules </w:t>
              </w:r>
              <w:r w:rsidRPr="00A80640">
                <w:rPr>
                  <w:rStyle w:val="Hyperlink"/>
                  <w:rFonts w:asciiTheme="minorHAnsi" w:hAnsiTheme="minorHAnsi" w:cstheme="minorHAnsi"/>
                  <w:color w:val="auto"/>
                  <w:sz w:val="20"/>
                  <w:szCs w:val="20"/>
                  <w:lang w:eastAsia="en-GB"/>
                </w:rPr>
                <w:t>a</w:t>
              </w:r>
              <w:r w:rsidRPr="00A80640">
                <w:rPr>
                  <w:rStyle w:val="Hyperlink"/>
                  <w:rFonts w:asciiTheme="minorHAnsi" w:hAnsiTheme="minorHAnsi" w:cstheme="minorHAnsi"/>
                  <w:color w:val="auto"/>
                  <w:sz w:val="20"/>
                  <w:szCs w:val="20"/>
                  <w:lang w:eastAsia="en-GB"/>
                </w:rPr>
                <w:t>nd safety</w:t>
              </w:r>
            </w:hyperlink>
            <w:r w:rsidRPr="00A80640">
              <w:rPr>
                <w:rFonts w:asciiTheme="minorHAnsi" w:hAnsiTheme="minorHAnsi" w:cstheme="minorHAnsi"/>
                <w:sz w:val="20"/>
                <w:szCs w:val="20"/>
                <w:lang w:eastAsia="en-GB"/>
              </w:rPr>
              <w:t> and </w:t>
            </w:r>
            <w:hyperlink r:id="rId82" w:history="1">
              <w:r w:rsidRPr="00A80640">
                <w:rPr>
                  <w:rStyle w:val="Hyperlink"/>
                  <w:rFonts w:asciiTheme="minorHAnsi" w:hAnsiTheme="minorHAnsi" w:cstheme="minorHAnsi"/>
                  <w:color w:val="auto"/>
                  <w:sz w:val="20"/>
                  <w:szCs w:val="20"/>
                  <w:lang w:eastAsia="en-GB"/>
                </w:rPr>
                <w:t xml:space="preserve">Austrian vehicle </w:t>
              </w:r>
              <w:r w:rsidRPr="00A80640">
                <w:rPr>
                  <w:rStyle w:val="Hyperlink"/>
                  <w:rFonts w:asciiTheme="minorHAnsi" w:hAnsiTheme="minorHAnsi" w:cstheme="minorHAnsi"/>
                  <w:color w:val="auto"/>
                  <w:sz w:val="20"/>
                  <w:szCs w:val="20"/>
                  <w:lang w:eastAsia="en-GB"/>
                </w:rPr>
                <w:t>l</w:t>
              </w:r>
              <w:r w:rsidRPr="00A80640">
                <w:rPr>
                  <w:rStyle w:val="Hyperlink"/>
                  <w:rFonts w:asciiTheme="minorHAnsi" w:hAnsiTheme="minorHAnsi" w:cstheme="minorHAnsi"/>
                  <w:color w:val="auto"/>
                  <w:sz w:val="20"/>
                  <w:szCs w:val="20"/>
                  <w:lang w:eastAsia="en-GB"/>
                </w:rPr>
                <w:t>aws</w:t>
              </w:r>
            </w:hyperlink>
            <w:r w:rsidRPr="00A80640">
              <w:rPr>
                <w:rFonts w:asciiTheme="minorHAnsi" w:hAnsiTheme="minorHAnsi" w:cstheme="minorHAnsi"/>
                <w:sz w:val="20"/>
                <w:szCs w:val="20"/>
                <w:lang w:eastAsia="en-GB"/>
              </w:rPr>
              <w:t>.</w:t>
            </w:r>
          </w:p>
          <w:p w14:paraId="4D071665"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You can use a UK photocard driving licence to drive in Austria if you are aged 18 or over. If you still have a paper driving licence, you may need to </w:t>
            </w:r>
            <w:hyperlink r:id="rId83" w:history="1">
              <w:r w:rsidRPr="00A80640">
                <w:rPr>
                  <w:rStyle w:val="Hyperlink"/>
                  <w:rFonts w:asciiTheme="minorHAnsi" w:hAnsiTheme="minorHAnsi" w:cstheme="minorHAnsi"/>
                  <w:color w:val="auto"/>
                  <w:sz w:val="20"/>
                  <w:szCs w:val="20"/>
                  <w:lang w:eastAsia="en-GB"/>
                </w:rPr>
                <w:t>update it to a photoc</w:t>
              </w:r>
              <w:r w:rsidRPr="00A80640">
                <w:rPr>
                  <w:rStyle w:val="Hyperlink"/>
                  <w:rFonts w:asciiTheme="minorHAnsi" w:hAnsiTheme="minorHAnsi" w:cstheme="minorHAnsi"/>
                  <w:color w:val="auto"/>
                  <w:sz w:val="20"/>
                  <w:szCs w:val="20"/>
                  <w:lang w:eastAsia="en-GB"/>
                </w:rPr>
                <w:t>a</w:t>
              </w:r>
              <w:r w:rsidRPr="00A80640">
                <w:rPr>
                  <w:rStyle w:val="Hyperlink"/>
                  <w:rFonts w:asciiTheme="minorHAnsi" w:hAnsiTheme="minorHAnsi" w:cstheme="minorHAnsi"/>
                  <w:color w:val="auto"/>
                  <w:sz w:val="20"/>
                  <w:szCs w:val="20"/>
                  <w:lang w:eastAsia="en-GB"/>
                </w:rPr>
                <w:t>rd licence</w:t>
              </w:r>
            </w:hyperlink>
            <w:r w:rsidRPr="00A80640">
              <w:rPr>
                <w:rFonts w:asciiTheme="minorHAnsi" w:hAnsiTheme="minorHAnsi" w:cstheme="minorHAnsi"/>
                <w:sz w:val="20"/>
                <w:szCs w:val="20"/>
                <w:lang w:eastAsia="en-GB"/>
              </w:rPr>
              <w:t>. </w:t>
            </w:r>
          </w:p>
          <w:p w14:paraId="23F2F00B"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If you are visiting Austria, you may be able to use your </w:t>
            </w:r>
            <w:hyperlink r:id="rId84" w:history="1">
              <w:r w:rsidRPr="00A80640">
                <w:rPr>
                  <w:rStyle w:val="Hyperlink"/>
                  <w:rFonts w:asciiTheme="minorHAnsi" w:hAnsiTheme="minorHAnsi" w:cstheme="minorHAnsi"/>
                  <w:color w:val="auto"/>
                  <w:sz w:val="20"/>
                  <w:szCs w:val="20"/>
                  <w:lang w:eastAsia="en-GB"/>
                </w:rPr>
                <w:t>Blue Ba</w:t>
              </w:r>
              <w:r w:rsidRPr="00A80640">
                <w:rPr>
                  <w:rStyle w:val="Hyperlink"/>
                  <w:rFonts w:asciiTheme="minorHAnsi" w:hAnsiTheme="minorHAnsi" w:cstheme="minorHAnsi"/>
                  <w:color w:val="auto"/>
                  <w:sz w:val="20"/>
                  <w:szCs w:val="20"/>
                  <w:lang w:eastAsia="en-GB"/>
                </w:rPr>
                <w:t>d</w:t>
              </w:r>
              <w:r w:rsidRPr="00A80640">
                <w:rPr>
                  <w:rStyle w:val="Hyperlink"/>
                  <w:rFonts w:asciiTheme="minorHAnsi" w:hAnsiTheme="minorHAnsi" w:cstheme="minorHAnsi"/>
                  <w:color w:val="auto"/>
                  <w:sz w:val="20"/>
                  <w:szCs w:val="20"/>
                  <w:lang w:eastAsia="en-GB"/>
                </w:rPr>
                <w:t>ge</w:t>
              </w:r>
            </w:hyperlink>
            <w:r w:rsidRPr="00A80640">
              <w:rPr>
                <w:rFonts w:asciiTheme="minorHAnsi" w:hAnsiTheme="minorHAnsi" w:cstheme="minorHAnsi"/>
                <w:sz w:val="20"/>
                <w:szCs w:val="20"/>
                <w:lang w:eastAsia="en-GB"/>
              </w:rPr>
              <w:t> in some circumstances. Check local parking rules.</w:t>
            </w:r>
          </w:p>
          <w:p w14:paraId="39EF972F"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Hire car companies often have stricter requirements for their customers, such as a year of driving experience and a higher minimum age. </w:t>
            </w:r>
          </w:p>
          <w:p w14:paraId="3787C0F7"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You must carry insurance and vehicle ownership documents.</w:t>
            </w:r>
          </w:p>
          <w:p w14:paraId="6E0283DE" w14:textId="77777777" w:rsid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There is also </w:t>
            </w:r>
            <w:hyperlink r:id="rId85" w:anchor="driving-in-austria" w:history="1">
              <w:r w:rsidRPr="00A80640">
                <w:rPr>
                  <w:rStyle w:val="Hyperlink"/>
                  <w:rFonts w:asciiTheme="minorHAnsi" w:hAnsiTheme="minorHAnsi" w:cstheme="minorHAnsi"/>
                  <w:color w:val="auto"/>
                  <w:sz w:val="20"/>
                  <w:szCs w:val="20"/>
                  <w:lang w:eastAsia="en-GB"/>
                </w:rPr>
                <w:t>guidance on driving if you’re livi</w:t>
              </w:r>
              <w:r w:rsidRPr="00A80640">
                <w:rPr>
                  <w:rStyle w:val="Hyperlink"/>
                  <w:rFonts w:asciiTheme="minorHAnsi" w:hAnsiTheme="minorHAnsi" w:cstheme="minorHAnsi"/>
                  <w:color w:val="auto"/>
                  <w:sz w:val="20"/>
                  <w:szCs w:val="20"/>
                  <w:lang w:eastAsia="en-GB"/>
                </w:rPr>
                <w:t>n</w:t>
              </w:r>
              <w:r w:rsidRPr="00A80640">
                <w:rPr>
                  <w:rStyle w:val="Hyperlink"/>
                  <w:rFonts w:asciiTheme="minorHAnsi" w:hAnsiTheme="minorHAnsi" w:cstheme="minorHAnsi"/>
                  <w:color w:val="auto"/>
                  <w:sz w:val="20"/>
                  <w:szCs w:val="20"/>
                  <w:lang w:eastAsia="en-GB"/>
                </w:rPr>
                <w:t>g in Austria</w:t>
              </w:r>
            </w:hyperlink>
            <w:r w:rsidRPr="00A80640">
              <w:rPr>
                <w:rFonts w:asciiTheme="minorHAnsi" w:hAnsiTheme="minorHAnsi" w:cstheme="minorHAnsi"/>
                <w:sz w:val="20"/>
                <w:szCs w:val="20"/>
                <w:lang w:eastAsia="en-GB"/>
              </w:rPr>
              <w:t>.</w:t>
            </w:r>
          </w:p>
          <w:p w14:paraId="53C47DF3" w14:textId="77777777" w:rsidR="00A80640" w:rsidRPr="00A80640" w:rsidRDefault="00A80640" w:rsidP="00A80640">
            <w:pPr>
              <w:rPr>
                <w:rFonts w:asciiTheme="minorHAnsi" w:hAnsiTheme="minorHAnsi" w:cstheme="minorHAnsi"/>
                <w:sz w:val="20"/>
                <w:szCs w:val="20"/>
                <w:lang w:eastAsia="en-GB"/>
              </w:rPr>
            </w:pPr>
          </w:p>
          <w:p w14:paraId="7189C811"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Motorway tolls</w:t>
            </w:r>
          </w:p>
          <w:p w14:paraId="2C059BE5" w14:textId="77777777" w:rsidR="00A80640" w:rsidRPr="00A80640" w:rsidRDefault="00A80640" w:rsidP="00A80640">
            <w:pPr>
              <w:rPr>
                <w:rFonts w:asciiTheme="minorHAnsi" w:hAnsiTheme="minorHAnsi" w:cstheme="minorHAnsi"/>
                <w:b/>
                <w:bCs/>
                <w:sz w:val="20"/>
                <w:szCs w:val="20"/>
                <w:lang w:eastAsia="en-GB"/>
              </w:rPr>
            </w:pPr>
          </w:p>
          <w:p w14:paraId="4DCD2E15" w14:textId="77777777" w:rsidR="00A80640" w:rsidRPr="00A80640" w:rsidRDefault="00A80640" w:rsidP="00A80640">
            <w:pPr>
              <w:rPr>
                <w:rFonts w:asciiTheme="minorHAnsi" w:hAnsiTheme="minorHAnsi" w:cstheme="minorHAnsi"/>
                <w:sz w:val="20"/>
                <w:szCs w:val="20"/>
                <w:lang w:eastAsia="en-GB"/>
              </w:rPr>
            </w:pPr>
            <w:r w:rsidRPr="00A80640">
              <w:rPr>
                <w:rFonts w:asciiTheme="minorHAnsi" w:hAnsiTheme="minorHAnsi" w:cstheme="minorHAnsi"/>
                <w:sz w:val="20"/>
                <w:szCs w:val="20"/>
                <w:lang w:eastAsia="en-GB"/>
              </w:rPr>
              <w:t>All vehicles on motorways and expressways in Austria are subject to tolls. If you use Austrian motorways, you must </w:t>
            </w:r>
            <w:hyperlink r:id="rId86" w:history="1">
              <w:r w:rsidRPr="00A80640">
                <w:rPr>
                  <w:rStyle w:val="Hyperlink"/>
                  <w:rFonts w:asciiTheme="minorHAnsi" w:hAnsiTheme="minorHAnsi" w:cstheme="minorHAnsi"/>
                  <w:color w:val="auto"/>
                  <w:sz w:val="20"/>
                  <w:szCs w:val="20"/>
                  <w:lang w:eastAsia="en-GB"/>
                </w:rPr>
                <w:t>display a vigne</w:t>
              </w:r>
              <w:r w:rsidRPr="00A80640">
                <w:rPr>
                  <w:rStyle w:val="Hyperlink"/>
                  <w:rFonts w:asciiTheme="minorHAnsi" w:hAnsiTheme="minorHAnsi" w:cstheme="minorHAnsi"/>
                  <w:color w:val="auto"/>
                  <w:sz w:val="20"/>
                  <w:szCs w:val="20"/>
                  <w:lang w:eastAsia="en-GB"/>
                </w:rPr>
                <w:t>t</w:t>
              </w:r>
              <w:r w:rsidRPr="00A80640">
                <w:rPr>
                  <w:rStyle w:val="Hyperlink"/>
                  <w:rFonts w:asciiTheme="minorHAnsi" w:hAnsiTheme="minorHAnsi" w:cstheme="minorHAnsi"/>
                  <w:color w:val="auto"/>
                  <w:sz w:val="20"/>
                  <w:szCs w:val="20"/>
                  <w:lang w:eastAsia="en-GB"/>
                </w:rPr>
                <w:t>te (sticker)</w:t>
              </w:r>
            </w:hyperlink>
            <w:r w:rsidRPr="00A80640">
              <w:rPr>
                <w:rFonts w:asciiTheme="minorHAnsi" w:hAnsiTheme="minorHAnsi" w:cstheme="minorHAnsi"/>
                <w:sz w:val="20"/>
                <w:szCs w:val="20"/>
                <w:lang w:eastAsia="en-GB"/>
              </w:rPr>
              <w:t> inside your windscreen. You could get a fine if you do not.</w:t>
            </w:r>
          </w:p>
          <w:p w14:paraId="5A962C6D" w14:textId="6B6AE950" w:rsidR="00A80640" w:rsidRPr="00A80640" w:rsidRDefault="00A80640" w:rsidP="00A80640">
            <w:pPr>
              <w:rPr>
                <w:rFonts w:asciiTheme="minorHAnsi" w:hAnsiTheme="minorHAnsi" w:cstheme="minorHAnsi"/>
                <w:sz w:val="20"/>
                <w:szCs w:val="20"/>
                <w:lang w:eastAsia="en-GB"/>
              </w:rPr>
            </w:pP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1423F75A" w14:textId="7C6F0F59" w:rsidR="00721784" w:rsidRPr="00A80640" w:rsidRDefault="00A80640" w:rsidP="00826CDE">
            <w:pPr>
              <w:pStyle w:val="NormalWeb"/>
              <w:shd w:val="clear" w:color="auto" w:fill="FFFFFF"/>
              <w:spacing w:before="300" w:beforeAutospacing="0" w:after="300" w:afterAutospacing="0"/>
              <w:rPr>
                <w:rFonts w:asciiTheme="minorHAnsi" w:hAnsiTheme="minorHAnsi" w:cstheme="minorHAnsi"/>
                <w:sz w:val="22"/>
                <w:szCs w:val="22"/>
              </w:rPr>
            </w:pPr>
            <w:r w:rsidRPr="00A80640">
              <w:rPr>
                <w:rFonts w:asciiTheme="minorHAnsi" w:hAnsiTheme="minorHAnsi" w:cstheme="minorHAnsi"/>
                <w:sz w:val="20"/>
                <w:szCs w:val="20"/>
              </w:rPr>
              <w:t>See </w:t>
            </w:r>
            <w:hyperlink r:id="rId87" w:anchor="General_Information" w:history="1">
              <w:r w:rsidRPr="00A80640">
                <w:rPr>
                  <w:rStyle w:val="Hyperlink"/>
                  <w:rFonts w:asciiTheme="minorHAnsi" w:hAnsiTheme="minorHAnsi" w:cstheme="minorHAnsi"/>
                  <w:color w:val="auto"/>
                  <w:sz w:val="20"/>
                  <w:szCs w:val="20"/>
                </w:rPr>
                <w:t xml:space="preserve">what health </w:t>
              </w:r>
              <w:r w:rsidRPr="00A80640">
                <w:rPr>
                  <w:rStyle w:val="Hyperlink"/>
                  <w:rFonts w:asciiTheme="minorHAnsi" w:hAnsiTheme="minorHAnsi" w:cstheme="minorHAnsi"/>
                  <w:color w:val="auto"/>
                  <w:sz w:val="20"/>
                  <w:szCs w:val="20"/>
                </w:rPr>
                <w:t>r</w:t>
              </w:r>
              <w:r w:rsidRPr="00A80640">
                <w:rPr>
                  <w:rStyle w:val="Hyperlink"/>
                  <w:rFonts w:asciiTheme="minorHAnsi" w:hAnsiTheme="minorHAnsi" w:cstheme="minorHAnsi"/>
                  <w:color w:val="auto"/>
                  <w:sz w:val="20"/>
                  <w:szCs w:val="20"/>
                </w:rPr>
                <w:t>isks you’ll face in Austria</w:t>
              </w:r>
            </w:hyperlink>
            <w:r w:rsidRPr="00A80640">
              <w:rPr>
                <w:rFonts w:asciiTheme="minorHAnsi" w:hAnsiTheme="minorHAnsi" w:cstheme="minorHAnsi"/>
                <w:sz w:val="20"/>
                <w:szCs w:val="20"/>
              </w:rPr>
              <w:t>, including tick-borne diseases.</w:t>
            </w: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w:t>
            </w:r>
            <w:proofErr w:type="gramStart"/>
            <w:r w:rsidRPr="00D72F26">
              <w:rPr>
                <w:rFonts w:asciiTheme="minorHAnsi" w:hAnsiTheme="minorHAnsi" w:cstheme="minorHAnsi"/>
                <w:sz w:val="20"/>
                <w:szCs w:val="20"/>
              </w:rPr>
              <w:t>business related</w:t>
            </w:r>
            <w:proofErr w:type="gramEnd"/>
            <w:r w:rsidRPr="00D72F26">
              <w:rPr>
                <w:rFonts w:asciiTheme="minorHAnsi" w:hAnsiTheme="minorHAnsi" w:cstheme="minorHAnsi"/>
                <w:sz w:val="20"/>
                <w:szCs w:val="20"/>
              </w:rPr>
              <w:t xml:space="preserve">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434357D2"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Outdoor activities and adventure tourism</w:t>
            </w:r>
          </w:p>
          <w:p w14:paraId="098CF1C7"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For outdoor activities and adventure sports, make sure:</w:t>
            </w:r>
          </w:p>
          <w:p w14:paraId="7F2414A3" w14:textId="77777777" w:rsidR="00A80640" w:rsidRPr="00A80640" w:rsidRDefault="00A80640" w:rsidP="00A80640">
            <w:pPr>
              <w:pStyle w:val="NormalWeb"/>
              <w:numPr>
                <w:ilvl w:val="0"/>
                <w:numId w:val="33"/>
              </w:numPr>
              <w:spacing w:after="0"/>
              <w:rPr>
                <w:rFonts w:asciiTheme="minorHAnsi" w:hAnsiTheme="minorHAnsi" w:cstheme="minorHAnsi"/>
                <w:sz w:val="20"/>
                <w:szCs w:val="20"/>
              </w:rPr>
            </w:pPr>
            <w:r w:rsidRPr="00A80640">
              <w:rPr>
                <w:rFonts w:asciiTheme="minorHAnsi" w:hAnsiTheme="minorHAnsi" w:cstheme="minorHAnsi"/>
                <w:sz w:val="20"/>
                <w:szCs w:val="20"/>
              </w:rPr>
              <w:t>you use a well-established company</w:t>
            </w:r>
          </w:p>
          <w:p w14:paraId="2638BE02" w14:textId="77777777" w:rsidR="00A80640" w:rsidRPr="00A80640" w:rsidRDefault="00A80640" w:rsidP="00A80640">
            <w:pPr>
              <w:pStyle w:val="NormalWeb"/>
              <w:numPr>
                <w:ilvl w:val="0"/>
                <w:numId w:val="33"/>
              </w:numPr>
              <w:spacing w:after="0"/>
              <w:rPr>
                <w:rFonts w:asciiTheme="minorHAnsi" w:hAnsiTheme="minorHAnsi" w:cstheme="minorHAnsi"/>
                <w:sz w:val="20"/>
                <w:szCs w:val="20"/>
              </w:rPr>
            </w:pPr>
            <w:r w:rsidRPr="00A80640">
              <w:rPr>
                <w:rFonts w:asciiTheme="minorHAnsi" w:hAnsiTheme="minorHAnsi" w:cstheme="minorHAnsi"/>
                <w:sz w:val="20"/>
                <w:szCs w:val="20"/>
              </w:rPr>
              <w:t>your insurance covers your specific activity</w:t>
            </w:r>
          </w:p>
          <w:p w14:paraId="69DE11E4"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For sports activities like skiing, potholing and mountaineering, and for sports classed as particularly dangerous (for example, off-piste skiing, mountain biking, climbing or paragliding), your insurance should include:</w:t>
            </w:r>
          </w:p>
          <w:p w14:paraId="07613664" w14:textId="77777777" w:rsidR="00A80640" w:rsidRPr="00A80640" w:rsidRDefault="00A80640" w:rsidP="00A80640">
            <w:pPr>
              <w:pStyle w:val="NormalWeb"/>
              <w:numPr>
                <w:ilvl w:val="0"/>
                <w:numId w:val="34"/>
              </w:numPr>
              <w:spacing w:after="0"/>
              <w:rPr>
                <w:rFonts w:asciiTheme="minorHAnsi" w:hAnsiTheme="minorHAnsi" w:cstheme="minorHAnsi"/>
                <w:sz w:val="20"/>
                <w:szCs w:val="20"/>
              </w:rPr>
            </w:pPr>
            <w:r w:rsidRPr="00A80640">
              <w:rPr>
                <w:rFonts w:asciiTheme="minorHAnsi" w:hAnsiTheme="minorHAnsi" w:cstheme="minorHAnsi"/>
                <w:sz w:val="20"/>
                <w:szCs w:val="20"/>
              </w:rPr>
              <w:t>mountain rescue services</w:t>
            </w:r>
          </w:p>
          <w:p w14:paraId="377056A5" w14:textId="77777777" w:rsidR="00A80640" w:rsidRPr="00A80640" w:rsidRDefault="00A80640" w:rsidP="00A80640">
            <w:pPr>
              <w:pStyle w:val="NormalWeb"/>
              <w:numPr>
                <w:ilvl w:val="0"/>
                <w:numId w:val="34"/>
              </w:numPr>
              <w:spacing w:after="0"/>
              <w:rPr>
                <w:rFonts w:asciiTheme="minorHAnsi" w:hAnsiTheme="minorHAnsi" w:cstheme="minorHAnsi"/>
                <w:sz w:val="20"/>
                <w:szCs w:val="20"/>
              </w:rPr>
            </w:pPr>
            <w:r w:rsidRPr="00A80640">
              <w:rPr>
                <w:rFonts w:asciiTheme="minorHAnsi" w:hAnsiTheme="minorHAnsi" w:cstheme="minorHAnsi"/>
                <w:sz w:val="20"/>
                <w:szCs w:val="20"/>
              </w:rPr>
              <w:t>helicopter costs</w:t>
            </w:r>
          </w:p>
          <w:p w14:paraId="6BB8DA3F" w14:textId="77777777" w:rsidR="00A80640" w:rsidRPr="00A80640" w:rsidRDefault="00A80640" w:rsidP="00A80640">
            <w:pPr>
              <w:pStyle w:val="NormalWeb"/>
              <w:numPr>
                <w:ilvl w:val="0"/>
                <w:numId w:val="34"/>
              </w:numPr>
              <w:spacing w:after="0"/>
              <w:rPr>
                <w:rFonts w:asciiTheme="minorHAnsi" w:hAnsiTheme="minorHAnsi" w:cstheme="minorHAnsi"/>
                <w:sz w:val="20"/>
                <w:szCs w:val="20"/>
              </w:rPr>
            </w:pPr>
            <w:r w:rsidRPr="00A80640">
              <w:rPr>
                <w:rFonts w:asciiTheme="minorHAnsi" w:hAnsiTheme="minorHAnsi" w:cstheme="minorHAnsi"/>
                <w:sz w:val="20"/>
                <w:szCs w:val="20"/>
              </w:rPr>
              <w:t>repatriation to your country of residence</w:t>
            </w:r>
          </w:p>
          <w:p w14:paraId="2D9988B7" w14:textId="77777777" w:rsidR="00A80640" w:rsidRPr="00A80640" w:rsidRDefault="00A80640" w:rsidP="00A80640">
            <w:pPr>
              <w:pStyle w:val="NormalWeb"/>
              <w:numPr>
                <w:ilvl w:val="0"/>
                <w:numId w:val="34"/>
              </w:numPr>
              <w:spacing w:after="0"/>
              <w:rPr>
                <w:rFonts w:asciiTheme="minorHAnsi" w:hAnsiTheme="minorHAnsi" w:cstheme="minorHAnsi"/>
                <w:sz w:val="20"/>
                <w:szCs w:val="20"/>
              </w:rPr>
            </w:pPr>
            <w:r w:rsidRPr="00A80640">
              <w:rPr>
                <w:rFonts w:asciiTheme="minorHAnsi" w:hAnsiTheme="minorHAnsi" w:cstheme="minorHAnsi"/>
                <w:sz w:val="20"/>
                <w:szCs w:val="20"/>
              </w:rPr>
              <w:t>transfer to neighbouring countries for treatment</w:t>
            </w:r>
          </w:p>
          <w:p w14:paraId="761EA89F"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Check weather forecasts and conditions. Make sure you’re properly equipped for the worst-case scenario with items such as a map, compass, GPS and telecommunications equipment.</w:t>
            </w:r>
          </w:p>
          <w:p w14:paraId="1137DB4B"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Adventure sports and activities are riskier if you’re alone. Consider hiring a guide for expert advice. Always leave details of your itinerary with someone.</w:t>
            </w:r>
          </w:p>
          <w:p w14:paraId="26E485B8"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Skiing</w:t>
            </w:r>
          </w:p>
          <w:p w14:paraId="27EAA389"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See </w:t>
            </w:r>
            <w:hyperlink r:id="rId88" w:history="1">
              <w:r w:rsidRPr="00A80640">
                <w:rPr>
                  <w:rStyle w:val="Hyperlink"/>
                  <w:rFonts w:asciiTheme="minorHAnsi" w:hAnsiTheme="minorHAnsi" w:cstheme="minorHAnsi"/>
                  <w:color w:val="auto"/>
                  <w:sz w:val="20"/>
                  <w:szCs w:val="20"/>
                </w:rPr>
                <w:t>preparing for winter sports abr</w:t>
              </w:r>
              <w:r w:rsidRPr="00A80640">
                <w:rPr>
                  <w:rStyle w:val="Hyperlink"/>
                  <w:rFonts w:asciiTheme="minorHAnsi" w:hAnsiTheme="minorHAnsi" w:cstheme="minorHAnsi"/>
                  <w:color w:val="auto"/>
                  <w:sz w:val="20"/>
                  <w:szCs w:val="20"/>
                </w:rPr>
                <w:t>o</w:t>
              </w:r>
              <w:r w:rsidRPr="00A80640">
                <w:rPr>
                  <w:rStyle w:val="Hyperlink"/>
                  <w:rFonts w:asciiTheme="minorHAnsi" w:hAnsiTheme="minorHAnsi" w:cstheme="minorHAnsi"/>
                  <w:color w:val="auto"/>
                  <w:sz w:val="20"/>
                  <w:szCs w:val="20"/>
                </w:rPr>
                <w:t>ad</w:t>
              </w:r>
            </w:hyperlink>
            <w:r w:rsidRPr="00A80640">
              <w:rPr>
                <w:rFonts w:asciiTheme="minorHAnsi" w:hAnsiTheme="minorHAnsi" w:cstheme="minorHAnsi"/>
                <w:sz w:val="20"/>
                <w:szCs w:val="20"/>
              </w:rPr>
              <w:t>.</w:t>
            </w:r>
          </w:p>
          <w:p w14:paraId="6F908161"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Take advice on weather and avalanche conditions before you travel. Follow local skiing laws and regulations.</w:t>
            </w:r>
          </w:p>
          <w:p w14:paraId="15C05270" w14:textId="77777777" w:rsidR="00A80640" w:rsidRPr="00A80640" w:rsidRDefault="00A80640" w:rsidP="00A80640">
            <w:pPr>
              <w:pStyle w:val="NormalWeb"/>
              <w:spacing w:after="0"/>
              <w:rPr>
                <w:rFonts w:asciiTheme="minorHAnsi" w:hAnsiTheme="minorHAnsi" w:cstheme="minorHAnsi"/>
                <w:sz w:val="20"/>
                <w:szCs w:val="20"/>
              </w:rPr>
            </w:pPr>
            <w:r w:rsidRPr="00A80640">
              <w:rPr>
                <w:rFonts w:asciiTheme="minorHAnsi" w:hAnsiTheme="minorHAnsi" w:cstheme="minorHAnsi"/>
                <w:sz w:val="20"/>
                <w:szCs w:val="20"/>
              </w:rPr>
              <w:t>Off-piste skiing is very dangerous and can invalidate your travel insurance. Avalanches are a risk in some areas. Follow safety instructions carefully and go with a qualified guide. See </w:t>
            </w:r>
            <w:hyperlink r:id="rId89" w:history="1">
              <w:r w:rsidRPr="00A80640">
                <w:rPr>
                  <w:rStyle w:val="Hyperlink"/>
                  <w:rFonts w:asciiTheme="minorHAnsi" w:hAnsiTheme="minorHAnsi" w:cstheme="minorHAnsi"/>
                  <w:color w:val="auto"/>
                  <w:sz w:val="20"/>
                  <w:szCs w:val="20"/>
                </w:rPr>
                <w:t>Euro</w:t>
              </w:r>
              <w:r w:rsidRPr="00A80640">
                <w:rPr>
                  <w:rStyle w:val="Hyperlink"/>
                  <w:rFonts w:asciiTheme="minorHAnsi" w:hAnsiTheme="minorHAnsi" w:cstheme="minorHAnsi"/>
                  <w:color w:val="auto"/>
                  <w:sz w:val="20"/>
                  <w:szCs w:val="20"/>
                </w:rPr>
                <w:t>p</w:t>
              </w:r>
              <w:r w:rsidRPr="00A80640">
                <w:rPr>
                  <w:rStyle w:val="Hyperlink"/>
                  <w:rFonts w:asciiTheme="minorHAnsi" w:hAnsiTheme="minorHAnsi" w:cstheme="minorHAnsi"/>
                  <w:color w:val="auto"/>
                  <w:sz w:val="20"/>
                  <w:szCs w:val="20"/>
                </w:rPr>
                <w:t>ean Avalanche Warning Service</w:t>
              </w:r>
            </w:hyperlink>
            <w:r w:rsidRPr="00A80640">
              <w:rPr>
                <w:rFonts w:asciiTheme="minorHAnsi" w:hAnsiTheme="minorHAnsi" w:cstheme="minorHAnsi"/>
                <w:sz w:val="20"/>
                <w:szCs w:val="20"/>
              </w:rPr>
              <w:t> and the </w:t>
            </w:r>
            <w:hyperlink r:id="rId90" w:history="1">
              <w:r w:rsidRPr="00A80640">
                <w:rPr>
                  <w:rStyle w:val="Hyperlink"/>
                  <w:rFonts w:asciiTheme="minorHAnsi" w:hAnsiTheme="minorHAnsi" w:cstheme="minorHAnsi"/>
                  <w:color w:val="auto"/>
                  <w:sz w:val="20"/>
                  <w:szCs w:val="20"/>
                </w:rPr>
                <w:t>Austrian Avalanche W</w:t>
              </w:r>
              <w:r w:rsidRPr="00A80640">
                <w:rPr>
                  <w:rStyle w:val="Hyperlink"/>
                  <w:rFonts w:asciiTheme="minorHAnsi" w:hAnsiTheme="minorHAnsi" w:cstheme="minorHAnsi"/>
                  <w:color w:val="auto"/>
                  <w:sz w:val="20"/>
                  <w:szCs w:val="20"/>
                </w:rPr>
                <w:t>a</w:t>
              </w:r>
              <w:r w:rsidRPr="00A80640">
                <w:rPr>
                  <w:rStyle w:val="Hyperlink"/>
                  <w:rFonts w:asciiTheme="minorHAnsi" w:hAnsiTheme="minorHAnsi" w:cstheme="minorHAnsi"/>
                  <w:color w:val="auto"/>
                  <w:sz w:val="20"/>
                  <w:szCs w:val="20"/>
                </w:rPr>
                <w:t>rning Service</w:t>
              </w:r>
            </w:hyperlink>
            <w:r w:rsidRPr="00A80640">
              <w:rPr>
                <w:rFonts w:asciiTheme="minorHAnsi" w:hAnsiTheme="minorHAnsi" w:cstheme="minorHAnsi"/>
                <w:sz w:val="20"/>
                <w:szCs w:val="20"/>
              </w:rPr>
              <w:t> (in German).</w:t>
            </w:r>
          </w:p>
          <w:p w14:paraId="581886DB" w14:textId="77777777" w:rsidR="00826CDE" w:rsidRPr="00A80640" w:rsidRDefault="00826CDE" w:rsidP="00391D3A">
            <w:pPr>
              <w:pStyle w:val="NormalWeb"/>
              <w:shd w:val="clear" w:color="auto" w:fill="FFFFFF"/>
              <w:spacing w:before="0" w:beforeAutospacing="0" w:after="0" w:afterAutospacing="0"/>
              <w:rPr>
                <w:rFonts w:asciiTheme="minorHAnsi" w:hAnsiTheme="minorHAnsi" w:cstheme="minorHAnsi"/>
                <w:sz w:val="20"/>
                <w:szCs w:val="20"/>
              </w:rPr>
            </w:pPr>
          </w:p>
          <w:p w14:paraId="169C993C" w14:textId="1B5E2938" w:rsidR="00721784" w:rsidRPr="00A80640"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lastRenderedPageBreak/>
              <w:t>The Warwick Business Travel Insurance will not provide cover for non-business (study) related activity. Ensure you take out personal insurance.</w:t>
            </w:r>
            <w:r w:rsidR="00C06EDF" w:rsidRPr="00A80640">
              <w:t xml:space="preserve"> </w:t>
            </w:r>
            <w:r w:rsidR="00C06EDF" w:rsidRPr="00A80640">
              <w:rPr>
                <w:rFonts w:asciiTheme="minorHAnsi" w:hAnsiTheme="minorHAnsi" w:cstheme="minorHAnsi"/>
                <w:sz w:val="20"/>
                <w:szCs w:val="20"/>
              </w:rPr>
              <w:t>Also having the correct license if you are hiring a vehicle is essential.</w:t>
            </w: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21E3B3F3" w14:textId="069D795A" w:rsidR="00721784" w:rsidRPr="00391D3A" w:rsidRDefault="00721784" w:rsidP="004F0BE6">
            <w:pPr>
              <w:pStyle w:val="NormalWeb"/>
              <w:shd w:val="clear" w:color="auto" w:fill="FFFFFF"/>
              <w:spacing w:before="0" w:beforeAutospacing="0" w:after="0" w:afterAutospacing="0"/>
              <w:rPr>
                <w:rFonts w:asciiTheme="minorHAnsi" w:hAnsiTheme="minorHAnsi" w:cstheme="minorHAnsi"/>
                <w:sz w:val="20"/>
                <w:szCs w:val="20"/>
                <w:highlight w:val="yellow"/>
              </w:rPr>
            </w:pP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323A5F46"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1353BA">
              <w:rPr>
                <w:rFonts w:asciiTheme="minorHAnsi" w:hAnsiTheme="minorHAnsi" w:cstheme="minorHAnsi"/>
                <w:b/>
                <w:bCs/>
                <w:noProof/>
                <w:sz w:val="20"/>
                <w:szCs w:val="20"/>
              </w:rPr>
              <w:t>Thursday, 18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91"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395BB7D4" w14:textId="77777777" w:rsidR="0026231A" w:rsidRDefault="0026231A" w:rsidP="00D24EDD">
      <w:pPr>
        <w:rPr>
          <w:rFonts w:asciiTheme="minorHAnsi" w:hAnsiTheme="minorHAnsi" w:cstheme="minorHAnsi"/>
          <w:color w:val="2E74B5" w:themeColor="accent1" w:themeShade="BF"/>
        </w:rPr>
      </w:pPr>
    </w:p>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92"/>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B408B"/>
    <w:multiLevelType w:val="multilevel"/>
    <w:tmpl w:val="BCA6A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A33C21"/>
    <w:multiLevelType w:val="multilevel"/>
    <w:tmpl w:val="F8580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213605"/>
    <w:multiLevelType w:val="multilevel"/>
    <w:tmpl w:val="233AB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0035D4"/>
    <w:multiLevelType w:val="multilevel"/>
    <w:tmpl w:val="ADA4E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6659DF"/>
    <w:multiLevelType w:val="multilevel"/>
    <w:tmpl w:val="1EC49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C00276"/>
    <w:multiLevelType w:val="multilevel"/>
    <w:tmpl w:val="1DA6E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EC14446"/>
    <w:multiLevelType w:val="multilevel"/>
    <w:tmpl w:val="C85CF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E902DAD"/>
    <w:multiLevelType w:val="multilevel"/>
    <w:tmpl w:val="2108B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240278F"/>
    <w:multiLevelType w:val="multilevel"/>
    <w:tmpl w:val="9D8A3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E1222C4"/>
    <w:multiLevelType w:val="multilevel"/>
    <w:tmpl w:val="CF1CE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7700A0E"/>
    <w:multiLevelType w:val="multilevel"/>
    <w:tmpl w:val="F6D4C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D73354B"/>
    <w:multiLevelType w:val="hybridMultilevel"/>
    <w:tmpl w:val="7C7074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881855"/>
    <w:multiLevelType w:val="multilevel"/>
    <w:tmpl w:val="37B8E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610CBB"/>
    <w:multiLevelType w:val="hybridMultilevel"/>
    <w:tmpl w:val="4972F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1F139D"/>
    <w:multiLevelType w:val="multilevel"/>
    <w:tmpl w:val="42287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0690940"/>
    <w:multiLevelType w:val="multilevel"/>
    <w:tmpl w:val="02500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1A44B59"/>
    <w:multiLevelType w:val="multilevel"/>
    <w:tmpl w:val="CB949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1C36A01"/>
    <w:multiLevelType w:val="multilevel"/>
    <w:tmpl w:val="0D583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699669F"/>
    <w:multiLevelType w:val="multilevel"/>
    <w:tmpl w:val="762C0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563B3E"/>
    <w:multiLevelType w:val="multilevel"/>
    <w:tmpl w:val="EA5A3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79003F1"/>
    <w:multiLevelType w:val="multilevel"/>
    <w:tmpl w:val="D9C61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A3575B"/>
    <w:multiLevelType w:val="multilevel"/>
    <w:tmpl w:val="FBB61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D9142E8"/>
    <w:multiLevelType w:val="multilevel"/>
    <w:tmpl w:val="00E8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FB44563"/>
    <w:multiLevelType w:val="multilevel"/>
    <w:tmpl w:val="591AA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F20C04"/>
    <w:multiLevelType w:val="multilevel"/>
    <w:tmpl w:val="6122F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0BB23B4"/>
    <w:multiLevelType w:val="multilevel"/>
    <w:tmpl w:val="D460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5607296"/>
    <w:multiLevelType w:val="multilevel"/>
    <w:tmpl w:val="62746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90126FA"/>
    <w:multiLevelType w:val="multilevel"/>
    <w:tmpl w:val="E6226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770364"/>
    <w:multiLevelType w:val="multilevel"/>
    <w:tmpl w:val="7518A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6003E6"/>
    <w:multiLevelType w:val="multilevel"/>
    <w:tmpl w:val="866C6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31"/>
  </w:num>
  <w:num w:numId="2" w16cid:durableId="970087943">
    <w:abstractNumId w:val="2"/>
  </w:num>
  <w:num w:numId="3" w16cid:durableId="1947997799">
    <w:abstractNumId w:val="21"/>
  </w:num>
  <w:num w:numId="4" w16cid:durableId="863060546">
    <w:abstractNumId w:val="8"/>
  </w:num>
  <w:num w:numId="5" w16cid:durableId="672490333">
    <w:abstractNumId w:val="18"/>
  </w:num>
  <w:num w:numId="6" w16cid:durableId="881984463">
    <w:abstractNumId w:val="32"/>
  </w:num>
  <w:num w:numId="7" w16cid:durableId="1244872615">
    <w:abstractNumId w:val="20"/>
  </w:num>
  <w:num w:numId="8" w16cid:durableId="403263148">
    <w:abstractNumId w:val="0"/>
  </w:num>
  <w:num w:numId="9" w16cid:durableId="703139193">
    <w:abstractNumId w:val="10"/>
  </w:num>
  <w:num w:numId="10" w16cid:durableId="1383869670">
    <w:abstractNumId w:val="15"/>
  </w:num>
  <w:num w:numId="11" w16cid:durableId="898129443">
    <w:abstractNumId w:val="6"/>
  </w:num>
  <w:num w:numId="12" w16cid:durableId="1845511826">
    <w:abstractNumId w:val="4"/>
  </w:num>
  <w:num w:numId="13" w16cid:durableId="276253926">
    <w:abstractNumId w:val="16"/>
  </w:num>
  <w:num w:numId="14" w16cid:durableId="485047260">
    <w:abstractNumId w:val="17"/>
  </w:num>
  <w:num w:numId="15" w16cid:durableId="1510947124">
    <w:abstractNumId w:val="26"/>
  </w:num>
  <w:num w:numId="16" w16cid:durableId="1253473145">
    <w:abstractNumId w:val="27"/>
  </w:num>
  <w:num w:numId="17" w16cid:durableId="1392583771">
    <w:abstractNumId w:val="11"/>
  </w:num>
  <w:num w:numId="18" w16cid:durableId="2017146200">
    <w:abstractNumId w:val="13"/>
  </w:num>
  <w:num w:numId="19" w16cid:durableId="880019948">
    <w:abstractNumId w:val="5"/>
  </w:num>
  <w:num w:numId="20" w16cid:durableId="1710296187">
    <w:abstractNumId w:val="22"/>
  </w:num>
  <w:num w:numId="21" w16cid:durableId="1918632523">
    <w:abstractNumId w:val="29"/>
  </w:num>
  <w:num w:numId="22" w16cid:durableId="433982970">
    <w:abstractNumId w:val="12"/>
  </w:num>
  <w:num w:numId="23" w16cid:durableId="1604993689">
    <w:abstractNumId w:val="23"/>
  </w:num>
  <w:num w:numId="24" w16cid:durableId="164516415">
    <w:abstractNumId w:val="1"/>
  </w:num>
  <w:num w:numId="25" w16cid:durableId="112211704">
    <w:abstractNumId w:val="24"/>
  </w:num>
  <w:num w:numId="26" w16cid:durableId="281616088">
    <w:abstractNumId w:val="3"/>
  </w:num>
  <w:num w:numId="27" w16cid:durableId="383408883">
    <w:abstractNumId w:val="7"/>
  </w:num>
  <w:num w:numId="28" w16cid:durableId="1603344885">
    <w:abstractNumId w:val="28"/>
  </w:num>
  <w:num w:numId="29" w16cid:durableId="1545098696">
    <w:abstractNumId w:val="33"/>
  </w:num>
  <w:num w:numId="30" w16cid:durableId="1102074367">
    <w:abstractNumId w:val="25"/>
  </w:num>
  <w:num w:numId="31" w16cid:durableId="44181671">
    <w:abstractNumId w:val="19"/>
  </w:num>
  <w:num w:numId="32" w16cid:durableId="454524760">
    <w:abstractNumId w:val="14"/>
  </w:num>
  <w:num w:numId="33" w16cid:durableId="1867331604">
    <w:abstractNumId w:val="30"/>
  </w:num>
  <w:num w:numId="34" w16cid:durableId="1446466959">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6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36EC5"/>
    <w:rsid w:val="00040B1C"/>
    <w:rsid w:val="00047A3A"/>
    <w:rsid w:val="00047DEF"/>
    <w:rsid w:val="00050F66"/>
    <w:rsid w:val="00051D82"/>
    <w:rsid w:val="00055938"/>
    <w:rsid w:val="000611E2"/>
    <w:rsid w:val="00062A0B"/>
    <w:rsid w:val="00063E96"/>
    <w:rsid w:val="000647C7"/>
    <w:rsid w:val="00071120"/>
    <w:rsid w:val="00081A2F"/>
    <w:rsid w:val="00083FD8"/>
    <w:rsid w:val="000908A5"/>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753E3"/>
    <w:rsid w:val="00180D71"/>
    <w:rsid w:val="001C2747"/>
    <w:rsid w:val="001D4C20"/>
    <w:rsid w:val="001E0EDF"/>
    <w:rsid w:val="001E649A"/>
    <w:rsid w:val="00201A3D"/>
    <w:rsid w:val="002104CA"/>
    <w:rsid w:val="002110DE"/>
    <w:rsid w:val="00214ABC"/>
    <w:rsid w:val="00223527"/>
    <w:rsid w:val="00244338"/>
    <w:rsid w:val="0026231A"/>
    <w:rsid w:val="00262CB9"/>
    <w:rsid w:val="0027085E"/>
    <w:rsid w:val="002A5ED3"/>
    <w:rsid w:val="002B29DF"/>
    <w:rsid w:val="002D4A29"/>
    <w:rsid w:val="002E07E5"/>
    <w:rsid w:val="002E6D72"/>
    <w:rsid w:val="002F7A5A"/>
    <w:rsid w:val="002F7E17"/>
    <w:rsid w:val="003115CC"/>
    <w:rsid w:val="00311CCF"/>
    <w:rsid w:val="00313169"/>
    <w:rsid w:val="003172C9"/>
    <w:rsid w:val="00320CA2"/>
    <w:rsid w:val="003440F5"/>
    <w:rsid w:val="00360222"/>
    <w:rsid w:val="00364FBF"/>
    <w:rsid w:val="00391D3A"/>
    <w:rsid w:val="003C0FD7"/>
    <w:rsid w:val="003C36FE"/>
    <w:rsid w:val="003C495C"/>
    <w:rsid w:val="003D0768"/>
    <w:rsid w:val="003D12AB"/>
    <w:rsid w:val="003E16CA"/>
    <w:rsid w:val="003F03C5"/>
    <w:rsid w:val="00411637"/>
    <w:rsid w:val="00424ED4"/>
    <w:rsid w:val="0044215D"/>
    <w:rsid w:val="00443A1A"/>
    <w:rsid w:val="00444BBA"/>
    <w:rsid w:val="00447AC1"/>
    <w:rsid w:val="00486664"/>
    <w:rsid w:val="00497453"/>
    <w:rsid w:val="004B2B5B"/>
    <w:rsid w:val="004C449C"/>
    <w:rsid w:val="004C4C88"/>
    <w:rsid w:val="004F0BE6"/>
    <w:rsid w:val="004F60E0"/>
    <w:rsid w:val="005003D3"/>
    <w:rsid w:val="0051257D"/>
    <w:rsid w:val="00525646"/>
    <w:rsid w:val="00532B8C"/>
    <w:rsid w:val="0053390F"/>
    <w:rsid w:val="00534877"/>
    <w:rsid w:val="00537AD7"/>
    <w:rsid w:val="00537FDB"/>
    <w:rsid w:val="005525A5"/>
    <w:rsid w:val="00596762"/>
    <w:rsid w:val="005C1471"/>
    <w:rsid w:val="005E1B91"/>
    <w:rsid w:val="005E7556"/>
    <w:rsid w:val="005F663E"/>
    <w:rsid w:val="00603E30"/>
    <w:rsid w:val="006473BC"/>
    <w:rsid w:val="00661960"/>
    <w:rsid w:val="00686D9E"/>
    <w:rsid w:val="006A1893"/>
    <w:rsid w:val="006A2468"/>
    <w:rsid w:val="006A532E"/>
    <w:rsid w:val="006C2807"/>
    <w:rsid w:val="006D2C2A"/>
    <w:rsid w:val="006D2D84"/>
    <w:rsid w:val="006E0820"/>
    <w:rsid w:val="006E714B"/>
    <w:rsid w:val="006F67C7"/>
    <w:rsid w:val="00702E24"/>
    <w:rsid w:val="00716B1E"/>
    <w:rsid w:val="00721784"/>
    <w:rsid w:val="0072258F"/>
    <w:rsid w:val="00722CD0"/>
    <w:rsid w:val="00741D1A"/>
    <w:rsid w:val="00743D66"/>
    <w:rsid w:val="007459BB"/>
    <w:rsid w:val="0074624A"/>
    <w:rsid w:val="00753059"/>
    <w:rsid w:val="00770C30"/>
    <w:rsid w:val="0077225C"/>
    <w:rsid w:val="00790499"/>
    <w:rsid w:val="00793F5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40B58"/>
    <w:rsid w:val="008A75C6"/>
    <w:rsid w:val="008C111F"/>
    <w:rsid w:val="008C6293"/>
    <w:rsid w:val="008C66FD"/>
    <w:rsid w:val="008E53D1"/>
    <w:rsid w:val="008F1D3E"/>
    <w:rsid w:val="008F3C0B"/>
    <w:rsid w:val="008F5D10"/>
    <w:rsid w:val="00913F1A"/>
    <w:rsid w:val="0092052C"/>
    <w:rsid w:val="0097048A"/>
    <w:rsid w:val="00990632"/>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4FC"/>
    <w:rsid w:val="00C34566"/>
    <w:rsid w:val="00C46477"/>
    <w:rsid w:val="00C8271C"/>
    <w:rsid w:val="00C9456D"/>
    <w:rsid w:val="00CA2887"/>
    <w:rsid w:val="00CB000D"/>
    <w:rsid w:val="00CB463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A297C"/>
    <w:rsid w:val="00DA2E82"/>
    <w:rsid w:val="00DB4E0C"/>
    <w:rsid w:val="00DC2186"/>
    <w:rsid w:val="00DC6CAA"/>
    <w:rsid w:val="00DF07E2"/>
    <w:rsid w:val="00E04D30"/>
    <w:rsid w:val="00E1382E"/>
    <w:rsid w:val="00E2494D"/>
    <w:rsid w:val="00E336B9"/>
    <w:rsid w:val="00E37B68"/>
    <w:rsid w:val="00E6486E"/>
    <w:rsid w:val="00E9319B"/>
    <w:rsid w:val="00E93587"/>
    <w:rsid w:val="00EA5C37"/>
    <w:rsid w:val="00ED2E9E"/>
    <w:rsid w:val="00ED43DD"/>
    <w:rsid w:val="00EF6A3D"/>
    <w:rsid w:val="00F023CE"/>
    <w:rsid w:val="00F03047"/>
    <w:rsid w:val="00F05FF8"/>
    <w:rsid w:val="00F069B1"/>
    <w:rsid w:val="00F14B15"/>
    <w:rsid w:val="00F153F9"/>
    <w:rsid w:val="00F27AA2"/>
    <w:rsid w:val="00F333F4"/>
    <w:rsid w:val="00F3585D"/>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dual-citizenship" TargetMode="External"/><Relationship Id="rId21" Type="http://schemas.openxmlformats.org/officeDocument/2006/relationships/hyperlink" Target="https://www.bmeia.gv.at/en/austrian-embassy-london/about-us/map-and-opening-hours/" TargetMode="External"/><Relationship Id="rId42" Type="http://schemas.openxmlformats.org/officeDocument/2006/relationships/hyperlink" Target="https://warwick.ac.uk/services/legalandcomplianceservices/insurance/keypolicies/traveloverseas" TargetMode="External"/><Relationship Id="rId47" Type="http://schemas.openxmlformats.org/officeDocument/2006/relationships/hyperlink" Target="https://warwick.ac.uk/services/legalandcomplianceservices/insurance/keypolicies/traveloverseas/" TargetMode="External"/><Relationship Id="rId63" Type="http://schemas.openxmlformats.org/officeDocument/2006/relationships/hyperlink" Target="https://find-a-professional-service-abroad.service.csd.fcdo.gov.uk/find/lawyers" TargetMode="External"/><Relationship Id="rId68" Type="http://schemas.openxmlformats.org/officeDocument/2006/relationships/hyperlink" Target="https://www.gov.uk/victim-crime-abroad" TargetMode="External"/><Relationship Id="rId84" Type="http://schemas.openxmlformats.org/officeDocument/2006/relationships/hyperlink" Target="https://www.gov.uk/government/publications/blue-badge-using-it-in-the-eu/using-a-blue-badge-in-the-european-union" TargetMode="External"/><Relationship Id="rId89" Type="http://schemas.openxmlformats.org/officeDocument/2006/relationships/hyperlink" Target="https://www.avalanches.org/" TargetMode="External"/><Relationship Id="rId16" Type="http://schemas.openxmlformats.org/officeDocument/2006/relationships/hyperlink" Target="https://www.gov.uk/guidance/about-foreign-commonwealth-development-office-travel-advice" TargetMode="External"/><Relationship Id="rId11" Type="http://schemas.openxmlformats.org/officeDocument/2006/relationships/hyperlink" Target="https://www.gov.uk/government/publications/disabled-travellers" TargetMode="External"/><Relationship Id="rId32" Type="http://schemas.openxmlformats.org/officeDocument/2006/relationships/hyperlink" Target="https://www.gov.uk/guidance/eu-entryexit-system" TargetMode="External"/><Relationship Id="rId37" Type="http://schemas.openxmlformats.org/officeDocument/2006/relationships/hyperlink" Target="https://www.oesterreich.gv.at/en/themen/menschen_aus_anderen_staaten/aufenthalt/Seite.120251" TargetMode="External"/><Relationship Id="rId53" Type="http://schemas.openxmlformats.org/officeDocument/2006/relationships/hyperlink" Target="https://travelhealthpro.org.uk/country/16/austria" TargetMode="External"/><Relationship Id="rId58" Type="http://schemas.openxmlformats.org/officeDocument/2006/relationships/hyperlink" Target="https://travelhealthpro.org.uk/factsheet/43/medicines-abroad" TargetMode="External"/><Relationship Id="rId74" Type="http://schemas.openxmlformats.org/officeDocument/2006/relationships/hyperlink" Target="https://www.gov.uk/foreign-travel-advice/austria/email-signup" TargetMode="External"/><Relationship Id="rId79" Type="http://schemas.openxmlformats.org/officeDocument/2006/relationships/hyperlink" Target="https://www.gov.uk/driving-abroad" TargetMode="External"/><Relationship Id="rId5" Type="http://schemas.openxmlformats.org/officeDocument/2006/relationships/webSettings" Target="webSettings.xml"/><Relationship Id="rId90" Type="http://schemas.openxmlformats.org/officeDocument/2006/relationships/hyperlink" Target="http://www.lawine.at/" TargetMode="External"/><Relationship Id="rId22" Type="http://schemas.openxmlformats.org/officeDocument/2006/relationships/hyperlink" Target="https://europa.eu/youreurope/citizens/travel/entry-exit/non-eu-nationals/index_en.htm" TargetMode="External"/><Relationship Id="rId27" Type="http://schemas.openxmlformats.org/officeDocument/2006/relationships/hyperlink" Target="https://www.gov.uk/guidance/travel-to-austria-for-work" TargetMode="External"/><Relationship Id="rId43" Type="http://schemas.openxmlformats.org/officeDocument/2006/relationships/hyperlink" Target="https://reportandsupport.warwick.ac.uk/%20%20" TargetMode="External"/><Relationship Id="rId48" Type="http://schemas.openxmlformats.org/officeDocument/2006/relationships/hyperlink" Target="https://warwick.ac.uk/services/legalandcomplianceservices/insurance/keypolicies/traveloverseas" TargetMode="External"/><Relationship Id="rId64" Type="http://schemas.openxmlformats.org/officeDocument/2006/relationships/hyperlink" Target="https://find-a-professional-service-abroad.service.csd.fcdo.gov.uk/find/funeral-directors" TargetMode="External"/><Relationship Id="rId69" Type="http://schemas.openxmlformats.org/officeDocument/2006/relationships/hyperlink" Target="https://www.gov.uk/guidance/in-hospital-abroad" TargetMode="External"/><Relationship Id="rId8" Type="http://schemas.openxmlformats.org/officeDocument/2006/relationships/hyperlink" Target="mailto:HealthandSafetyAdmin@warwick.ac.uk" TargetMode="External"/><Relationship Id="rId51" Type="http://schemas.openxmlformats.org/officeDocument/2006/relationships/hyperlink" Target="https://travelhealthpro.org.uk/country/16/austria" TargetMode="External"/><Relationship Id="rId72" Type="http://schemas.openxmlformats.org/officeDocument/2006/relationships/hyperlink" Target="https://www.facebook.com/fcdotravel" TargetMode="External"/><Relationship Id="rId80" Type="http://schemas.openxmlformats.org/officeDocument/2006/relationships/hyperlink" Target="https://www.rac.co.uk/drive/travel/country/austria/" TargetMode="External"/><Relationship Id="rId85" Type="http://schemas.openxmlformats.org/officeDocument/2006/relationships/hyperlink" Target="https://www.gov.uk/guidance/living-in-austria"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gov.uk/guidance/lesbian-gay-bisexual-and-transgender-foreign-travel-advice" TargetMode="External"/><Relationship Id="rId17" Type="http://schemas.openxmlformats.org/officeDocument/2006/relationships/hyperlink" Target="https://www.gov.uk/foreign-travel-advice" TargetMode="External"/><Relationship Id="rId25" Type="http://schemas.openxmlformats.org/officeDocument/2006/relationships/hyperlink" Target="https://www.gov.uk/right-of-abode/apply-for-a-certificate-of-entitlement" TargetMode="External"/><Relationship Id="rId33" Type="http://schemas.openxmlformats.org/officeDocument/2006/relationships/hyperlink" Target="https://www.gov.uk/foreign-travel-advice/germany/entry-requirements" TargetMode="External"/><Relationship Id="rId38" Type="http://schemas.openxmlformats.org/officeDocument/2006/relationships/hyperlink" Target="https://www.gov.uk/guidance/lesbian-gay-bisexual-and-transgender-foreign-travel-advice" TargetMode="External"/><Relationship Id="rId46" Type="http://schemas.openxmlformats.org/officeDocument/2006/relationships/hyperlink" Target="https://www.nhs.uk/using-the-nhs/healthcare-abroad/apply-for-a-free-uk-global-health-insurance-card-ghic/" TargetMode="External"/><Relationship Id="rId59" Type="http://schemas.openxmlformats.org/officeDocument/2006/relationships/hyperlink" Target="https://www.gov.uk/government/publications/austria-list-of-medical-facilitiespractitioners" TargetMode="External"/><Relationship Id="rId67" Type="http://schemas.openxmlformats.org/officeDocument/2006/relationships/hyperlink" Target="https://www.gov.uk/guidance/arrested-or-in-prison-in-austria" TargetMode="External"/><Relationship Id="rId20" Type="http://schemas.openxmlformats.org/officeDocument/2006/relationships/hyperlink" Target="https://www.gov.uk/types-of-british-nationality" TargetMode="External"/><Relationship Id="rId41" Type="http://schemas.openxmlformats.org/officeDocument/2006/relationships/hyperlink" Target="https://warwick.ac.uk/services/legalandcomplianceservices/insurance/keypolicies/traveloverseas/" TargetMode="External"/><Relationship Id="rId54" Type="http://schemas.openxmlformats.org/officeDocument/2006/relationships/hyperlink" Target="https://travelhealthpro.org.uk/factsheet/26/altitude-illness" TargetMode="External"/><Relationship Id="rId62" Type="http://schemas.openxmlformats.org/officeDocument/2006/relationships/hyperlink" Target="https://www.gov.uk/guidance/about-foreign-commonwealth-development-office-travel-advice" TargetMode="External"/><Relationship Id="rId70" Type="http://schemas.openxmlformats.org/officeDocument/2006/relationships/hyperlink" Target="https://www.gov.uk/guidance/how-to-deal-with-a-crisis-overseas" TargetMode="External"/><Relationship Id="rId75" Type="http://schemas.openxmlformats.org/officeDocument/2006/relationships/hyperlink" Target="https://www.contact.service.csd.fcdo.gov.uk/home" TargetMode="External"/><Relationship Id="rId83" Type="http://schemas.openxmlformats.org/officeDocument/2006/relationships/hyperlink" Target="https://www.gov.uk/exchange-paper-driving-licence" TargetMode="External"/><Relationship Id="rId88" Type="http://schemas.openxmlformats.org/officeDocument/2006/relationships/hyperlink" Target="https://www.gov.uk/guidance/winter-sports-stay-safe-on-the-slopes" TargetMode="External"/><Relationship Id="rId91" Type="http://schemas.openxmlformats.org/officeDocument/2006/relationships/hyperlink" Target="https://warwick.ac.uk/services/studentopportunity/studentmobility/studyabroad/faq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foreign-travel-insurance" TargetMode="External"/><Relationship Id="rId23" Type="http://schemas.openxmlformats.org/officeDocument/2006/relationships/hyperlink" Target="https://www.gov.uk/apply-renew-passport" TargetMode="External"/><Relationship Id="rId28" Type="http://schemas.openxmlformats.org/officeDocument/2006/relationships/hyperlink" Target="https://www.gov.uk/travel-to-eu-schengen-area" TargetMode="External"/><Relationship Id="rId36" Type="http://schemas.openxmlformats.org/officeDocument/2006/relationships/hyperlink" Target="https://warwick.ac.uk/students/welcome/spring/livingatuniversity/reportandsupport" TargetMode="External"/><Relationship Id="rId49" Type="http://schemas.openxmlformats.org/officeDocument/2006/relationships/hyperlink" Target="https://reportandsupport.warwick.ac.uk/%20%20" TargetMode="External"/><Relationship Id="rId57" Type="http://schemas.openxmlformats.org/officeDocument/2006/relationships/hyperlink" Target="https://travelhealthpro.org.uk/factsheet/43/medicines-abroad" TargetMode="External"/><Relationship Id="rId10" Type="http://schemas.openxmlformats.org/officeDocument/2006/relationships/hyperlink" Target="https://www.gov.uk/guidance/advice-for-women-travelling-abroad" TargetMode="External"/><Relationship Id="rId31" Type="http://schemas.openxmlformats.org/officeDocument/2006/relationships/hyperlink" Target="https://www.gov.uk/guidance/living-in-austria" TargetMode="External"/><Relationship Id="rId44" Type="http://schemas.openxmlformats.org/officeDocument/2006/relationships/hyperlink" Target="https://warwick.ac.uk/services/wss/" TargetMode="External"/><Relationship Id="rId52" Type="http://schemas.openxmlformats.org/officeDocument/2006/relationships/hyperlink" Target="https://www.nhs.uk/conditions/travel-vaccinations/" TargetMode="External"/><Relationship Id="rId60" Type="http://schemas.openxmlformats.org/officeDocument/2006/relationships/hyperlink" Target="https://www.gov.uk/guidance/foreign-travel-advice-for-people-with-mental-health-issues" TargetMode="External"/><Relationship Id="rId65" Type="http://schemas.openxmlformats.org/officeDocument/2006/relationships/hyperlink" Target="https://find-a-professional-service-abroad.service.csd.fcdo.gov.uk/find/translators-interpreters" TargetMode="External"/><Relationship Id="rId73" Type="http://schemas.openxmlformats.org/officeDocument/2006/relationships/hyperlink" Target="https://www.instagram.com/travelaware/" TargetMode="External"/><Relationship Id="rId78" Type="http://schemas.openxmlformats.org/officeDocument/2006/relationships/hyperlink" Target="https://warwick.ac.uk/services/wss/" TargetMode="External"/><Relationship Id="rId81" Type="http://schemas.openxmlformats.org/officeDocument/2006/relationships/hyperlink" Target="http://ec.europa.eu/transport/road_safety/going_abroad/index_en.htm" TargetMode="External"/><Relationship Id="rId86" Type="http://schemas.openxmlformats.org/officeDocument/2006/relationships/hyperlink" Target="https://www.austria.info/en/service-and-facts/getting-there-around/by-car/vignette"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solo-and-independent-travel" TargetMode="External"/><Relationship Id="rId18" Type="http://schemas.openxmlformats.org/officeDocument/2006/relationships/hyperlink" Target="https://twitter.com/fcdotraveladvice" TargetMode="External"/><Relationship Id="rId39" Type="http://schemas.openxmlformats.org/officeDocument/2006/relationships/hyperlink" Target="https://www.counterterrorism.police.uk/safetyadvice/" TargetMode="External"/><Relationship Id="rId34" Type="http://schemas.openxmlformats.org/officeDocument/2006/relationships/hyperlink" Target="https://www.bmf.gv.at/en/topics/customs/travellers/entry-from-non-eu-countries.html" TargetMode="External"/><Relationship Id="rId50" Type="http://schemas.openxmlformats.org/officeDocument/2006/relationships/hyperlink" Target="https://warwick.ac.uk/services/wss/" TargetMode="External"/><Relationship Id="rId55" Type="http://schemas.openxmlformats.org/officeDocument/2006/relationships/hyperlink" Target="http://travelhealthpro.org.uk/medicines-abroad/" TargetMode="External"/><Relationship Id="rId76" Type="http://schemas.openxmlformats.org/officeDocument/2006/relationships/hyperlink" Target="https://www.gov.uk/call-charges" TargetMode="External"/><Relationship Id="rId7" Type="http://schemas.openxmlformats.org/officeDocument/2006/relationships/endnotes" Target="endnotes.xml"/><Relationship Id="rId71" Type="http://schemas.openxmlformats.org/officeDocument/2006/relationships/hyperlink" Target="https://twitter.com/fcdotravelgovuk" TargetMode="External"/><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s://www.bmeia.gv.at/en/travel-stay/entrance-and-residence-in-austria/" TargetMode="External"/><Relationship Id="rId24" Type="http://schemas.openxmlformats.org/officeDocument/2006/relationships/hyperlink" Target="https://www.gov.uk/browse/abroad/passports" TargetMode="External"/><Relationship Id="rId40" Type="http://schemas.openxmlformats.org/officeDocument/2006/relationships/hyperlink" Target="https://www.gov.uk/guidance/reduce-your-risk-from-terrorism-while-abroad" TargetMode="External"/><Relationship Id="rId45" Type="http://schemas.openxmlformats.org/officeDocument/2006/relationships/hyperlink" Target="https://www.gov.uk/guidance/foreign-travel-insurance" TargetMode="External"/><Relationship Id="rId66" Type="http://schemas.openxmlformats.org/officeDocument/2006/relationships/hyperlink" Target="https://www.gov.uk/guidance/when-someone-dies-in-austria" TargetMode="External"/><Relationship Id="rId87" Type="http://schemas.openxmlformats.org/officeDocument/2006/relationships/hyperlink" Target="https://travelhealthpro.org.uk/country/16/austria" TargetMode="External"/><Relationship Id="rId61" Type="http://schemas.openxmlformats.org/officeDocument/2006/relationships/hyperlink" Target="https://travelhealthpro.org.uk/factsheet/85/travelling-with-mental-health-conditions" TargetMode="External"/><Relationship Id="rId82" Type="http://schemas.openxmlformats.org/officeDocument/2006/relationships/hyperlink" Target="https://www.oesterreich.gv.at/en/themen/mobilitaet/kfz/10" TargetMode="External"/><Relationship Id="rId19" Type="http://schemas.openxmlformats.org/officeDocument/2006/relationships/hyperlink" Target="https://www.facebook.com/FCDOTravel" TargetMode="External"/><Relationship Id="rId14" Type="http://schemas.openxmlformats.org/officeDocument/2006/relationships/hyperlink" Target="https://www.gov.uk/guidance/safer-adventure-travel-and-volunteering-overseas" TargetMode="External"/><Relationship Id="rId30" Type="http://schemas.openxmlformats.org/officeDocument/2006/relationships/hyperlink" Target="https://www.bmeia.gv.at/en/austrian-embassy-london/travelling-to-austria/entry-requirements-visa-and-immigration/schengen-visa-application-requirements/" TargetMode="External"/><Relationship Id="rId35" Type="http://schemas.openxmlformats.org/officeDocument/2006/relationships/hyperlink" Target="https://ec.europa.eu/food/animals/animalproducts/personal_imports_en" TargetMode="External"/><Relationship Id="rId56" Type="http://schemas.openxmlformats.org/officeDocument/2006/relationships/hyperlink" Target="https://www.gov.uk/guidance/foreign-travel-insurance" TargetMode="External"/><Relationship Id="rId77" Type="http://schemas.openxmlformats.org/officeDocument/2006/relationships/hyperlink" Target="https://warwick.ac.uk/services/legalandcomplianceservices/insurance/keypolicies/traveloversea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15</Pages>
  <Words>4174</Words>
  <Characters>29922</Characters>
  <Application>Microsoft Office Word</Application>
  <DocSecurity>0</DocSecurity>
  <Lines>1496</Lines>
  <Paragraphs>631</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33465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11</cp:revision>
  <cp:lastPrinted>2025-07-25T14:05:00Z</cp:lastPrinted>
  <dcterms:created xsi:type="dcterms:W3CDTF">2025-12-18T13:11:00Z</dcterms:created>
  <dcterms:modified xsi:type="dcterms:W3CDTF">2025-12-18T14:43:00Z</dcterms:modified>
</cp:coreProperties>
</file>