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D669F" w14:textId="77777777" w:rsidR="00721784" w:rsidRPr="00716B1E" w:rsidRDefault="00721784" w:rsidP="00F333F4">
      <w:pPr>
        <w:jc w:val="center"/>
        <w:rPr>
          <w:rFonts w:asciiTheme="minorHAnsi" w:hAnsiTheme="minorHAnsi" w:cstheme="minorHAnsi"/>
          <w:b/>
          <w:bCs/>
          <w:sz w:val="28"/>
          <w:szCs w:val="28"/>
        </w:rPr>
      </w:pPr>
      <w:r w:rsidRPr="00D00AF7">
        <w:rPr>
          <w:rFonts w:asciiTheme="minorHAnsi" w:hAnsiTheme="minorHAnsi" w:cstheme="minorHAnsi"/>
          <w:b/>
          <w:bCs/>
          <w:sz w:val="28"/>
          <w:szCs w:val="28"/>
        </w:rPr>
        <w:t xml:space="preserve">Overseas </w:t>
      </w:r>
      <w:r w:rsidRPr="00716B1E">
        <w:rPr>
          <w:rFonts w:asciiTheme="minorHAnsi" w:hAnsiTheme="minorHAnsi" w:cstheme="minorHAnsi"/>
          <w:b/>
          <w:bCs/>
          <w:sz w:val="28"/>
          <w:szCs w:val="28"/>
        </w:rPr>
        <w:t xml:space="preserve">Travel </w:t>
      </w:r>
    </w:p>
    <w:p w14:paraId="3076A0C7" w14:textId="4F066A03" w:rsidR="00721784" w:rsidRPr="00716B1E" w:rsidRDefault="00721784" w:rsidP="00810E34">
      <w:pPr>
        <w:jc w:val="center"/>
        <w:rPr>
          <w:rFonts w:asciiTheme="minorHAnsi" w:hAnsiTheme="minorHAnsi" w:cstheme="minorHAnsi"/>
          <w:b/>
          <w:bCs/>
          <w:sz w:val="28"/>
          <w:szCs w:val="28"/>
        </w:rPr>
      </w:pPr>
      <w:r w:rsidRPr="00716B1E">
        <w:rPr>
          <w:rFonts w:asciiTheme="minorHAnsi" w:hAnsiTheme="minorHAnsi" w:cstheme="minorHAnsi"/>
          <w:b/>
          <w:bCs/>
          <w:sz w:val="28"/>
          <w:szCs w:val="28"/>
        </w:rPr>
        <w:t>Risk Assessment: Student Mobility</w:t>
      </w:r>
      <w:r w:rsidR="001353BA">
        <w:rPr>
          <w:rFonts w:asciiTheme="minorHAnsi" w:hAnsiTheme="minorHAnsi" w:cstheme="minorHAnsi"/>
          <w:b/>
          <w:bCs/>
          <w:sz w:val="28"/>
          <w:szCs w:val="28"/>
        </w:rPr>
        <w:t xml:space="preserve"> - </w:t>
      </w:r>
      <w:r w:rsidR="00E107C4">
        <w:rPr>
          <w:rFonts w:asciiTheme="minorHAnsi" w:hAnsiTheme="minorHAnsi" w:cstheme="minorHAnsi"/>
          <w:b/>
          <w:bCs/>
          <w:sz w:val="28"/>
          <w:szCs w:val="28"/>
        </w:rPr>
        <w:t>S</w:t>
      </w:r>
      <w:r w:rsidR="00511F97">
        <w:rPr>
          <w:rFonts w:asciiTheme="minorHAnsi" w:hAnsiTheme="minorHAnsi" w:cstheme="minorHAnsi"/>
          <w:b/>
          <w:bCs/>
          <w:sz w:val="28"/>
          <w:szCs w:val="28"/>
        </w:rPr>
        <w:t>witzerland</w:t>
      </w:r>
    </w:p>
    <w:p w14:paraId="5202C2EA" w14:textId="77777777" w:rsidR="00721784" w:rsidRPr="00716B1E" w:rsidRDefault="00721784" w:rsidP="00EA5C37">
      <w:pPr>
        <w:rPr>
          <w:rFonts w:asciiTheme="minorHAnsi" w:hAnsiTheme="minorHAnsi" w:cstheme="minorHAnsi"/>
          <w:b/>
          <w:bCs/>
          <w:sz w:val="20"/>
          <w:szCs w:val="20"/>
        </w:rPr>
      </w:pPr>
    </w:p>
    <w:p w14:paraId="4EFC75EE" w14:textId="77777777" w:rsidR="00721784" w:rsidRPr="00716B1E" w:rsidRDefault="00721784" w:rsidP="00F333F4">
      <w:pPr>
        <w:autoSpaceDE w:val="0"/>
        <w:autoSpaceDN w:val="0"/>
        <w:adjustRightInd w:val="0"/>
        <w:rPr>
          <w:rFonts w:asciiTheme="minorHAnsi" w:hAnsiTheme="minorHAnsi" w:cstheme="minorHAnsi"/>
          <w:b/>
          <w:bCs/>
          <w:sz w:val="20"/>
          <w:szCs w:val="20"/>
        </w:rPr>
      </w:pPr>
      <w:r w:rsidRPr="00716B1E">
        <w:rPr>
          <w:rFonts w:asciiTheme="minorHAnsi" w:hAnsiTheme="minorHAnsi" w:cstheme="minorHAnsi"/>
          <w:sz w:val="20"/>
          <w:szCs w:val="20"/>
        </w:rPr>
        <w:t xml:space="preserve">The purpose of this Risk Assessment is to ensure that members of the University community are unlikely to be exposed to unacceptable risks which could affect their health, safety or security when travelling abroad on behalf of the University. </w:t>
      </w:r>
    </w:p>
    <w:p w14:paraId="46450D04" w14:textId="77777777" w:rsidR="00721784" w:rsidRPr="00716B1E" w:rsidRDefault="00721784" w:rsidP="003C495C">
      <w:pPr>
        <w:autoSpaceDE w:val="0"/>
        <w:autoSpaceDN w:val="0"/>
        <w:adjustRightInd w:val="0"/>
        <w:rPr>
          <w:rFonts w:asciiTheme="minorHAnsi" w:hAnsiTheme="minorHAnsi" w:cstheme="minorHAnsi"/>
          <w:sz w:val="20"/>
          <w:szCs w:val="20"/>
        </w:rPr>
      </w:pPr>
    </w:p>
    <w:p w14:paraId="62113F52"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This form should be completed by the individual wishing to travel </w:t>
      </w:r>
      <w:r w:rsidRPr="00716B1E">
        <w:rPr>
          <w:rFonts w:asciiTheme="minorHAnsi" w:hAnsiTheme="minorHAnsi" w:cstheme="minorHAnsi"/>
          <w:sz w:val="20"/>
          <w:szCs w:val="20"/>
          <w:u w:val="single"/>
        </w:rPr>
        <w:t>prior to making any firm arrangements to travel</w:t>
      </w:r>
      <w:r w:rsidRPr="00716B1E">
        <w:rPr>
          <w:rFonts w:asciiTheme="minorHAnsi" w:hAnsiTheme="minorHAnsi" w:cstheme="minorHAnsi"/>
          <w:sz w:val="20"/>
          <w:szCs w:val="20"/>
        </w:rPr>
        <w:t xml:space="preserve">, and must be completed in discussion with the relevant line manager or supervisor, allowing sufficient time in advance of travelling for any issues to be addressed.  </w:t>
      </w:r>
    </w:p>
    <w:p w14:paraId="4AB72A12" w14:textId="77777777" w:rsidR="00721784" w:rsidRPr="00716B1E" w:rsidRDefault="00721784" w:rsidP="003C495C">
      <w:pPr>
        <w:autoSpaceDE w:val="0"/>
        <w:autoSpaceDN w:val="0"/>
        <w:adjustRightInd w:val="0"/>
        <w:rPr>
          <w:rFonts w:asciiTheme="minorHAnsi" w:hAnsiTheme="minorHAnsi" w:cstheme="minorHAnsi"/>
          <w:sz w:val="20"/>
          <w:szCs w:val="20"/>
        </w:rPr>
      </w:pPr>
    </w:p>
    <w:p w14:paraId="6FD5C2FD"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Before completing this form you should ensure that you (and your manager/supervisor) are familiar with the contents of the Health and Safety and Insurance webpages on travelling abroad.</w:t>
      </w:r>
    </w:p>
    <w:p w14:paraId="76A64491" w14:textId="77777777" w:rsidR="00721784" w:rsidRPr="00716B1E" w:rsidRDefault="00721784" w:rsidP="003C495C">
      <w:pPr>
        <w:autoSpaceDE w:val="0"/>
        <w:autoSpaceDN w:val="0"/>
        <w:adjustRightInd w:val="0"/>
        <w:rPr>
          <w:rFonts w:asciiTheme="minorHAnsi" w:hAnsiTheme="minorHAnsi" w:cstheme="minorHAnsi"/>
          <w:sz w:val="20"/>
          <w:szCs w:val="20"/>
        </w:rPr>
      </w:pPr>
    </w:p>
    <w:p w14:paraId="63A154CD" w14:textId="5DF5FB4A"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When completed and approved this risk assessment and its associated itinerary should be carried by the traveller(s) and a copy retained by the Department.  Queries on the completion of this assessment should be directed to </w:t>
      </w:r>
      <w:hyperlink r:id="rId8" w:history="1">
        <w:r w:rsidR="00A5003C" w:rsidRPr="008259CE">
          <w:rPr>
            <w:rStyle w:val="Hyperlink"/>
            <w:rFonts w:asciiTheme="minorHAnsi" w:hAnsiTheme="minorHAnsi" w:cstheme="minorHAnsi"/>
            <w:sz w:val="20"/>
            <w:szCs w:val="20"/>
          </w:rPr>
          <w:t>HealthandSafetyAdmin@warwick.ac.uk</w:t>
        </w:r>
      </w:hyperlink>
      <w:r w:rsidR="00A5003C">
        <w:rPr>
          <w:rFonts w:asciiTheme="minorHAnsi" w:hAnsiTheme="minorHAnsi" w:cstheme="minorHAnsi"/>
          <w:color w:val="000000"/>
          <w:sz w:val="20"/>
          <w:szCs w:val="20"/>
        </w:rPr>
        <w:t xml:space="preserve"> </w:t>
      </w:r>
    </w:p>
    <w:p w14:paraId="3F3F2C7E" w14:textId="77777777" w:rsidR="00721784" w:rsidRPr="00716B1E" w:rsidRDefault="00721784" w:rsidP="00741D1A">
      <w:pPr>
        <w:rPr>
          <w:rFonts w:asciiTheme="minorHAnsi" w:hAnsiTheme="minorHAnsi" w:cstheme="minorHAnsi"/>
          <w:b/>
          <w:bCs/>
          <w:sz w:val="20"/>
          <w:szCs w:val="20"/>
        </w:rPr>
      </w:pPr>
    </w:p>
    <w:p w14:paraId="759AA673" w14:textId="77777777" w:rsidR="00721784" w:rsidRPr="00716B1E" w:rsidRDefault="00721784" w:rsidP="00741D1A">
      <w:pPr>
        <w:rPr>
          <w:rFonts w:asciiTheme="minorHAnsi" w:hAnsiTheme="minorHAnsi" w:cstheme="minorHAnsi"/>
          <w:b/>
          <w:bCs/>
          <w:sz w:val="20"/>
          <w:szCs w:val="20"/>
        </w:rPr>
      </w:pPr>
      <w:r w:rsidRPr="00716B1E">
        <w:rPr>
          <w:rFonts w:asciiTheme="minorHAnsi" w:hAnsiTheme="minorHAnsi" w:cstheme="minorHAnsi"/>
          <w:b/>
          <w:sz w:val="20"/>
          <w:szCs w:val="20"/>
          <w:lang w:eastAsia="en-US"/>
        </w:rPr>
        <w:t>Please consider when completing this form how the country you intend to visit is managing the Covid-19 outbreak. In particular, it may be helpful to consider access to local medical facilities, how local transport is being managed and any local guidelines and social behaviours you may need to adopt</w:t>
      </w:r>
    </w:p>
    <w:p w14:paraId="48F09153" w14:textId="77777777" w:rsidR="00721784" w:rsidRPr="00716B1E" w:rsidRDefault="00721784" w:rsidP="00741D1A">
      <w:pPr>
        <w:rPr>
          <w:rFonts w:ascii="Arial" w:hAnsi="Arial" w:cs="Arial"/>
          <w:b/>
          <w:bCs/>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5340"/>
        <w:gridCol w:w="4866"/>
      </w:tblGrid>
      <w:tr w:rsidR="00721784" w:rsidRPr="00716B1E" w14:paraId="5E0A2343" w14:textId="77777777" w:rsidTr="002110DE">
        <w:trPr>
          <w:trHeight w:val="567"/>
        </w:trPr>
        <w:tc>
          <w:tcPr>
            <w:tcW w:w="4390" w:type="dxa"/>
            <w:vAlign w:val="center"/>
          </w:tcPr>
          <w:p w14:paraId="5003E741"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Department:</w:t>
            </w:r>
          </w:p>
        </w:tc>
        <w:tc>
          <w:tcPr>
            <w:tcW w:w="10206" w:type="dxa"/>
            <w:gridSpan w:val="2"/>
            <w:vAlign w:val="center"/>
          </w:tcPr>
          <w:p w14:paraId="40CB9B1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 Student Opportunity</w:t>
            </w:r>
          </w:p>
        </w:tc>
      </w:tr>
      <w:tr w:rsidR="00721784" w:rsidRPr="00716B1E" w14:paraId="552B43CD" w14:textId="77777777" w:rsidTr="002110DE">
        <w:trPr>
          <w:trHeight w:val="567"/>
        </w:trPr>
        <w:tc>
          <w:tcPr>
            <w:tcW w:w="4390" w:type="dxa"/>
            <w:vAlign w:val="center"/>
          </w:tcPr>
          <w:p w14:paraId="45F7B3F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Location(s) to be visited:</w:t>
            </w:r>
          </w:p>
        </w:tc>
        <w:tc>
          <w:tcPr>
            <w:tcW w:w="10206" w:type="dxa"/>
            <w:gridSpan w:val="2"/>
            <w:vAlign w:val="center"/>
          </w:tcPr>
          <w:p w14:paraId="4AC07A93" w14:textId="6CE4F9D7" w:rsidR="00721784" w:rsidRPr="006D2D84" w:rsidRDefault="00E107C4" w:rsidP="00BB7A8A">
            <w:pPr>
              <w:rPr>
                <w:rFonts w:asciiTheme="minorHAnsi" w:hAnsiTheme="minorHAnsi" w:cstheme="minorHAnsi"/>
                <w:b/>
                <w:bCs/>
                <w:sz w:val="20"/>
                <w:szCs w:val="20"/>
              </w:rPr>
            </w:pPr>
            <w:r>
              <w:rPr>
                <w:rFonts w:asciiTheme="minorHAnsi" w:hAnsiTheme="minorHAnsi" w:cstheme="minorHAnsi"/>
                <w:b/>
                <w:bCs/>
                <w:sz w:val="20"/>
                <w:szCs w:val="20"/>
              </w:rPr>
              <w:t>S</w:t>
            </w:r>
            <w:r w:rsidR="00511F97">
              <w:rPr>
                <w:rFonts w:asciiTheme="minorHAnsi" w:hAnsiTheme="minorHAnsi" w:cstheme="minorHAnsi"/>
                <w:b/>
                <w:bCs/>
                <w:sz w:val="20"/>
                <w:szCs w:val="20"/>
              </w:rPr>
              <w:t>witzerland</w:t>
            </w:r>
          </w:p>
        </w:tc>
      </w:tr>
      <w:tr w:rsidR="00721784" w:rsidRPr="00716B1E" w14:paraId="3D08E8C6" w14:textId="77777777" w:rsidTr="002110DE">
        <w:trPr>
          <w:trHeight w:val="567"/>
        </w:trPr>
        <w:tc>
          <w:tcPr>
            <w:tcW w:w="4390" w:type="dxa"/>
            <w:vAlign w:val="center"/>
          </w:tcPr>
          <w:p w14:paraId="77D4E69C"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Purpose of journey:</w:t>
            </w:r>
          </w:p>
        </w:tc>
        <w:tc>
          <w:tcPr>
            <w:tcW w:w="10206" w:type="dxa"/>
            <w:gridSpan w:val="2"/>
            <w:vAlign w:val="center"/>
          </w:tcPr>
          <w:p w14:paraId="3D9FF864"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w:t>
            </w:r>
          </w:p>
        </w:tc>
      </w:tr>
      <w:tr w:rsidR="00721784" w:rsidRPr="00716B1E" w14:paraId="6565EBD7" w14:textId="77777777" w:rsidTr="002110DE">
        <w:trPr>
          <w:trHeight w:val="567"/>
        </w:trPr>
        <w:tc>
          <w:tcPr>
            <w:tcW w:w="4390" w:type="dxa"/>
            <w:tcBorders>
              <w:top w:val="single" w:sz="4" w:space="0" w:color="auto"/>
              <w:left w:val="single" w:sz="4" w:space="0" w:color="auto"/>
              <w:bottom w:val="single" w:sz="4" w:space="0" w:color="auto"/>
              <w:right w:val="single" w:sz="4" w:space="0" w:color="auto"/>
            </w:tcBorders>
            <w:vAlign w:val="center"/>
          </w:tcPr>
          <w:p w14:paraId="19D6C29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Name and role of traveller(s):</w:t>
            </w:r>
          </w:p>
        </w:tc>
        <w:tc>
          <w:tcPr>
            <w:tcW w:w="10206" w:type="dxa"/>
            <w:gridSpan w:val="2"/>
            <w:tcBorders>
              <w:top w:val="single" w:sz="4" w:space="0" w:color="auto"/>
              <w:left w:val="single" w:sz="4" w:space="0" w:color="auto"/>
              <w:bottom w:val="single" w:sz="4" w:space="0" w:color="auto"/>
              <w:right w:val="single" w:sz="4" w:space="0" w:color="auto"/>
            </w:tcBorders>
            <w:vAlign w:val="center"/>
          </w:tcPr>
          <w:p w14:paraId="5EF48382" w14:textId="34467658"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List held with Student Mobility</w:t>
            </w:r>
          </w:p>
        </w:tc>
      </w:tr>
      <w:tr w:rsidR="00721784" w:rsidRPr="00D00AF7" w14:paraId="45B62F53" w14:textId="77777777" w:rsidTr="002110DE">
        <w:trPr>
          <w:trHeight w:val="567"/>
        </w:trPr>
        <w:tc>
          <w:tcPr>
            <w:tcW w:w="4390" w:type="dxa"/>
            <w:vAlign w:val="center"/>
          </w:tcPr>
          <w:p w14:paraId="12157A3D"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Name of line manager or supervisor:</w:t>
            </w:r>
          </w:p>
        </w:tc>
        <w:tc>
          <w:tcPr>
            <w:tcW w:w="10206" w:type="dxa"/>
            <w:gridSpan w:val="2"/>
            <w:vAlign w:val="center"/>
          </w:tcPr>
          <w:p w14:paraId="5CFF358C" w14:textId="60E12FDA" w:rsidR="00721784" w:rsidRPr="00D00AF7" w:rsidRDefault="006E0820" w:rsidP="00BB7A8A">
            <w:pPr>
              <w:rPr>
                <w:rFonts w:asciiTheme="minorHAnsi" w:hAnsiTheme="minorHAnsi" w:cstheme="minorHAnsi"/>
                <w:b/>
                <w:bCs/>
                <w:sz w:val="20"/>
                <w:szCs w:val="20"/>
              </w:rPr>
            </w:pPr>
            <w:r>
              <w:rPr>
                <w:rFonts w:asciiTheme="minorHAnsi" w:hAnsiTheme="minorHAnsi" w:cstheme="minorHAnsi"/>
                <w:b/>
                <w:bCs/>
                <w:sz w:val="20"/>
                <w:szCs w:val="20"/>
              </w:rPr>
              <w:t>Jonathan French/</w:t>
            </w:r>
            <w:r w:rsidR="000908A5">
              <w:rPr>
                <w:rFonts w:asciiTheme="minorHAnsi" w:hAnsiTheme="minorHAnsi" w:cstheme="minorHAnsi"/>
                <w:b/>
                <w:bCs/>
                <w:sz w:val="20"/>
                <w:szCs w:val="20"/>
              </w:rPr>
              <w:t>Maria Fox</w:t>
            </w:r>
            <w:r w:rsidR="00721784" w:rsidRPr="00D00AF7">
              <w:rPr>
                <w:rFonts w:asciiTheme="minorHAnsi" w:hAnsiTheme="minorHAnsi" w:cstheme="minorHAnsi"/>
                <w:b/>
                <w:bCs/>
                <w:sz w:val="20"/>
                <w:szCs w:val="20"/>
              </w:rPr>
              <w:t xml:space="preserve"> (</w:t>
            </w:r>
            <w:r w:rsidR="00E1382E">
              <w:rPr>
                <w:rFonts w:asciiTheme="minorHAnsi" w:hAnsiTheme="minorHAnsi" w:cstheme="minorHAnsi"/>
                <w:b/>
                <w:bCs/>
                <w:sz w:val="20"/>
                <w:szCs w:val="20"/>
              </w:rPr>
              <w:t>Head of Student Mobility</w:t>
            </w:r>
            <w:r w:rsidR="00721784" w:rsidRPr="00D00AF7">
              <w:rPr>
                <w:rFonts w:asciiTheme="minorHAnsi" w:hAnsiTheme="minorHAnsi" w:cstheme="minorHAnsi"/>
                <w:b/>
                <w:bCs/>
                <w:sz w:val="20"/>
                <w:szCs w:val="20"/>
              </w:rPr>
              <w:t xml:space="preserve">) </w:t>
            </w:r>
          </w:p>
        </w:tc>
      </w:tr>
      <w:tr w:rsidR="00721784" w:rsidRPr="00D00AF7" w14:paraId="222BA585" w14:textId="77777777" w:rsidTr="002110DE">
        <w:trPr>
          <w:trHeight w:val="567"/>
        </w:trPr>
        <w:tc>
          <w:tcPr>
            <w:tcW w:w="4390" w:type="dxa"/>
            <w:vAlign w:val="center"/>
          </w:tcPr>
          <w:p w14:paraId="79425977" w14:textId="77777777" w:rsidR="00721784" w:rsidRPr="00D00AF7" w:rsidRDefault="00721784" w:rsidP="0082139E">
            <w:pPr>
              <w:rPr>
                <w:rFonts w:asciiTheme="minorHAnsi" w:hAnsiTheme="minorHAnsi" w:cstheme="minorHAnsi"/>
                <w:b/>
                <w:bCs/>
                <w:sz w:val="20"/>
                <w:szCs w:val="20"/>
              </w:rPr>
            </w:pPr>
            <w:r>
              <w:rPr>
                <w:rFonts w:asciiTheme="minorHAnsi" w:hAnsiTheme="minorHAnsi" w:cstheme="minorHAnsi"/>
                <w:b/>
                <w:bCs/>
                <w:color w:val="000000"/>
                <w:sz w:val="20"/>
                <w:szCs w:val="20"/>
              </w:rPr>
              <w:t>D</w:t>
            </w:r>
            <w:r w:rsidRPr="0077163C">
              <w:rPr>
                <w:rFonts w:asciiTheme="minorHAnsi" w:hAnsiTheme="minorHAnsi" w:cstheme="minorHAnsi"/>
                <w:b/>
                <w:bCs/>
                <w:color w:val="000000"/>
                <w:sz w:val="20"/>
                <w:szCs w:val="20"/>
              </w:rPr>
              <w:t>ates of proposed travel:</w:t>
            </w:r>
          </w:p>
        </w:tc>
        <w:tc>
          <w:tcPr>
            <w:tcW w:w="10206" w:type="dxa"/>
            <w:gridSpan w:val="2"/>
            <w:tcBorders>
              <w:bottom w:val="single" w:sz="4" w:space="0" w:color="auto"/>
            </w:tcBorders>
            <w:vAlign w:val="center"/>
          </w:tcPr>
          <w:p w14:paraId="016F3407" w14:textId="36EADA0A" w:rsidR="00721784" w:rsidRPr="00D00AF7" w:rsidRDefault="00721784" w:rsidP="0082139E">
            <w:pPr>
              <w:rPr>
                <w:rFonts w:asciiTheme="minorHAnsi" w:hAnsiTheme="minorHAnsi" w:cstheme="minorHAnsi"/>
                <w:b/>
                <w:bCs/>
                <w:sz w:val="20"/>
                <w:szCs w:val="20"/>
              </w:rPr>
            </w:pPr>
            <w:r w:rsidRPr="00D00AF7">
              <w:rPr>
                <w:rFonts w:asciiTheme="minorHAnsi" w:hAnsiTheme="minorHAnsi" w:cstheme="minorHAnsi"/>
                <w:b/>
                <w:bCs/>
                <w:sz w:val="20"/>
                <w:szCs w:val="20"/>
              </w:rPr>
              <w:t>Academic Year 202</w:t>
            </w:r>
            <w:r w:rsidR="00A53AFF">
              <w:rPr>
                <w:rFonts w:asciiTheme="minorHAnsi" w:hAnsiTheme="minorHAnsi" w:cstheme="minorHAnsi"/>
                <w:b/>
                <w:bCs/>
                <w:sz w:val="20"/>
                <w:szCs w:val="20"/>
              </w:rPr>
              <w:t>6</w:t>
            </w:r>
            <w:r w:rsidRPr="00D00AF7">
              <w:rPr>
                <w:rFonts w:asciiTheme="minorHAnsi" w:hAnsiTheme="minorHAnsi" w:cstheme="minorHAnsi"/>
                <w:b/>
                <w:bCs/>
                <w:sz w:val="20"/>
                <w:szCs w:val="20"/>
              </w:rPr>
              <w:t xml:space="preserve"> – 202</w:t>
            </w:r>
            <w:r w:rsidR="00A53AFF">
              <w:rPr>
                <w:rFonts w:asciiTheme="minorHAnsi" w:hAnsiTheme="minorHAnsi" w:cstheme="minorHAnsi"/>
                <w:b/>
                <w:bCs/>
                <w:sz w:val="20"/>
                <w:szCs w:val="20"/>
              </w:rPr>
              <w:t>7</w:t>
            </w:r>
          </w:p>
        </w:tc>
      </w:tr>
      <w:tr w:rsidR="00721784" w:rsidRPr="00D00AF7" w14:paraId="33E0DB42" w14:textId="77777777" w:rsidTr="002110DE">
        <w:trPr>
          <w:trHeight w:val="567"/>
        </w:trPr>
        <w:tc>
          <w:tcPr>
            <w:tcW w:w="4390" w:type="dxa"/>
            <w:tcBorders>
              <w:bottom w:val="single" w:sz="4" w:space="0" w:color="auto"/>
            </w:tcBorders>
            <w:vAlign w:val="center"/>
          </w:tcPr>
          <w:p w14:paraId="7F79A2E6"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 xml:space="preserve">Information taken from: </w:t>
            </w:r>
          </w:p>
        </w:tc>
        <w:tc>
          <w:tcPr>
            <w:tcW w:w="5340" w:type="dxa"/>
            <w:tcBorders>
              <w:bottom w:val="single" w:sz="4" w:space="0" w:color="auto"/>
              <w:right w:val="nil"/>
            </w:tcBorders>
            <w:vAlign w:val="center"/>
          </w:tcPr>
          <w:p w14:paraId="786B571C" w14:textId="46DE2AB8" w:rsidR="00721784" w:rsidRPr="00D00AF7" w:rsidRDefault="00BA60B9" w:rsidP="00BB7A8A">
            <w:pPr>
              <w:rPr>
                <w:rFonts w:asciiTheme="minorHAnsi" w:hAnsiTheme="minorHAnsi" w:cstheme="minorHAnsi"/>
                <w:b/>
                <w:bCs/>
                <w:sz w:val="20"/>
                <w:szCs w:val="20"/>
              </w:rPr>
            </w:pPr>
            <w:hyperlink r:id="rId9" w:history="1">
              <w:r w:rsidRPr="000352B8">
                <w:rPr>
                  <w:rStyle w:val="Hyperlink"/>
                  <w:rFonts w:asciiTheme="minorHAnsi" w:hAnsiTheme="minorHAnsi" w:cstheme="minorHAnsi"/>
                  <w:b/>
                  <w:bCs/>
                  <w:sz w:val="20"/>
                  <w:szCs w:val="20"/>
                </w:rPr>
                <w:t>https://www.gov.uk/foreign-travel-advice/</w:t>
              </w:r>
            </w:hyperlink>
            <w:r>
              <w:rPr>
                <w:rFonts w:asciiTheme="minorHAnsi" w:hAnsiTheme="minorHAnsi" w:cstheme="minorHAnsi"/>
                <w:b/>
                <w:bCs/>
                <w:sz w:val="20"/>
                <w:szCs w:val="20"/>
              </w:rPr>
              <w:t xml:space="preserve"> (FCDO)</w:t>
            </w:r>
          </w:p>
        </w:tc>
        <w:tc>
          <w:tcPr>
            <w:tcW w:w="4866" w:type="dxa"/>
            <w:tcBorders>
              <w:left w:val="nil"/>
              <w:bottom w:val="single" w:sz="4" w:space="0" w:color="auto"/>
            </w:tcBorders>
            <w:vAlign w:val="center"/>
          </w:tcPr>
          <w:p w14:paraId="48F9D804" w14:textId="77777777" w:rsidR="00721784" w:rsidRPr="00D00AF7" w:rsidRDefault="00721784" w:rsidP="00E93587">
            <w:pPr>
              <w:jc w:val="right"/>
              <w:rPr>
                <w:rFonts w:asciiTheme="minorHAnsi" w:hAnsiTheme="minorHAnsi" w:cstheme="minorHAnsi"/>
                <w:b/>
                <w:bCs/>
                <w:sz w:val="20"/>
                <w:szCs w:val="20"/>
              </w:rPr>
            </w:pPr>
          </w:p>
        </w:tc>
      </w:tr>
      <w:tr w:rsidR="00721784" w:rsidRPr="00ED43DD" w14:paraId="426A60AC" w14:textId="77777777" w:rsidTr="002110DE">
        <w:trPr>
          <w:trHeight w:val="567"/>
        </w:trPr>
        <w:tc>
          <w:tcPr>
            <w:tcW w:w="4390" w:type="dxa"/>
            <w:shd w:val="clear" w:color="auto" w:fill="FFFFFF" w:themeFill="background1"/>
            <w:vAlign w:val="center"/>
          </w:tcPr>
          <w:p w14:paraId="54484998" w14:textId="589D768D" w:rsidR="00721784" w:rsidRDefault="00721784" w:rsidP="002110DE">
            <w:r>
              <w:rPr>
                <w:rFonts w:asciiTheme="minorHAnsi" w:hAnsiTheme="minorHAnsi" w:cstheme="minorHAnsi"/>
                <w:b/>
                <w:bCs/>
                <w:sz w:val="20"/>
                <w:szCs w:val="20"/>
              </w:rPr>
              <w:t xml:space="preserve">Living In Country Guidance </w:t>
            </w:r>
          </w:p>
        </w:tc>
        <w:tc>
          <w:tcPr>
            <w:tcW w:w="10206" w:type="dxa"/>
            <w:gridSpan w:val="2"/>
            <w:shd w:val="clear" w:color="auto" w:fill="FFFFFF" w:themeFill="background1"/>
            <w:vAlign w:val="center"/>
          </w:tcPr>
          <w:p w14:paraId="2A154866" w14:textId="6668D5B3" w:rsidR="001353BA" w:rsidRPr="001353BA" w:rsidRDefault="00511F97" w:rsidP="00A768E7">
            <w:pPr>
              <w:rPr>
                <w:rStyle w:val="Hyperlink"/>
                <w:rFonts w:asciiTheme="minorHAnsi" w:hAnsiTheme="minorHAnsi" w:cstheme="minorHAnsi"/>
                <w:b/>
                <w:bCs/>
                <w:sz w:val="20"/>
                <w:szCs w:val="20"/>
              </w:rPr>
            </w:pPr>
            <w:hyperlink r:id="rId10" w:history="1">
              <w:r w:rsidRPr="00C92224">
                <w:rPr>
                  <w:rStyle w:val="Hyperlink"/>
                  <w:rFonts w:asciiTheme="minorHAnsi" w:hAnsiTheme="minorHAnsi" w:cstheme="minorHAnsi"/>
                  <w:b/>
                  <w:bCs/>
                  <w:sz w:val="20"/>
                  <w:szCs w:val="20"/>
                </w:rPr>
                <w:t>https://www.gov.uk/guidance/living-in-switzerland</w:t>
              </w:r>
            </w:hyperlink>
            <w:r>
              <w:rPr>
                <w:rFonts w:asciiTheme="minorHAnsi" w:hAnsiTheme="minorHAnsi" w:cstheme="minorHAnsi"/>
                <w:b/>
                <w:bCs/>
                <w:sz w:val="20"/>
                <w:szCs w:val="20"/>
              </w:rPr>
              <w:t xml:space="preserve"> </w:t>
            </w:r>
          </w:p>
          <w:p w14:paraId="641305D8" w14:textId="77777777" w:rsidR="00D90932" w:rsidRDefault="00D90932"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p>
          <w:p w14:paraId="0752A7FF" w14:textId="09357D42"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r w:rsidRPr="00ED43DD">
              <w:rPr>
                <w:rFonts w:asciiTheme="minorHAnsi" w:hAnsiTheme="minorHAnsi" w:cstheme="minorHAnsi"/>
                <w:color w:val="0B0C0C"/>
                <w:sz w:val="20"/>
                <w:szCs w:val="20"/>
                <w:u w:val="single"/>
              </w:rPr>
              <w:t>Before you travel</w:t>
            </w:r>
          </w:p>
          <w:p w14:paraId="090390EC"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No travel can be guaranteed safe. Read all the advice in this guide and any specific travel advice that applies to you:</w:t>
            </w:r>
          </w:p>
          <w:p w14:paraId="68DB5272"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1" w:history="1">
              <w:r w:rsidRPr="00ED43DD">
                <w:rPr>
                  <w:rStyle w:val="Hyperlink"/>
                  <w:rFonts w:asciiTheme="minorHAnsi" w:hAnsiTheme="minorHAnsi" w:cstheme="minorHAnsi"/>
                  <w:color w:val="1D70B8"/>
                  <w:sz w:val="20"/>
                  <w:szCs w:val="20"/>
                </w:rPr>
                <w:t>women travellers</w:t>
              </w:r>
            </w:hyperlink>
          </w:p>
          <w:p w14:paraId="40F6DFC4"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2" w:history="1">
              <w:r w:rsidRPr="00ED43DD">
                <w:rPr>
                  <w:rStyle w:val="Hyperlink"/>
                  <w:rFonts w:asciiTheme="minorHAnsi" w:hAnsiTheme="minorHAnsi" w:cstheme="minorHAnsi"/>
                  <w:color w:val="1D70B8"/>
                  <w:sz w:val="20"/>
                  <w:szCs w:val="20"/>
                </w:rPr>
                <w:t>disabled travellers</w:t>
              </w:r>
            </w:hyperlink>
          </w:p>
          <w:p w14:paraId="59F341CF"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3" w:history="1">
              <w:r w:rsidRPr="00ED43DD">
                <w:rPr>
                  <w:rStyle w:val="Hyperlink"/>
                  <w:rFonts w:asciiTheme="minorHAnsi" w:hAnsiTheme="minorHAnsi" w:cstheme="minorHAnsi"/>
                  <w:color w:val="1D70B8"/>
                  <w:sz w:val="20"/>
                  <w:szCs w:val="20"/>
                </w:rPr>
                <w:t>LGBT+ travellers</w:t>
              </w:r>
            </w:hyperlink>
          </w:p>
          <w:p w14:paraId="643099B5"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4" w:history="1">
              <w:r w:rsidRPr="00ED43DD">
                <w:rPr>
                  <w:rStyle w:val="Hyperlink"/>
                  <w:rFonts w:asciiTheme="minorHAnsi" w:hAnsiTheme="minorHAnsi" w:cstheme="minorHAnsi"/>
                  <w:color w:val="1D70B8"/>
                  <w:sz w:val="20"/>
                  <w:szCs w:val="20"/>
                </w:rPr>
                <w:t>solo and independent travel</w:t>
              </w:r>
            </w:hyperlink>
          </w:p>
          <w:p w14:paraId="3785AA18"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5" w:history="1">
              <w:r w:rsidRPr="00ED43DD">
                <w:rPr>
                  <w:rStyle w:val="Hyperlink"/>
                  <w:rFonts w:asciiTheme="minorHAnsi" w:hAnsiTheme="minorHAnsi" w:cstheme="minorHAnsi"/>
                  <w:color w:val="1D70B8"/>
                  <w:sz w:val="20"/>
                  <w:szCs w:val="20"/>
                </w:rPr>
                <w:t>volunteering and adventure travel</w:t>
              </w:r>
            </w:hyperlink>
          </w:p>
          <w:p w14:paraId="1DDB1F6E" w14:textId="77777777" w:rsidR="00ED43DD" w:rsidRPr="00ED43DD" w:rsidRDefault="00ED43DD" w:rsidP="00A768E7">
            <w:pPr>
              <w:pStyle w:val="Heading3"/>
              <w:shd w:val="clear" w:color="auto" w:fill="FFFFFF"/>
              <w:spacing w:before="0"/>
              <w:rPr>
                <w:rFonts w:asciiTheme="minorHAnsi" w:hAnsiTheme="minorHAnsi" w:cstheme="minorHAnsi"/>
                <w:b/>
                <w:bCs/>
                <w:color w:val="0B0C0C"/>
                <w:sz w:val="20"/>
                <w:szCs w:val="20"/>
              </w:rPr>
            </w:pPr>
            <w:r w:rsidRPr="00ED43DD">
              <w:rPr>
                <w:rFonts w:asciiTheme="minorHAnsi" w:hAnsiTheme="minorHAnsi" w:cstheme="minorHAnsi"/>
                <w:b/>
                <w:bCs/>
                <w:color w:val="0B0C0C"/>
                <w:sz w:val="20"/>
                <w:szCs w:val="20"/>
              </w:rPr>
              <w:t>Travel insurance</w:t>
            </w:r>
          </w:p>
          <w:p w14:paraId="7A518816" w14:textId="77777777" w:rsid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If you choose to travel, research your destinations and </w:t>
            </w:r>
            <w:hyperlink r:id="rId16" w:history="1">
              <w:r w:rsidRPr="00ED43DD">
                <w:rPr>
                  <w:rStyle w:val="Hyperlink"/>
                  <w:rFonts w:asciiTheme="minorHAnsi" w:hAnsiTheme="minorHAnsi" w:cstheme="minorHAnsi"/>
                  <w:color w:val="1D70B8"/>
                  <w:sz w:val="20"/>
                  <w:szCs w:val="20"/>
                </w:rPr>
                <w:t>get appropriate travel insurance</w:t>
              </w:r>
            </w:hyperlink>
            <w:r w:rsidRPr="00ED43DD">
              <w:rPr>
                <w:rFonts w:asciiTheme="minorHAnsi" w:hAnsiTheme="minorHAnsi" w:cstheme="minorHAnsi"/>
                <w:color w:val="0B0C0C"/>
                <w:sz w:val="20"/>
                <w:szCs w:val="20"/>
              </w:rPr>
              <w:t>. Insurance should cover your itinerary, planned activities and expenses in an emergency.</w:t>
            </w:r>
          </w:p>
          <w:p w14:paraId="581584EE" w14:textId="77777777" w:rsidR="00A768E7" w:rsidRPr="00ED43DD" w:rsidRDefault="00A768E7" w:rsidP="00A768E7">
            <w:pPr>
              <w:pStyle w:val="NormalWeb"/>
              <w:shd w:val="clear" w:color="auto" w:fill="FFFFFF"/>
              <w:spacing w:before="0" w:beforeAutospacing="0" w:after="0" w:afterAutospacing="0"/>
              <w:rPr>
                <w:rFonts w:asciiTheme="minorHAnsi" w:hAnsiTheme="minorHAnsi" w:cstheme="minorHAnsi"/>
                <w:color w:val="0B0C0C"/>
                <w:sz w:val="20"/>
                <w:szCs w:val="20"/>
              </w:rPr>
            </w:pPr>
          </w:p>
          <w:p w14:paraId="24DEBEFC" w14:textId="77777777"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About FCDO travel advice</w:t>
            </w:r>
          </w:p>
          <w:p w14:paraId="1051A14B"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The Foreign, Commonwealth &amp; Development Office (FCDO) provides advice about risks of travel to help British nationals make informed decisions. Find out </w:t>
            </w:r>
            <w:hyperlink r:id="rId17" w:history="1">
              <w:r w:rsidRPr="00ED43DD">
                <w:rPr>
                  <w:rStyle w:val="Hyperlink"/>
                  <w:rFonts w:asciiTheme="minorHAnsi" w:hAnsiTheme="minorHAnsi" w:cstheme="minorHAnsi"/>
                  <w:color w:val="1D70B8"/>
                  <w:sz w:val="20"/>
                  <w:szCs w:val="20"/>
                </w:rPr>
                <w:t>more about FCDO travel advice</w:t>
              </w:r>
            </w:hyperlink>
            <w:r w:rsidRPr="00ED43DD">
              <w:rPr>
                <w:rFonts w:asciiTheme="minorHAnsi" w:hAnsiTheme="minorHAnsi" w:cstheme="minorHAnsi"/>
                <w:color w:val="0B0C0C"/>
                <w:sz w:val="20"/>
                <w:szCs w:val="20"/>
              </w:rPr>
              <w:t>.</w:t>
            </w:r>
          </w:p>
          <w:p w14:paraId="743C2528" w14:textId="4114A70F" w:rsidR="00ED43DD" w:rsidRPr="00ED43DD" w:rsidRDefault="00ED43DD" w:rsidP="00A768E7">
            <w:pPr>
              <w:rPr>
                <w:rFonts w:asciiTheme="minorHAnsi" w:hAnsiTheme="minorHAnsi" w:cstheme="minorHAnsi"/>
                <w:b/>
                <w:bCs/>
                <w:sz w:val="20"/>
                <w:szCs w:val="20"/>
              </w:rPr>
            </w:pPr>
          </w:p>
        </w:tc>
      </w:tr>
      <w:tr w:rsidR="00721784" w:rsidRPr="005E7556" w14:paraId="03E4AF35" w14:textId="77777777" w:rsidTr="00CF6D94">
        <w:trPr>
          <w:trHeight w:val="624"/>
        </w:trPr>
        <w:tc>
          <w:tcPr>
            <w:tcW w:w="14596" w:type="dxa"/>
            <w:gridSpan w:val="3"/>
            <w:shd w:val="clear" w:color="auto" w:fill="2E74B5" w:themeFill="accent1" w:themeFillShade="BF"/>
            <w:vAlign w:val="center"/>
          </w:tcPr>
          <w:p w14:paraId="060B8B1E" w14:textId="77777777" w:rsidR="00721784" w:rsidRDefault="00721784" w:rsidP="00BB7A8A">
            <w:hyperlink r:id="rId18" w:history="1">
              <w:r>
                <w:rPr>
                  <w:rStyle w:val="Hyperlink"/>
                  <w:rFonts w:ascii="Arial" w:hAnsi="Arial" w:cs="Arial"/>
                  <w:color w:val="1D70B8"/>
                  <w:sz w:val="29"/>
                  <w:szCs w:val="29"/>
                  <w:shd w:val="clear" w:color="auto" w:fill="F3F2F1"/>
                </w:rPr>
                <w:t>Sign-up for FCDO travel advice email alerts</w:t>
              </w:r>
            </w:hyperlink>
            <w:r>
              <w:rPr>
                <w:rFonts w:ascii="Arial" w:hAnsi="Arial" w:cs="Arial"/>
                <w:color w:val="0B0C0C"/>
                <w:sz w:val="29"/>
                <w:szCs w:val="29"/>
                <w:shd w:val="clear" w:color="auto" w:fill="F3F2F1"/>
              </w:rPr>
              <w:t> and follow FCDO travel advice on </w:t>
            </w:r>
            <w:hyperlink r:id="rId19" w:history="1">
              <w:r>
                <w:rPr>
                  <w:rStyle w:val="Hyperlink"/>
                  <w:rFonts w:ascii="Arial" w:hAnsi="Arial" w:cs="Arial"/>
                  <w:color w:val="1D70B8"/>
                  <w:sz w:val="29"/>
                  <w:szCs w:val="29"/>
                  <w:shd w:val="clear" w:color="auto" w:fill="F3F2F1"/>
                </w:rPr>
                <w:t>Twitter</w:t>
              </w:r>
            </w:hyperlink>
            <w:r>
              <w:rPr>
                <w:rFonts w:ascii="Arial" w:hAnsi="Arial" w:cs="Arial"/>
                <w:color w:val="0B0C0C"/>
                <w:sz w:val="29"/>
                <w:szCs w:val="29"/>
                <w:shd w:val="clear" w:color="auto" w:fill="F3F2F1"/>
              </w:rPr>
              <w:t> and </w:t>
            </w:r>
            <w:hyperlink r:id="rId20" w:history="1">
              <w:r>
                <w:rPr>
                  <w:rStyle w:val="Hyperlink"/>
                  <w:rFonts w:ascii="Arial" w:hAnsi="Arial" w:cs="Arial"/>
                  <w:color w:val="1D70B8"/>
                  <w:sz w:val="29"/>
                  <w:szCs w:val="29"/>
                  <w:shd w:val="clear" w:color="auto" w:fill="F3F2F1"/>
                </w:rPr>
                <w:t>Facebook</w:t>
              </w:r>
            </w:hyperlink>
          </w:p>
        </w:tc>
      </w:tr>
    </w:tbl>
    <w:p w14:paraId="7722254B" w14:textId="77777777" w:rsidR="00721784" w:rsidRDefault="00721784"/>
    <w:p w14:paraId="2603F677" w14:textId="77777777" w:rsidR="00721784" w:rsidRDefault="00721784"/>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5"/>
        <w:gridCol w:w="1069"/>
        <w:gridCol w:w="3118"/>
        <w:gridCol w:w="8364"/>
      </w:tblGrid>
      <w:tr w:rsidR="00721784" w:rsidRPr="005E7556" w14:paraId="140B5124" w14:textId="77777777" w:rsidTr="00ED2E9E">
        <w:tc>
          <w:tcPr>
            <w:tcW w:w="2045" w:type="dxa"/>
          </w:tcPr>
          <w:p w14:paraId="01130030"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Hazard/Consideration</w:t>
            </w:r>
          </w:p>
        </w:tc>
        <w:tc>
          <w:tcPr>
            <w:tcW w:w="1069" w:type="dxa"/>
            <w:shd w:val="clear" w:color="auto" w:fill="FFFFFF" w:themeFill="background1"/>
          </w:tcPr>
          <w:p w14:paraId="50FAD374" w14:textId="77777777" w:rsidR="00721784" w:rsidRPr="00D72F26" w:rsidRDefault="00721784" w:rsidP="007459BB">
            <w:pPr>
              <w:rPr>
                <w:rFonts w:asciiTheme="minorHAnsi" w:hAnsiTheme="minorHAnsi" w:cstheme="minorHAnsi"/>
                <w:b/>
                <w:bCs/>
                <w:sz w:val="20"/>
                <w:szCs w:val="20"/>
              </w:rPr>
            </w:pPr>
            <w:r w:rsidRPr="00D72F26">
              <w:rPr>
                <w:rFonts w:asciiTheme="minorHAnsi" w:hAnsiTheme="minorHAnsi" w:cstheme="minorHAnsi"/>
                <w:b/>
                <w:bCs/>
                <w:sz w:val="20"/>
                <w:szCs w:val="20"/>
              </w:rPr>
              <w:t>Risk (High / Medium / Low)</w:t>
            </w:r>
          </w:p>
        </w:tc>
        <w:tc>
          <w:tcPr>
            <w:tcW w:w="3118" w:type="dxa"/>
          </w:tcPr>
          <w:p w14:paraId="418EF4D0" w14:textId="77777777" w:rsidR="00721784" w:rsidRPr="00D72F26" w:rsidRDefault="00721784" w:rsidP="00A83093">
            <w:pPr>
              <w:ind w:left="216" w:hanging="216"/>
              <w:rPr>
                <w:rFonts w:asciiTheme="minorHAnsi" w:hAnsiTheme="minorHAnsi" w:cstheme="minorHAnsi"/>
                <w:b/>
                <w:bCs/>
                <w:sz w:val="20"/>
                <w:szCs w:val="20"/>
              </w:rPr>
            </w:pPr>
            <w:r w:rsidRPr="00D72F26">
              <w:rPr>
                <w:rFonts w:asciiTheme="minorHAnsi" w:hAnsiTheme="minorHAnsi" w:cstheme="minorHAnsi"/>
                <w:b/>
                <w:bCs/>
                <w:sz w:val="20"/>
                <w:szCs w:val="20"/>
              </w:rPr>
              <w:t>Mitigating Actions (please add to or amend as appropriate)</w:t>
            </w:r>
          </w:p>
        </w:tc>
        <w:tc>
          <w:tcPr>
            <w:tcW w:w="8364" w:type="dxa"/>
          </w:tcPr>
          <w:p w14:paraId="2452B58B" w14:textId="77777777" w:rsidR="00721784" w:rsidRPr="00391D3A" w:rsidRDefault="00721784" w:rsidP="00391D3A">
            <w:pPr>
              <w:rPr>
                <w:rFonts w:asciiTheme="minorHAnsi" w:eastAsia="Times New Roman" w:hAnsiTheme="minorHAnsi" w:cstheme="minorHAnsi"/>
                <w:b/>
                <w:bCs/>
                <w:sz w:val="20"/>
                <w:szCs w:val="20"/>
                <w:lang w:eastAsia="en-GB"/>
              </w:rPr>
            </w:pPr>
            <w:r w:rsidRPr="00391D3A">
              <w:rPr>
                <w:rFonts w:asciiTheme="minorHAnsi" w:eastAsia="Times New Roman" w:hAnsiTheme="minorHAnsi" w:cstheme="minorHAnsi"/>
                <w:b/>
                <w:bCs/>
                <w:sz w:val="20"/>
                <w:szCs w:val="20"/>
                <w:lang w:eastAsia="en-GB"/>
              </w:rPr>
              <w:t>Comments / Actions</w:t>
            </w:r>
          </w:p>
        </w:tc>
      </w:tr>
      <w:tr w:rsidR="00721784" w:rsidRPr="005E7556" w14:paraId="5B2DDC53" w14:textId="77777777" w:rsidTr="00ED2E9E">
        <w:tc>
          <w:tcPr>
            <w:tcW w:w="2045" w:type="dxa"/>
          </w:tcPr>
          <w:p w14:paraId="11349C09"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Coronavirus</w:t>
            </w:r>
          </w:p>
        </w:tc>
        <w:tc>
          <w:tcPr>
            <w:tcW w:w="1069" w:type="dxa"/>
          </w:tcPr>
          <w:p w14:paraId="2A52C376" w14:textId="77777777" w:rsidR="00721784" w:rsidRPr="00D72F26" w:rsidRDefault="00721784" w:rsidP="007459BB">
            <w:pPr>
              <w:rPr>
                <w:rFonts w:asciiTheme="minorHAnsi" w:hAnsiTheme="minorHAnsi" w:cstheme="minorHAnsi"/>
                <w:b/>
                <w:bCs/>
                <w:sz w:val="20"/>
                <w:szCs w:val="20"/>
              </w:rPr>
            </w:pPr>
          </w:p>
        </w:tc>
        <w:tc>
          <w:tcPr>
            <w:tcW w:w="3118" w:type="dxa"/>
          </w:tcPr>
          <w:p w14:paraId="44215691"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4E02C434" w14:textId="2DB398AB"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7784088" w14:textId="77777777" w:rsidTr="00ED2E9E">
        <w:tc>
          <w:tcPr>
            <w:tcW w:w="2045" w:type="dxa"/>
          </w:tcPr>
          <w:p w14:paraId="096A4967"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Money</w:t>
            </w:r>
          </w:p>
        </w:tc>
        <w:tc>
          <w:tcPr>
            <w:tcW w:w="1069" w:type="dxa"/>
          </w:tcPr>
          <w:p w14:paraId="4D8EA173" w14:textId="77777777" w:rsidR="00721784" w:rsidRPr="00D72F26" w:rsidRDefault="00721784" w:rsidP="007459BB">
            <w:pPr>
              <w:rPr>
                <w:rFonts w:asciiTheme="minorHAnsi" w:hAnsiTheme="minorHAnsi" w:cstheme="minorHAnsi"/>
                <w:b/>
                <w:bCs/>
                <w:sz w:val="20"/>
                <w:szCs w:val="20"/>
              </w:rPr>
            </w:pPr>
          </w:p>
        </w:tc>
        <w:tc>
          <w:tcPr>
            <w:tcW w:w="3118" w:type="dxa"/>
          </w:tcPr>
          <w:p w14:paraId="73D498FC"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61472313" w14:textId="07B76690" w:rsidR="001353B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The currency in</w:t>
            </w:r>
            <w:r w:rsidR="002A5ED3">
              <w:rPr>
                <w:rFonts w:asciiTheme="minorHAnsi" w:hAnsiTheme="minorHAnsi" w:cstheme="minorHAnsi"/>
                <w:sz w:val="20"/>
                <w:szCs w:val="20"/>
              </w:rPr>
              <w:t xml:space="preserve"> </w:t>
            </w:r>
            <w:r w:rsidR="00E107C4">
              <w:rPr>
                <w:rFonts w:asciiTheme="minorHAnsi" w:hAnsiTheme="minorHAnsi" w:cstheme="minorHAnsi"/>
                <w:sz w:val="20"/>
                <w:szCs w:val="20"/>
              </w:rPr>
              <w:t>S</w:t>
            </w:r>
            <w:r w:rsidR="005C35AE">
              <w:rPr>
                <w:rFonts w:asciiTheme="minorHAnsi" w:hAnsiTheme="minorHAnsi" w:cstheme="minorHAnsi"/>
                <w:sz w:val="20"/>
                <w:szCs w:val="20"/>
              </w:rPr>
              <w:t>witzerland</w:t>
            </w:r>
            <w:r w:rsidR="00A768E7">
              <w:rPr>
                <w:rFonts w:asciiTheme="minorHAnsi" w:hAnsiTheme="minorHAnsi" w:cstheme="minorHAnsi"/>
                <w:sz w:val="20"/>
                <w:szCs w:val="20"/>
              </w:rPr>
              <w:t xml:space="preserve"> </w:t>
            </w:r>
            <w:r w:rsidRPr="00391D3A">
              <w:rPr>
                <w:rFonts w:asciiTheme="minorHAnsi" w:hAnsiTheme="minorHAnsi" w:cstheme="minorHAnsi"/>
                <w:sz w:val="20"/>
                <w:szCs w:val="20"/>
              </w:rPr>
              <w:t>is th</w:t>
            </w:r>
            <w:r w:rsidR="001353BA">
              <w:rPr>
                <w:rFonts w:asciiTheme="minorHAnsi" w:hAnsiTheme="minorHAnsi" w:cstheme="minorHAnsi"/>
                <w:sz w:val="20"/>
                <w:szCs w:val="20"/>
              </w:rPr>
              <w:t xml:space="preserve">e </w:t>
            </w:r>
            <w:r w:rsidR="00511F97">
              <w:rPr>
                <w:rFonts w:asciiTheme="minorHAnsi" w:hAnsiTheme="minorHAnsi" w:cstheme="minorHAnsi"/>
                <w:sz w:val="20"/>
                <w:szCs w:val="20"/>
              </w:rPr>
              <w:t>Swiss Franc</w:t>
            </w:r>
          </w:p>
          <w:p w14:paraId="5AE6D15B" w14:textId="77777777" w:rsidR="000401CA" w:rsidRDefault="000401CA" w:rsidP="00391D3A">
            <w:pPr>
              <w:pStyle w:val="NormalWeb"/>
              <w:shd w:val="clear" w:color="auto" w:fill="FFFFFF"/>
              <w:spacing w:before="0" w:beforeAutospacing="0" w:after="0" w:afterAutospacing="0"/>
              <w:rPr>
                <w:rFonts w:asciiTheme="minorHAnsi" w:hAnsiTheme="minorHAnsi" w:cstheme="minorHAnsi"/>
                <w:sz w:val="20"/>
                <w:szCs w:val="20"/>
              </w:rPr>
            </w:pPr>
          </w:p>
          <w:p w14:paraId="183C140D" w14:textId="2E8DC6E0" w:rsidR="000401CA" w:rsidRDefault="000401CA"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Research and make yourself fully aware of the cost of living for</w:t>
            </w:r>
            <w:r>
              <w:rPr>
                <w:rFonts w:asciiTheme="minorHAnsi" w:hAnsiTheme="minorHAnsi" w:cstheme="minorHAnsi"/>
                <w:sz w:val="20"/>
                <w:szCs w:val="20"/>
              </w:rPr>
              <w:t xml:space="preserve"> </w:t>
            </w:r>
            <w:r>
              <w:rPr>
                <w:rFonts w:asciiTheme="minorHAnsi" w:hAnsiTheme="minorHAnsi" w:cstheme="minorHAnsi"/>
                <w:sz w:val="20"/>
                <w:szCs w:val="20"/>
              </w:rPr>
              <w:t>Switzerland</w:t>
            </w:r>
            <w:r w:rsidRPr="00391D3A">
              <w:rPr>
                <w:rFonts w:asciiTheme="minorHAnsi" w:hAnsiTheme="minorHAnsi" w:cstheme="minorHAnsi"/>
                <w:sz w:val="20"/>
                <w:szCs w:val="20"/>
              </w:rPr>
              <w:t>. Some countries have a significantly higher cost of living than the UK, and this can seriously impact your placement. We have received feedback from previous students that being aware of this and having fully prepared for the increased cost is essential.</w:t>
            </w:r>
          </w:p>
          <w:p w14:paraId="4C4B7FF2" w14:textId="75401743" w:rsidR="001B3AC2" w:rsidRPr="00391D3A" w:rsidRDefault="001B3AC2" w:rsidP="00511F9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66B01FB" w14:textId="77777777" w:rsidTr="00ED2E9E">
        <w:tc>
          <w:tcPr>
            <w:tcW w:w="2045" w:type="dxa"/>
          </w:tcPr>
          <w:p w14:paraId="2B505E2D" w14:textId="5C95B710"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Visa Applications</w:t>
            </w:r>
            <w:r w:rsidR="009B4579">
              <w:rPr>
                <w:rFonts w:asciiTheme="minorHAnsi" w:hAnsiTheme="minorHAnsi" w:cstheme="minorHAnsi"/>
                <w:b/>
                <w:bCs/>
                <w:sz w:val="20"/>
                <w:szCs w:val="20"/>
              </w:rPr>
              <w:t>/Entry</w:t>
            </w:r>
          </w:p>
        </w:tc>
        <w:tc>
          <w:tcPr>
            <w:tcW w:w="1069" w:type="dxa"/>
          </w:tcPr>
          <w:p w14:paraId="4539A3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4F4B56C3" w14:textId="77777777" w:rsidR="00721784" w:rsidRPr="00D72F26" w:rsidRDefault="00721784" w:rsidP="002A5ED3">
            <w:pPr>
              <w:ind w:left="216"/>
              <w:rPr>
                <w:rFonts w:asciiTheme="minorHAnsi" w:hAnsiTheme="minorHAnsi" w:cstheme="minorHAnsi"/>
                <w:sz w:val="20"/>
                <w:szCs w:val="20"/>
              </w:rPr>
            </w:pPr>
          </w:p>
        </w:tc>
        <w:tc>
          <w:tcPr>
            <w:tcW w:w="8364" w:type="dxa"/>
          </w:tcPr>
          <w:p w14:paraId="5BF74822"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This information is for people travelling on a full </w:t>
            </w:r>
            <w:hyperlink r:id="rId21" w:history="1">
              <w:r w:rsidRPr="00511F97">
                <w:rPr>
                  <w:rStyle w:val="Hyperlink"/>
                  <w:rFonts w:asciiTheme="minorHAnsi" w:hAnsiTheme="minorHAnsi" w:cstheme="minorHAnsi"/>
                  <w:b w:val="0"/>
                  <w:bCs w:val="0"/>
                  <w:sz w:val="20"/>
                  <w:szCs w:val="20"/>
                </w:rPr>
                <w:t>‘British citizen’ passport</w:t>
              </w:r>
            </w:hyperlink>
            <w:r w:rsidRPr="00511F97">
              <w:rPr>
                <w:rFonts w:asciiTheme="minorHAnsi" w:hAnsiTheme="minorHAnsi" w:cstheme="minorHAnsi"/>
                <w:b w:val="0"/>
                <w:bCs w:val="0"/>
                <w:sz w:val="20"/>
                <w:szCs w:val="20"/>
              </w:rPr>
              <w:t> from the UK. It is based on the UK government’s understanding of the current rules for the most common types of travel.</w:t>
            </w:r>
          </w:p>
          <w:p w14:paraId="38973371"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The authorities in Switzerland set and enforce entry rules. If you’re not sure how these requirements apply to you, contact the </w:t>
            </w:r>
            <w:hyperlink r:id="rId22" w:history="1">
              <w:r w:rsidRPr="00511F97">
                <w:rPr>
                  <w:rStyle w:val="Hyperlink"/>
                  <w:rFonts w:asciiTheme="minorHAnsi" w:hAnsiTheme="minorHAnsi" w:cstheme="minorHAnsi"/>
                  <w:b w:val="0"/>
                  <w:bCs w:val="0"/>
                  <w:sz w:val="20"/>
                  <w:szCs w:val="20"/>
                </w:rPr>
                <w:t>Swiss Embassy in the UK</w:t>
              </w:r>
            </w:hyperlink>
            <w:r w:rsidRPr="00511F97">
              <w:rPr>
                <w:rFonts w:asciiTheme="minorHAnsi" w:hAnsiTheme="minorHAnsi" w:cstheme="minorHAnsi"/>
                <w:b w:val="0"/>
                <w:bCs w:val="0"/>
                <w:sz w:val="20"/>
                <w:szCs w:val="20"/>
              </w:rPr>
              <w:t>.</w:t>
            </w:r>
          </w:p>
          <w:p w14:paraId="1B9D4FE4"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Passport validity requirements</w:t>
            </w:r>
          </w:p>
          <w:p w14:paraId="7D0EAF7F"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Switzerland follows </w:t>
            </w:r>
            <w:hyperlink r:id="rId23" w:history="1">
              <w:r w:rsidRPr="00511F97">
                <w:rPr>
                  <w:rStyle w:val="Hyperlink"/>
                  <w:rFonts w:asciiTheme="minorHAnsi" w:hAnsiTheme="minorHAnsi" w:cstheme="minorHAnsi"/>
                  <w:b w:val="0"/>
                  <w:bCs w:val="0"/>
                  <w:sz w:val="20"/>
                  <w:szCs w:val="20"/>
                </w:rPr>
                <w:t>Schengen area rules</w:t>
              </w:r>
            </w:hyperlink>
            <w:r w:rsidRPr="00511F97">
              <w:rPr>
                <w:rFonts w:asciiTheme="minorHAnsi" w:hAnsiTheme="minorHAnsi" w:cstheme="minorHAnsi"/>
                <w:b w:val="0"/>
                <w:bCs w:val="0"/>
                <w:sz w:val="20"/>
                <w:szCs w:val="20"/>
              </w:rPr>
              <w:t>. Your passport must:</w:t>
            </w:r>
          </w:p>
          <w:p w14:paraId="376F9AE4" w14:textId="77777777" w:rsidR="00511F97" w:rsidRPr="00511F97" w:rsidRDefault="00511F97" w:rsidP="004C4F9B">
            <w:pPr>
              <w:pStyle w:val="Heading2"/>
              <w:numPr>
                <w:ilvl w:val="0"/>
                <w:numId w:val="8"/>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have a ‘date of issue’ less than 10 years before the date you arrive – if you renewed your passport before 1 October 2018, it may have a date of issue that is more than 10 years ago</w:t>
            </w:r>
          </w:p>
          <w:p w14:paraId="4F95EB21" w14:textId="77777777" w:rsidR="00511F97" w:rsidRPr="00511F97" w:rsidRDefault="00511F97" w:rsidP="004C4F9B">
            <w:pPr>
              <w:pStyle w:val="Heading2"/>
              <w:numPr>
                <w:ilvl w:val="0"/>
                <w:numId w:val="8"/>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lastRenderedPageBreak/>
              <w:t>have an ‘expiry date’ at least 3 months after the day you plan to leave the Schengen area (the expiry date does not need to be within 10 years of the date of issue)</w:t>
            </w:r>
          </w:p>
          <w:p w14:paraId="456A23B6"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Check with your travel provider that your passport and other travel documents meet requirements. </w:t>
            </w:r>
            <w:hyperlink r:id="rId24" w:history="1">
              <w:r w:rsidRPr="00511F97">
                <w:rPr>
                  <w:rStyle w:val="Hyperlink"/>
                  <w:rFonts w:asciiTheme="minorHAnsi" w:hAnsiTheme="minorHAnsi" w:cstheme="minorHAnsi"/>
                  <w:b w:val="0"/>
                  <w:bCs w:val="0"/>
                  <w:sz w:val="20"/>
                  <w:szCs w:val="20"/>
                </w:rPr>
                <w:t>Renew your passport</w:t>
              </w:r>
            </w:hyperlink>
            <w:r w:rsidRPr="00511F97">
              <w:rPr>
                <w:rFonts w:asciiTheme="minorHAnsi" w:hAnsiTheme="minorHAnsi" w:cstheme="minorHAnsi"/>
                <w:b w:val="0"/>
                <w:bCs w:val="0"/>
                <w:sz w:val="20"/>
                <w:szCs w:val="20"/>
              </w:rPr>
              <w:t> if you need to.</w:t>
            </w:r>
          </w:p>
          <w:p w14:paraId="13E8C4FA"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You will be denied entry if you do not have a valid travel document or try to use a passport that has been reported lost or stolen.</w:t>
            </w:r>
          </w:p>
          <w:p w14:paraId="63D965B6"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Dual nationals</w:t>
            </w:r>
          </w:p>
          <w:p w14:paraId="261FEE7B"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When returning to the UK, British citizens must carry a valid </w:t>
            </w:r>
            <w:hyperlink r:id="rId25" w:history="1">
              <w:r w:rsidRPr="00511F97">
                <w:rPr>
                  <w:rStyle w:val="Hyperlink"/>
                  <w:rFonts w:asciiTheme="minorHAnsi" w:hAnsiTheme="minorHAnsi" w:cstheme="minorHAnsi"/>
                  <w:b w:val="0"/>
                  <w:bCs w:val="0"/>
                  <w:sz w:val="20"/>
                  <w:szCs w:val="20"/>
                </w:rPr>
                <w:t>British passport</w:t>
              </w:r>
            </w:hyperlink>
            <w:r w:rsidRPr="00511F97">
              <w:rPr>
                <w:rFonts w:asciiTheme="minorHAnsi" w:hAnsiTheme="minorHAnsi" w:cstheme="minorHAnsi"/>
                <w:b w:val="0"/>
                <w:bCs w:val="0"/>
                <w:sz w:val="20"/>
                <w:szCs w:val="20"/>
              </w:rPr>
              <w:t> or </w:t>
            </w:r>
            <w:hyperlink r:id="rId26" w:history="1">
              <w:r w:rsidRPr="00511F97">
                <w:rPr>
                  <w:rStyle w:val="Hyperlink"/>
                  <w:rFonts w:asciiTheme="minorHAnsi" w:hAnsiTheme="minorHAnsi" w:cstheme="minorHAnsi"/>
                  <w:b w:val="0"/>
                  <w:bCs w:val="0"/>
                  <w:sz w:val="20"/>
                  <w:szCs w:val="20"/>
                </w:rPr>
                <w:t>certificate of entitlement</w:t>
              </w:r>
            </w:hyperlink>
            <w:r w:rsidRPr="00511F97">
              <w:rPr>
                <w:rFonts w:asciiTheme="minorHAnsi" w:hAnsiTheme="minorHAnsi" w:cstheme="minorHAnsi"/>
                <w:b w:val="0"/>
                <w:bCs w:val="0"/>
                <w:sz w:val="20"/>
                <w:szCs w:val="20"/>
              </w:rPr>
              <w:t>. See </w:t>
            </w:r>
            <w:hyperlink r:id="rId27" w:history="1">
              <w:r w:rsidRPr="00511F97">
                <w:rPr>
                  <w:rStyle w:val="Hyperlink"/>
                  <w:rFonts w:asciiTheme="minorHAnsi" w:hAnsiTheme="minorHAnsi" w:cstheme="minorHAnsi"/>
                  <w:b w:val="0"/>
                  <w:bCs w:val="0"/>
                  <w:sz w:val="20"/>
                  <w:szCs w:val="20"/>
                </w:rPr>
                <w:t>Dual citizenship</w:t>
              </w:r>
            </w:hyperlink>
            <w:r w:rsidRPr="00511F97">
              <w:rPr>
                <w:rFonts w:asciiTheme="minorHAnsi" w:hAnsiTheme="minorHAnsi" w:cstheme="minorHAnsi"/>
                <w:b w:val="0"/>
                <w:bCs w:val="0"/>
                <w:sz w:val="20"/>
                <w:szCs w:val="20"/>
              </w:rPr>
              <w:t>.</w:t>
            </w:r>
          </w:p>
          <w:p w14:paraId="320CA5B9"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Visa requirements</w:t>
            </w:r>
          </w:p>
          <w:p w14:paraId="2A3E7729"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You can </w:t>
            </w:r>
            <w:hyperlink r:id="rId28" w:history="1">
              <w:r w:rsidRPr="00511F97">
                <w:rPr>
                  <w:rStyle w:val="Hyperlink"/>
                  <w:rFonts w:asciiTheme="minorHAnsi" w:hAnsiTheme="minorHAnsi" w:cstheme="minorHAnsi"/>
                  <w:b w:val="0"/>
                  <w:bCs w:val="0"/>
                  <w:sz w:val="20"/>
                  <w:szCs w:val="20"/>
                </w:rPr>
                <w:t>travel without a visa to the Schengen area</w:t>
              </w:r>
            </w:hyperlink>
            <w:r w:rsidRPr="00511F97">
              <w:rPr>
                <w:rFonts w:asciiTheme="minorHAnsi" w:hAnsiTheme="minorHAnsi" w:cstheme="minorHAnsi"/>
                <w:b w:val="0"/>
                <w:bCs w:val="0"/>
                <w:sz w:val="20"/>
                <w:szCs w:val="20"/>
              </w:rPr>
              <w:t>, which includes Switzerland, for up to 90 days in any 180-day period. This applies if you travel:</w:t>
            </w:r>
          </w:p>
          <w:p w14:paraId="396E2847" w14:textId="77777777" w:rsidR="00511F97" w:rsidRPr="00511F97" w:rsidRDefault="00511F97" w:rsidP="004C4F9B">
            <w:pPr>
              <w:pStyle w:val="Heading2"/>
              <w:numPr>
                <w:ilvl w:val="0"/>
                <w:numId w:val="9"/>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as a tourist</w:t>
            </w:r>
          </w:p>
          <w:p w14:paraId="520BF11A" w14:textId="77777777" w:rsidR="00511F97" w:rsidRPr="00511F97" w:rsidRDefault="00511F97" w:rsidP="004C4F9B">
            <w:pPr>
              <w:pStyle w:val="Heading2"/>
              <w:numPr>
                <w:ilvl w:val="0"/>
                <w:numId w:val="9"/>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to visit family or friends</w:t>
            </w:r>
          </w:p>
          <w:p w14:paraId="2F2D4CF6" w14:textId="77777777" w:rsidR="00511F97" w:rsidRPr="00511F97" w:rsidRDefault="00511F97" w:rsidP="004C4F9B">
            <w:pPr>
              <w:pStyle w:val="Heading2"/>
              <w:numPr>
                <w:ilvl w:val="0"/>
                <w:numId w:val="9"/>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to attend business meetings, cultural or sports events</w:t>
            </w:r>
          </w:p>
          <w:p w14:paraId="77EE3D06" w14:textId="77777777" w:rsidR="00511F97" w:rsidRPr="00511F97" w:rsidRDefault="00511F97" w:rsidP="004C4F9B">
            <w:pPr>
              <w:pStyle w:val="Heading2"/>
              <w:numPr>
                <w:ilvl w:val="0"/>
                <w:numId w:val="9"/>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for short-term studies or training</w:t>
            </w:r>
          </w:p>
          <w:p w14:paraId="09A81036"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At passport control, use the ‘All passports’ lane.</w:t>
            </w:r>
          </w:p>
          <w:p w14:paraId="0F829301"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The </w:t>
            </w:r>
            <w:hyperlink r:id="rId29" w:history="1">
              <w:r w:rsidRPr="00511F97">
                <w:rPr>
                  <w:rStyle w:val="Hyperlink"/>
                  <w:rFonts w:asciiTheme="minorHAnsi" w:hAnsiTheme="minorHAnsi" w:cstheme="minorHAnsi"/>
                  <w:b w:val="0"/>
                  <w:bCs w:val="0"/>
                  <w:sz w:val="20"/>
                  <w:szCs w:val="20"/>
                </w:rPr>
                <w:t>requirements for working in Switzerland</w:t>
              </w:r>
            </w:hyperlink>
            <w:r w:rsidRPr="00511F97">
              <w:rPr>
                <w:rFonts w:asciiTheme="minorHAnsi" w:hAnsiTheme="minorHAnsi" w:cstheme="minorHAnsi"/>
                <w:b w:val="0"/>
                <w:bCs w:val="0"/>
                <w:sz w:val="20"/>
                <w:szCs w:val="20"/>
              </w:rPr>
              <w:t> are different.</w:t>
            </w:r>
          </w:p>
          <w:p w14:paraId="1F4E475C"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If you’re travelling to other Schengen countries as well, make sure your whole visit is within the 90-day limit. Visits to Schengen countries in the 180 days before you travel count towards your 90 days. If you overstay the 90-day visa-free limit, you may be banned from entering Schengen countries for up to 3 years.</w:t>
            </w:r>
          </w:p>
          <w:p w14:paraId="19145E87"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Until the Entry-Exit System (EES) is fully rolled out, make sure you get your passport stamped on entry and exit (read ‘New Schengen entry requirements’). </w:t>
            </w:r>
          </w:p>
          <w:p w14:paraId="3D7B2D2C"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If you’re a visitor, border guards will look at your entry and exit stamps to check you have not overstayed the 90-day visa-free limit for the Schengen area.</w:t>
            </w:r>
          </w:p>
          <w:p w14:paraId="3980B971"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lastRenderedPageBreak/>
              <w:t>If your passport is missing a stamp, show evidence of when and where you entered or left the Schengen area (for example, boarding passes or tickets) and ask the border guards to add the date and location in your passport.</w:t>
            </w:r>
          </w:p>
          <w:p w14:paraId="1E4D62D9" w14:textId="77777777" w:rsidR="005C35AE" w:rsidRDefault="005C35AE" w:rsidP="00511F97">
            <w:pPr>
              <w:pStyle w:val="Heading2"/>
              <w:spacing w:after="0"/>
              <w:rPr>
                <w:rFonts w:asciiTheme="minorHAnsi" w:hAnsiTheme="minorHAnsi" w:cstheme="minorHAnsi"/>
                <w:b w:val="0"/>
                <w:bCs w:val="0"/>
                <w:sz w:val="20"/>
                <w:szCs w:val="20"/>
              </w:rPr>
            </w:pPr>
          </w:p>
          <w:p w14:paraId="1A56F055" w14:textId="21E66214"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At Swiss border control, you may also need to:</w:t>
            </w:r>
          </w:p>
          <w:p w14:paraId="144E9CE9" w14:textId="77777777" w:rsidR="00511F97" w:rsidRPr="00511F97" w:rsidRDefault="00511F97" w:rsidP="004C4F9B">
            <w:pPr>
              <w:pStyle w:val="Heading2"/>
              <w:numPr>
                <w:ilvl w:val="0"/>
                <w:numId w:val="10"/>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show proof of your accommodation, for example, a hotel booking or proof of address if visiting your own property</w:t>
            </w:r>
          </w:p>
          <w:p w14:paraId="26E65AAE" w14:textId="77777777" w:rsidR="00511F97" w:rsidRPr="00511F97" w:rsidRDefault="00511F97" w:rsidP="004C4F9B">
            <w:pPr>
              <w:pStyle w:val="Heading2"/>
              <w:numPr>
                <w:ilvl w:val="0"/>
                <w:numId w:val="10"/>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show proof of insurance for your trip</w:t>
            </w:r>
          </w:p>
          <w:p w14:paraId="6E319C5A" w14:textId="77777777" w:rsidR="00511F97" w:rsidRPr="00511F97" w:rsidRDefault="00511F97" w:rsidP="004C4F9B">
            <w:pPr>
              <w:pStyle w:val="Heading2"/>
              <w:numPr>
                <w:ilvl w:val="0"/>
                <w:numId w:val="10"/>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show a return or onward ticket</w:t>
            </w:r>
          </w:p>
          <w:p w14:paraId="00480C0E" w14:textId="77777777" w:rsidR="00511F97" w:rsidRPr="00511F97" w:rsidRDefault="00511F97" w:rsidP="004C4F9B">
            <w:pPr>
              <w:pStyle w:val="Heading2"/>
              <w:numPr>
                <w:ilvl w:val="0"/>
                <w:numId w:val="10"/>
              </w:numPr>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prove that you have enough money for your stay – around 100 Swiss francs a day</w:t>
            </w:r>
          </w:p>
          <w:p w14:paraId="6703232A"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Staying longer than 90 days in a 180-day period</w:t>
            </w:r>
          </w:p>
          <w:p w14:paraId="7E68F74B"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To stay longer, you must meet the Swiss government’s entry requirements. Check which type of visa or work permit you need with the </w:t>
            </w:r>
            <w:hyperlink r:id="rId30" w:history="1">
              <w:r w:rsidRPr="00511F97">
                <w:rPr>
                  <w:rStyle w:val="Hyperlink"/>
                  <w:rFonts w:asciiTheme="minorHAnsi" w:hAnsiTheme="minorHAnsi" w:cstheme="minorHAnsi"/>
                  <w:b w:val="0"/>
                  <w:bCs w:val="0"/>
                  <w:sz w:val="20"/>
                  <w:szCs w:val="20"/>
                </w:rPr>
                <w:t>Swiss Embassy in the UK</w:t>
              </w:r>
            </w:hyperlink>
            <w:r w:rsidRPr="00511F97">
              <w:rPr>
                <w:rFonts w:asciiTheme="minorHAnsi" w:hAnsiTheme="minorHAnsi" w:cstheme="minorHAnsi"/>
                <w:b w:val="0"/>
                <w:bCs w:val="0"/>
                <w:sz w:val="20"/>
                <w:szCs w:val="20"/>
              </w:rPr>
              <w:t>.</w:t>
            </w:r>
          </w:p>
          <w:p w14:paraId="1BE3FC33"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If you are in Switzerland with a residence permit or long-stay visa, this does not count towards your 90-day visa-free limit.</w:t>
            </w:r>
          </w:p>
          <w:p w14:paraId="144EDF10"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See </w:t>
            </w:r>
            <w:hyperlink r:id="rId31" w:anchor="passports-and-travel" w:history="1">
              <w:r w:rsidRPr="00511F97">
                <w:rPr>
                  <w:rStyle w:val="Hyperlink"/>
                  <w:rFonts w:asciiTheme="minorHAnsi" w:hAnsiTheme="minorHAnsi" w:cstheme="minorHAnsi"/>
                  <w:b w:val="0"/>
                  <w:bCs w:val="0"/>
                  <w:sz w:val="20"/>
                  <w:szCs w:val="20"/>
                </w:rPr>
                <w:t>entry processes if you live in Switzerland</w:t>
              </w:r>
            </w:hyperlink>
            <w:r w:rsidRPr="00511F97">
              <w:rPr>
                <w:rFonts w:asciiTheme="minorHAnsi" w:hAnsiTheme="minorHAnsi" w:cstheme="minorHAnsi"/>
                <w:b w:val="0"/>
                <w:bCs w:val="0"/>
                <w:sz w:val="20"/>
                <w:szCs w:val="20"/>
              </w:rPr>
              <w:t>.</w:t>
            </w:r>
          </w:p>
          <w:p w14:paraId="30D01492"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New Schengen entry requirements</w:t>
            </w:r>
          </w:p>
          <w:p w14:paraId="39B201E0"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From 12 October 2025, the European Union’s (EU) new Entry/Exit System (EES) will begin roll out.</w:t>
            </w:r>
          </w:p>
          <w:p w14:paraId="7CFECA3C"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This means that when you travel into the Schengen area for short stays, you may need to register your biometric details, such as fingerprints and a photo. You do not need to take any action before you arrive at the border, and there is no cost for EES registration.</w:t>
            </w:r>
          </w:p>
          <w:p w14:paraId="55A15429"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On your first visit into a Schengen country from 12 October onwards, you may be asked to register your details at a special booth before proceeding to the immigration desk. Follow directions from your travel operator or the staff at your port of entry. You may also need to provide either your fingerprint or photo when you leave the Schengen area. Children aged 11 or younger will not have their fingerprints scanned but can be required to have their photo taken.</w:t>
            </w:r>
          </w:p>
          <w:p w14:paraId="2926862F"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lastRenderedPageBreak/>
              <w:t>EES may take each passenger a few extra minutes to complete so be prepared to wait longer than usual at the border.</w:t>
            </w:r>
          </w:p>
          <w:p w14:paraId="45F67205"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EES will not be rolled out to all ports of entry at once, the numbers of passengers being registered at each port of entry will vary, and some destinations may take up to 6 months to fully roll out the new process.</w:t>
            </w:r>
          </w:p>
          <w:p w14:paraId="1A810575"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Until EES is fully rolled out your passport will continue to be stamped, even if you’ve already been registered for EES. Once EES is fully rolled out, it will replace the current system of manually stamping passports when visitors arrive in the Schengen area for short stays and you will input biometric details every time you enter or exit.</w:t>
            </w:r>
          </w:p>
          <w:p w14:paraId="62BB1299"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If you enter the Schengen area through the Port of Dover, Eurotunnel at Folkestone or Eurostar at St Pancras International and you are asked to register for EES, the information will be taken at the border before you leave the UK.</w:t>
            </w:r>
          </w:p>
          <w:p w14:paraId="3DC56128"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Read more </w:t>
            </w:r>
            <w:hyperlink r:id="rId32" w:history="1">
              <w:r w:rsidRPr="00511F97">
                <w:rPr>
                  <w:rStyle w:val="Hyperlink"/>
                  <w:rFonts w:asciiTheme="minorHAnsi" w:hAnsiTheme="minorHAnsi" w:cstheme="minorHAnsi"/>
                  <w:b w:val="0"/>
                  <w:bCs w:val="0"/>
                  <w:sz w:val="20"/>
                  <w:szCs w:val="20"/>
                </w:rPr>
                <w:t>information on the EU Entry/Exit System and to understand which countries are in the Schengen area</w:t>
              </w:r>
            </w:hyperlink>
            <w:r w:rsidRPr="00511F97">
              <w:rPr>
                <w:rFonts w:asciiTheme="minorHAnsi" w:hAnsiTheme="minorHAnsi" w:cstheme="minorHAnsi"/>
                <w:b w:val="0"/>
                <w:bCs w:val="0"/>
                <w:sz w:val="20"/>
                <w:szCs w:val="20"/>
              </w:rPr>
              <w:t>.</w:t>
            </w:r>
          </w:p>
          <w:p w14:paraId="582D12BF"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Vaccine requirements</w:t>
            </w:r>
          </w:p>
          <w:p w14:paraId="543513B6"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At least 8 weeks before your trip, check the vaccinations and certificates you need in </w:t>
            </w:r>
            <w:hyperlink r:id="rId33" w:anchor="Vaccine_Recommendations" w:history="1">
              <w:r w:rsidRPr="00511F97">
                <w:rPr>
                  <w:rStyle w:val="Hyperlink"/>
                  <w:rFonts w:asciiTheme="minorHAnsi" w:hAnsiTheme="minorHAnsi" w:cstheme="minorHAnsi"/>
                  <w:b w:val="0"/>
                  <w:bCs w:val="0"/>
                  <w:sz w:val="20"/>
                  <w:szCs w:val="20"/>
                </w:rPr>
                <w:t>TravelHealthPro’s Switzerland guide</w:t>
              </w:r>
            </w:hyperlink>
            <w:r w:rsidRPr="00511F97">
              <w:rPr>
                <w:rFonts w:asciiTheme="minorHAnsi" w:hAnsiTheme="minorHAnsi" w:cstheme="minorHAnsi"/>
                <w:b w:val="0"/>
                <w:bCs w:val="0"/>
                <w:sz w:val="20"/>
                <w:szCs w:val="20"/>
              </w:rPr>
              <w:t>.  </w:t>
            </w:r>
          </w:p>
          <w:p w14:paraId="1341FD4B"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Customs rules</w:t>
            </w:r>
          </w:p>
          <w:p w14:paraId="659EE75B" w14:textId="77777777" w:rsidR="00511F97" w:rsidRPr="00511F97" w:rsidRDefault="00511F97" w:rsidP="00511F97">
            <w:pPr>
              <w:pStyle w:val="Heading2"/>
              <w:spacing w:after="0"/>
              <w:rPr>
                <w:rFonts w:asciiTheme="minorHAnsi" w:hAnsiTheme="minorHAnsi" w:cstheme="minorHAnsi"/>
                <w:b w:val="0"/>
                <w:bCs w:val="0"/>
                <w:sz w:val="20"/>
                <w:szCs w:val="20"/>
              </w:rPr>
            </w:pPr>
            <w:r w:rsidRPr="00511F97">
              <w:rPr>
                <w:rFonts w:asciiTheme="minorHAnsi" w:hAnsiTheme="minorHAnsi" w:cstheme="minorHAnsi"/>
                <w:b w:val="0"/>
                <w:bCs w:val="0"/>
                <w:sz w:val="20"/>
                <w:szCs w:val="20"/>
              </w:rPr>
              <w:t>There are strict rules about </w:t>
            </w:r>
            <w:hyperlink r:id="rId34" w:history="1">
              <w:r w:rsidRPr="00511F97">
                <w:rPr>
                  <w:rStyle w:val="Hyperlink"/>
                  <w:rFonts w:asciiTheme="minorHAnsi" w:hAnsiTheme="minorHAnsi" w:cstheme="minorHAnsi"/>
                  <w:b w:val="0"/>
                  <w:bCs w:val="0"/>
                  <w:sz w:val="20"/>
                  <w:szCs w:val="20"/>
                </w:rPr>
                <w:t>goods that you can take into and out of Switzerland</w:t>
              </w:r>
            </w:hyperlink>
            <w:r w:rsidRPr="00511F97">
              <w:rPr>
                <w:rFonts w:asciiTheme="minorHAnsi" w:hAnsiTheme="minorHAnsi" w:cstheme="minorHAnsi"/>
                <w:b w:val="0"/>
                <w:bCs w:val="0"/>
                <w:sz w:val="20"/>
                <w:szCs w:val="20"/>
              </w:rPr>
              <w:t>. You must declare anything that may be prohibited or subject to tax or duty.</w:t>
            </w:r>
          </w:p>
          <w:p w14:paraId="20C0257D" w14:textId="54FEC364" w:rsidR="009B4579" w:rsidRPr="00511F97" w:rsidRDefault="009B4579" w:rsidP="00A768E7">
            <w:pPr>
              <w:pStyle w:val="Heading2"/>
              <w:spacing w:before="0" w:beforeAutospacing="0" w:after="0" w:afterAutospacing="0"/>
              <w:rPr>
                <w:rFonts w:asciiTheme="minorHAnsi" w:hAnsiTheme="minorHAnsi" w:cstheme="minorHAnsi"/>
                <w:b w:val="0"/>
                <w:bCs w:val="0"/>
                <w:sz w:val="20"/>
                <w:szCs w:val="20"/>
              </w:rPr>
            </w:pPr>
          </w:p>
        </w:tc>
      </w:tr>
      <w:tr w:rsidR="00721784" w:rsidRPr="005E7556" w14:paraId="2E6D7036" w14:textId="77777777" w:rsidTr="00ED2E9E">
        <w:tc>
          <w:tcPr>
            <w:tcW w:w="2045" w:type="dxa"/>
          </w:tcPr>
          <w:p w14:paraId="5237BE4B"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Local knowledge, understanding of customs and conditions</w:t>
            </w:r>
          </w:p>
          <w:p w14:paraId="3F8C215B" w14:textId="77777777" w:rsidR="00721784" w:rsidRPr="0001335A" w:rsidRDefault="00721784" w:rsidP="003172C9">
            <w:pPr>
              <w:rPr>
                <w:rFonts w:asciiTheme="minorHAnsi" w:hAnsiTheme="minorHAnsi" w:cstheme="minorHAnsi"/>
                <w:b/>
                <w:bCs/>
                <w:sz w:val="20"/>
                <w:szCs w:val="20"/>
              </w:rPr>
            </w:pPr>
          </w:p>
          <w:p w14:paraId="45439D19"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Cultural differences</w:t>
            </w:r>
          </w:p>
          <w:p w14:paraId="5B6834EA" w14:textId="77777777" w:rsidR="00721784" w:rsidRPr="0001335A" w:rsidRDefault="00721784" w:rsidP="003172C9">
            <w:pPr>
              <w:rPr>
                <w:rFonts w:asciiTheme="minorHAnsi" w:hAnsiTheme="minorHAnsi" w:cstheme="minorHAnsi"/>
                <w:b/>
                <w:bCs/>
                <w:sz w:val="20"/>
                <w:szCs w:val="20"/>
              </w:rPr>
            </w:pPr>
          </w:p>
        </w:tc>
        <w:tc>
          <w:tcPr>
            <w:tcW w:w="1069" w:type="dxa"/>
          </w:tcPr>
          <w:p w14:paraId="47C2D8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19019B70"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Experience of travel to, or working in, the region before</w:t>
            </w:r>
          </w:p>
          <w:p w14:paraId="6DB4C3D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Obtain guidance and information from the host organisation</w:t>
            </w:r>
          </w:p>
          <w:p w14:paraId="4AC9289A"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Research via relevant web-sites</w:t>
            </w:r>
          </w:p>
          <w:p w14:paraId="2227899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dress, behaviours and sensitivities</w:t>
            </w:r>
          </w:p>
          <w:p w14:paraId="61D54F8C" w14:textId="77777777" w:rsidR="00721784"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Local laws, fees or levies.</w:t>
            </w:r>
          </w:p>
          <w:p w14:paraId="73807AFE"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Awareness of attitudes towards protected characteristics, e.g. disability, sexual orientation, gender reassignment etc.</w:t>
            </w:r>
          </w:p>
          <w:p w14:paraId="22FB5D15"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Dress in accordance with local laws/customs</w:t>
            </w:r>
          </w:p>
          <w:p w14:paraId="202EBD61"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behaviour that may fall foul of local customs/laws/cultures.</w:t>
            </w:r>
          </w:p>
          <w:p w14:paraId="2A0095D3" w14:textId="543DA1BF" w:rsidR="007E4228" w:rsidRPr="00D72F26" w:rsidRDefault="007E4228" w:rsidP="007E4228">
            <w:pPr>
              <w:numPr>
                <w:ilvl w:val="0"/>
                <w:numId w:val="1"/>
              </w:numPr>
              <w:ind w:left="216" w:hanging="216"/>
              <w:rPr>
                <w:rFonts w:asciiTheme="minorHAnsi" w:hAnsiTheme="minorHAnsi" w:cstheme="minorHAnsi"/>
                <w:sz w:val="20"/>
                <w:szCs w:val="20"/>
              </w:rPr>
            </w:pPr>
            <w:r>
              <w:rPr>
                <w:rFonts w:asciiTheme="minorHAnsi" w:hAnsiTheme="minorHAnsi" w:cstheme="minorHAnsi"/>
                <w:sz w:val="20"/>
                <w:szCs w:val="20"/>
              </w:rPr>
              <w:t xml:space="preserve">Report and support at Warwick: </w:t>
            </w:r>
            <w:hyperlink r:id="rId35" w:history="1">
              <w:r w:rsidR="007F1723" w:rsidRPr="00F44C40">
                <w:rPr>
                  <w:rStyle w:val="Hyperlink"/>
                  <w:rFonts w:asciiTheme="minorHAnsi" w:hAnsiTheme="minorHAnsi" w:cstheme="minorHAnsi"/>
                  <w:sz w:val="20"/>
                  <w:szCs w:val="20"/>
                </w:rPr>
                <w:t>https://warwick.ac.uk/students/welcome/spring/livingatuniversity/reportandsupport</w:t>
              </w:r>
            </w:hyperlink>
          </w:p>
          <w:p w14:paraId="4F599FD3" w14:textId="77777777" w:rsidR="00721784" w:rsidRPr="00D72F26" w:rsidRDefault="00721784" w:rsidP="003172C9">
            <w:pPr>
              <w:ind w:left="216" w:hanging="216"/>
              <w:rPr>
                <w:rFonts w:asciiTheme="minorHAnsi" w:hAnsiTheme="minorHAnsi" w:cstheme="minorHAnsi"/>
                <w:sz w:val="20"/>
                <w:szCs w:val="20"/>
              </w:rPr>
            </w:pPr>
          </w:p>
        </w:tc>
        <w:tc>
          <w:tcPr>
            <w:tcW w:w="8364" w:type="dxa"/>
          </w:tcPr>
          <w:p w14:paraId="607638B4" w14:textId="77777777" w:rsidR="00511F97" w:rsidRPr="00511F97" w:rsidRDefault="00511F97" w:rsidP="00511F97">
            <w:pPr>
              <w:pStyle w:val="NormalWeb"/>
              <w:spacing w:after="0"/>
              <w:rPr>
                <w:rFonts w:asciiTheme="minorHAnsi" w:hAnsiTheme="minorHAnsi" w:cstheme="minorHAnsi"/>
                <w:sz w:val="20"/>
                <w:szCs w:val="20"/>
              </w:rPr>
            </w:pPr>
            <w:r w:rsidRPr="00511F97">
              <w:rPr>
                <w:rFonts w:asciiTheme="minorHAnsi" w:hAnsiTheme="minorHAnsi" w:cstheme="minorHAnsi"/>
                <w:sz w:val="20"/>
                <w:szCs w:val="20"/>
              </w:rPr>
              <w:lastRenderedPageBreak/>
              <w:t>Illegal drugs</w:t>
            </w:r>
          </w:p>
          <w:p w14:paraId="326A43BB" w14:textId="77777777" w:rsidR="00511F97" w:rsidRPr="00511F97" w:rsidRDefault="00511F97" w:rsidP="00511F97">
            <w:pPr>
              <w:pStyle w:val="NormalWeb"/>
              <w:spacing w:after="0"/>
              <w:rPr>
                <w:rFonts w:asciiTheme="minorHAnsi" w:hAnsiTheme="minorHAnsi" w:cstheme="minorHAnsi"/>
                <w:sz w:val="20"/>
                <w:szCs w:val="20"/>
              </w:rPr>
            </w:pPr>
            <w:r w:rsidRPr="00511F97">
              <w:rPr>
                <w:rFonts w:asciiTheme="minorHAnsi" w:hAnsiTheme="minorHAnsi" w:cstheme="minorHAnsi"/>
                <w:sz w:val="20"/>
                <w:szCs w:val="20"/>
              </w:rPr>
              <w:t>Illegal drugs, including cannabis, carry severe penalties. You should expect a long jail sentence and heavy fines for possessing, using or smuggling illegal drugs, including when transiting through the airport.</w:t>
            </w:r>
          </w:p>
          <w:p w14:paraId="31B53DD1" w14:textId="77777777" w:rsidR="00511F97" w:rsidRPr="00511F97" w:rsidRDefault="00511F97" w:rsidP="00511F97">
            <w:pPr>
              <w:pStyle w:val="NormalWeb"/>
              <w:spacing w:after="0"/>
              <w:rPr>
                <w:rFonts w:asciiTheme="minorHAnsi" w:hAnsiTheme="minorHAnsi" w:cstheme="minorHAnsi"/>
                <w:sz w:val="20"/>
                <w:szCs w:val="20"/>
              </w:rPr>
            </w:pPr>
            <w:r w:rsidRPr="00511F97">
              <w:rPr>
                <w:rFonts w:asciiTheme="minorHAnsi" w:hAnsiTheme="minorHAnsi" w:cstheme="minorHAnsi"/>
                <w:sz w:val="20"/>
                <w:szCs w:val="20"/>
              </w:rPr>
              <w:t>Airports in Switzerland have excellent technology and security for detecting illegal items. This is also used to scan the baggage of transiting passengers.</w:t>
            </w:r>
          </w:p>
          <w:p w14:paraId="11114F73" w14:textId="77777777" w:rsidR="00511F97" w:rsidRPr="00511F97" w:rsidRDefault="00511F97" w:rsidP="00511F97">
            <w:pPr>
              <w:pStyle w:val="NormalWeb"/>
              <w:spacing w:after="0"/>
              <w:rPr>
                <w:rFonts w:asciiTheme="minorHAnsi" w:hAnsiTheme="minorHAnsi" w:cstheme="minorHAnsi"/>
                <w:sz w:val="20"/>
                <w:szCs w:val="20"/>
              </w:rPr>
            </w:pPr>
            <w:r w:rsidRPr="00511F97">
              <w:rPr>
                <w:rFonts w:asciiTheme="minorHAnsi" w:hAnsiTheme="minorHAnsi" w:cstheme="minorHAnsi"/>
                <w:sz w:val="20"/>
                <w:szCs w:val="20"/>
              </w:rPr>
              <w:lastRenderedPageBreak/>
              <w:t>Face-covering ban</w:t>
            </w:r>
          </w:p>
          <w:p w14:paraId="60219E0E" w14:textId="77777777" w:rsidR="00511F97" w:rsidRPr="00511F97" w:rsidRDefault="00511F97" w:rsidP="00511F97">
            <w:pPr>
              <w:pStyle w:val="NormalWeb"/>
              <w:spacing w:after="0"/>
              <w:rPr>
                <w:rFonts w:asciiTheme="minorHAnsi" w:hAnsiTheme="minorHAnsi" w:cstheme="minorHAnsi"/>
                <w:sz w:val="20"/>
                <w:szCs w:val="20"/>
              </w:rPr>
            </w:pPr>
            <w:r w:rsidRPr="00511F97">
              <w:rPr>
                <w:rFonts w:asciiTheme="minorHAnsi" w:hAnsiTheme="minorHAnsi" w:cstheme="minorHAnsi"/>
                <w:sz w:val="20"/>
                <w:szCs w:val="20"/>
              </w:rPr>
              <w:t>In Ticino and St Gallen, it’s illegal to cover your face in public, including for tourists. Do not wear balaclavas, full veils or any other garment or mask that hides your face. You could get a fine of 100 to 10,000 Swiss francs if you do not comply.</w:t>
            </w:r>
          </w:p>
          <w:p w14:paraId="04B97088" w14:textId="0A3BE662" w:rsidR="00511F97" w:rsidRPr="00511F97" w:rsidRDefault="00511F97" w:rsidP="00511F97">
            <w:pPr>
              <w:pStyle w:val="NormalWeb"/>
              <w:spacing w:after="0"/>
              <w:rPr>
                <w:rFonts w:asciiTheme="minorHAnsi" w:hAnsiTheme="minorHAnsi" w:cstheme="minorHAnsi"/>
                <w:b/>
                <w:bCs/>
                <w:sz w:val="20"/>
                <w:szCs w:val="20"/>
              </w:rPr>
            </w:pPr>
          </w:p>
          <w:p w14:paraId="3C55460F" w14:textId="4F67E983" w:rsidR="00721784" w:rsidRPr="001E649A" w:rsidRDefault="00721784" w:rsidP="00793E4F">
            <w:pPr>
              <w:pStyle w:val="NormalWeb"/>
              <w:spacing w:after="0"/>
              <w:rPr>
                <w:rFonts w:asciiTheme="minorHAnsi" w:hAnsiTheme="minorHAnsi" w:cstheme="minorHAnsi"/>
                <w:sz w:val="20"/>
                <w:szCs w:val="20"/>
              </w:rPr>
            </w:pPr>
          </w:p>
        </w:tc>
      </w:tr>
      <w:tr w:rsidR="00721784" w:rsidRPr="005E7556" w14:paraId="5EEC2EE6" w14:textId="77777777" w:rsidTr="00ED2E9E">
        <w:tc>
          <w:tcPr>
            <w:tcW w:w="2045" w:type="dxa"/>
            <w:tcBorders>
              <w:top w:val="single" w:sz="4" w:space="0" w:color="auto"/>
              <w:left w:val="single" w:sz="4" w:space="0" w:color="auto"/>
              <w:bottom w:val="single" w:sz="4" w:space="0" w:color="auto"/>
              <w:right w:val="single" w:sz="4" w:space="0" w:color="auto"/>
            </w:tcBorders>
            <w:vAlign w:val="center"/>
          </w:tcPr>
          <w:p w14:paraId="37769B63" w14:textId="77777777" w:rsidR="00721784" w:rsidRPr="0001335A" w:rsidRDefault="00721784" w:rsidP="00F9532F">
            <w:pPr>
              <w:rPr>
                <w:rFonts w:asciiTheme="minorHAnsi" w:hAnsiTheme="minorHAnsi" w:cstheme="minorHAnsi"/>
                <w:b/>
                <w:bCs/>
                <w:sz w:val="20"/>
                <w:szCs w:val="20"/>
              </w:rPr>
            </w:pPr>
            <w:r w:rsidRPr="00F9532F">
              <w:rPr>
                <w:rFonts w:asciiTheme="minorHAnsi" w:hAnsiTheme="minorHAnsi" w:cstheme="minorHAnsi"/>
                <w:b/>
                <w:bCs/>
                <w:sz w:val="20"/>
                <w:szCs w:val="20"/>
              </w:rPr>
              <w:lastRenderedPageBreak/>
              <w:t>Equality and Diversity LGBTQ information</w:t>
            </w:r>
          </w:p>
        </w:tc>
        <w:tc>
          <w:tcPr>
            <w:tcW w:w="1069" w:type="dxa"/>
            <w:tcBorders>
              <w:top w:val="single" w:sz="4" w:space="0" w:color="auto"/>
              <w:left w:val="single" w:sz="4" w:space="0" w:color="auto"/>
              <w:bottom w:val="single" w:sz="4" w:space="0" w:color="auto"/>
              <w:right w:val="single" w:sz="4" w:space="0" w:color="auto"/>
            </w:tcBorders>
            <w:vAlign w:val="center"/>
          </w:tcPr>
          <w:p w14:paraId="5C3401A6" w14:textId="77777777" w:rsidR="00721784" w:rsidRPr="0012595F" w:rsidRDefault="00721784" w:rsidP="00F9532F">
            <w:pPr>
              <w:rPr>
                <w:rFonts w:asciiTheme="minorHAnsi" w:hAnsiTheme="minorHAnsi" w:cstheme="minorHAnsi"/>
                <w:b/>
                <w:color w:val="00B050"/>
                <w:sz w:val="20"/>
                <w:szCs w:val="20"/>
              </w:rPr>
            </w:pPr>
          </w:p>
        </w:tc>
        <w:tc>
          <w:tcPr>
            <w:tcW w:w="3118" w:type="dxa"/>
            <w:tcBorders>
              <w:top w:val="single" w:sz="4" w:space="0" w:color="auto"/>
              <w:left w:val="single" w:sz="4" w:space="0" w:color="auto"/>
              <w:bottom w:val="single" w:sz="4" w:space="0" w:color="auto"/>
              <w:right w:val="single" w:sz="4" w:space="0" w:color="auto"/>
            </w:tcBorders>
            <w:vAlign w:val="center"/>
          </w:tcPr>
          <w:p w14:paraId="52303198" w14:textId="170289DB" w:rsidR="00721784" w:rsidRPr="00F9532F" w:rsidRDefault="00721784" w:rsidP="00E336B9">
            <w:pPr>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0991F69D" w14:textId="55CC98AC" w:rsidR="00511F97" w:rsidRPr="00CA2887" w:rsidRDefault="00511F97" w:rsidP="00511F97">
            <w:pPr>
              <w:pStyle w:val="NormalWeb"/>
              <w:shd w:val="clear" w:color="auto" w:fill="FFFFFF"/>
              <w:spacing w:before="0" w:beforeAutospacing="0" w:after="0" w:afterAutospacing="0"/>
              <w:rPr>
                <w:rFonts w:asciiTheme="minorHAnsi" w:hAnsiTheme="minorHAnsi" w:cstheme="minorHAnsi"/>
                <w:sz w:val="20"/>
                <w:szCs w:val="20"/>
              </w:rPr>
            </w:pPr>
            <w:r w:rsidRPr="00CA2887">
              <w:rPr>
                <w:rFonts w:asciiTheme="minorHAnsi" w:hAnsiTheme="minorHAnsi" w:cstheme="minorHAnsi"/>
                <w:sz w:val="20"/>
                <w:szCs w:val="20"/>
              </w:rPr>
              <w:t xml:space="preserve">No advice specifically for </w:t>
            </w:r>
            <w:r>
              <w:rPr>
                <w:rFonts w:asciiTheme="minorHAnsi" w:hAnsiTheme="minorHAnsi" w:cstheme="minorHAnsi"/>
                <w:sz w:val="20"/>
                <w:szCs w:val="20"/>
              </w:rPr>
              <w:t>Switzerland</w:t>
            </w:r>
            <w:r w:rsidRPr="00CA2887">
              <w:rPr>
                <w:rFonts w:asciiTheme="minorHAnsi" w:hAnsiTheme="minorHAnsi" w:cstheme="minorHAnsi"/>
                <w:sz w:val="20"/>
                <w:szCs w:val="20"/>
              </w:rPr>
              <w:t xml:space="preserve"> but please see </w:t>
            </w:r>
            <w:r>
              <w:rPr>
                <w:rFonts w:asciiTheme="minorHAnsi" w:hAnsiTheme="minorHAnsi" w:cstheme="minorHAnsi"/>
                <w:sz w:val="20"/>
                <w:szCs w:val="20"/>
              </w:rPr>
              <w:t xml:space="preserve">general LGBTQ travel advice at </w:t>
            </w:r>
            <w:hyperlink r:id="rId36" w:history="1">
              <w:r w:rsidRPr="00B93BD9">
                <w:rPr>
                  <w:rStyle w:val="Hyperlink"/>
                  <w:rFonts w:asciiTheme="minorHAnsi" w:hAnsiTheme="minorHAnsi" w:cstheme="minorHAnsi"/>
                  <w:sz w:val="20"/>
                  <w:szCs w:val="20"/>
                </w:rPr>
                <w:t>https://www.gov.uk/guidance/lesbian-gay-bisexual-and-transgender-foreign-travel-advice</w:t>
              </w:r>
            </w:hyperlink>
            <w:r>
              <w:rPr>
                <w:rFonts w:asciiTheme="minorHAnsi" w:hAnsiTheme="minorHAnsi" w:cstheme="minorHAnsi"/>
                <w:sz w:val="20"/>
                <w:szCs w:val="20"/>
              </w:rPr>
              <w:t xml:space="preserve"> </w:t>
            </w:r>
          </w:p>
          <w:p w14:paraId="6B600D54" w14:textId="29FDD2EF" w:rsidR="00721784" w:rsidRPr="00391D3A" w:rsidRDefault="00721784" w:rsidP="00300F5F">
            <w:pPr>
              <w:pStyle w:val="NormalWeb"/>
              <w:shd w:val="clear" w:color="auto" w:fill="FFFFFF"/>
              <w:spacing w:before="0" w:beforeAutospacing="0" w:after="0" w:afterAutospacing="0"/>
              <w:rPr>
                <w:rFonts w:asciiTheme="minorHAnsi" w:hAnsiTheme="minorHAnsi" w:cstheme="minorHAnsi"/>
                <w:sz w:val="20"/>
                <w:szCs w:val="20"/>
                <w:highlight w:val="yellow"/>
              </w:rPr>
            </w:pPr>
          </w:p>
        </w:tc>
      </w:tr>
      <w:tr w:rsidR="00721784" w:rsidRPr="005E7556" w14:paraId="1EEB8EA5" w14:textId="77777777" w:rsidTr="00ED2E9E">
        <w:tc>
          <w:tcPr>
            <w:tcW w:w="2045" w:type="dxa"/>
          </w:tcPr>
          <w:p w14:paraId="28312963"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 xml:space="preserve">Social/Political Unrest or Terrorism: </w:t>
            </w:r>
          </w:p>
          <w:p w14:paraId="010D9449" w14:textId="77777777" w:rsidR="00721784" w:rsidRPr="0001335A" w:rsidRDefault="00721784" w:rsidP="007459BB">
            <w:pPr>
              <w:rPr>
                <w:rFonts w:asciiTheme="minorHAnsi" w:hAnsiTheme="minorHAnsi" w:cstheme="minorHAnsi"/>
                <w:b/>
                <w:bCs/>
                <w:sz w:val="20"/>
                <w:szCs w:val="20"/>
              </w:rPr>
            </w:pPr>
          </w:p>
          <w:p w14:paraId="00FE556B" w14:textId="77777777" w:rsidR="00721784" w:rsidRPr="0001335A" w:rsidRDefault="00721784" w:rsidP="007459BB">
            <w:pPr>
              <w:rPr>
                <w:rFonts w:asciiTheme="minorHAnsi" w:hAnsiTheme="minorHAnsi" w:cstheme="minorHAnsi"/>
                <w:b/>
                <w:bCs/>
                <w:sz w:val="20"/>
                <w:szCs w:val="20"/>
              </w:rPr>
            </w:pPr>
          </w:p>
          <w:p w14:paraId="381F9362" w14:textId="77777777" w:rsidR="00721784" w:rsidRPr="0001335A" w:rsidRDefault="00721784" w:rsidP="00E93587">
            <w:pPr>
              <w:rPr>
                <w:rFonts w:asciiTheme="minorHAnsi" w:hAnsiTheme="minorHAnsi" w:cstheme="minorHAnsi"/>
                <w:b/>
                <w:bCs/>
                <w:sz w:val="20"/>
                <w:szCs w:val="20"/>
              </w:rPr>
            </w:pPr>
          </w:p>
        </w:tc>
        <w:tc>
          <w:tcPr>
            <w:tcW w:w="1069" w:type="dxa"/>
          </w:tcPr>
          <w:p w14:paraId="2E65EDB4" w14:textId="77777777" w:rsidR="00721784" w:rsidRPr="00F55D3A" w:rsidRDefault="00721784" w:rsidP="007459BB">
            <w:pPr>
              <w:rPr>
                <w:rFonts w:asciiTheme="minorHAnsi" w:hAnsiTheme="minorHAnsi" w:cstheme="minorHAnsi"/>
                <w:b/>
                <w:sz w:val="20"/>
                <w:szCs w:val="20"/>
                <w:highlight w:val="green"/>
              </w:rPr>
            </w:pPr>
          </w:p>
        </w:tc>
        <w:tc>
          <w:tcPr>
            <w:tcW w:w="3118" w:type="dxa"/>
          </w:tcPr>
          <w:p w14:paraId="175CEE7B" w14:textId="75F1C724"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the FC</w:t>
            </w:r>
            <w:r w:rsidR="00E336B9">
              <w:rPr>
                <w:rFonts w:asciiTheme="minorHAnsi" w:hAnsiTheme="minorHAnsi" w:cstheme="minorHAnsi"/>
                <w:sz w:val="20"/>
                <w:szCs w:val="20"/>
              </w:rPr>
              <w:t>D</w:t>
            </w:r>
            <w:r w:rsidRPr="00D72F26">
              <w:rPr>
                <w:rFonts w:asciiTheme="minorHAnsi" w:hAnsiTheme="minorHAnsi" w:cstheme="minorHAnsi"/>
                <w:sz w:val="20"/>
                <w:szCs w:val="20"/>
              </w:rPr>
              <w:t>O website for up-to-date advice.</w:t>
            </w:r>
          </w:p>
          <w:p w14:paraId="6335A139" w14:textId="5771A7E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the FC</w:t>
            </w:r>
            <w:r w:rsidR="00E336B9">
              <w:rPr>
                <w:rFonts w:asciiTheme="minorHAnsi" w:hAnsiTheme="minorHAnsi" w:cstheme="minorHAnsi"/>
                <w:sz w:val="20"/>
                <w:szCs w:val="20"/>
              </w:rPr>
              <w:t>D</w:t>
            </w:r>
            <w:r w:rsidRPr="00D72F26">
              <w:rPr>
                <w:rFonts w:asciiTheme="minorHAnsi" w:hAnsiTheme="minorHAnsi" w:cstheme="minorHAnsi"/>
                <w:sz w:val="20"/>
                <w:szCs w:val="20"/>
              </w:rPr>
              <w:t xml:space="preserve">O advises against travel to destination(s) on safety/security grounds then seek approval from HoD/Line Manager </w:t>
            </w:r>
          </w:p>
          <w:p w14:paraId="1B76FEEC" w14:textId="3E429A6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not just the country in question but also any territories as identified in FC</w:t>
            </w:r>
            <w:r w:rsidR="00E336B9">
              <w:rPr>
                <w:rFonts w:asciiTheme="minorHAnsi" w:hAnsiTheme="minorHAnsi" w:cstheme="minorHAnsi"/>
                <w:sz w:val="20"/>
                <w:szCs w:val="20"/>
              </w:rPr>
              <w:t>D</w:t>
            </w:r>
            <w:r w:rsidRPr="00D72F26">
              <w:rPr>
                <w:rFonts w:asciiTheme="minorHAnsi" w:hAnsiTheme="minorHAnsi" w:cstheme="minorHAnsi"/>
                <w:sz w:val="20"/>
                <w:szCs w:val="20"/>
              </w:rPr>
              <w:t>O pages</w:t>
            </w:r>
          </w:p>
          <w:p w14:paraId="3F1E56D6" w14:textId="77777777"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Reschedule visit or modify itinerary if at all feasible.</w:t>
            </w:r>
          </w:p>
          <w:p w14:paraId="09F624F0" w14:textId="77777777" w:rsidR="00721784" w:rsidRPr="00D72F26" w:rsidRDefault="00721784" w:rsidP="00A83093">
            <w:pPr>
              <w:ind w:left="216" w:hanging="216"/>
              <w:rPr>
                <w:rFonts w:asciiTheme="minorHAnsi" w:hAnsiTheme="minorHAnsi" w:cstheme="minorHAnsi"/>
                <w:sz w:val="20"/>
                <w:szCs w:val="20"/>
              </w:rPr>
            </w:pPr>
          </w:p>
        </w:tc>
        <w:tc>
          <w:tcPr>
            <w:tcW w:w="8364" w:type="dxa"/>
          </w:tcPr>
          <w:p w14:paraId="0623F167"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t>Terrorism </w:t>
            </w:r>
          </w:p>
          <w:p w14:paraId="2BF0A268"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t>There is a high threat of terrorist attack globally affecting UK interests and British nationals, including from groups and individuals who view the UK and British nationals as targets. Stay aware of your surroundings at all times.     </w:t>
            </w:r>
          </w:p>
          <w:p w14:paraId="49934D24"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t>UK Counter Terrorism Policing has information and advice on </w:t>
            </w:r>
            <w:hyperlink r:id="rId37" w:history="1">
              <w:r w:rsidRPr="004C4F9B">
                <w:rPr>
                  <w:rStyle w:val="Hyperlink"/>
                  <w:rFonts w:asciiTheme="minorHAnsi" w:hAnsiTheme="minorHAnsi" w:cstheme="minorHAnsi"/>
                  <w:sz w:val="20"/>
                  <w:szCs w:val="20"/>
                </w:rPr>
                <w:t>staying safe abroad</w:t>
              </w:r>
            </w:hyperlink>
            <w:r w:rsidRPr="004C4F9B">
              <w:rPr>
                <w:rFonts w:asciiTheme="minorHAnsi" w:hAnsiTheme="minorHAnsi" w:cstheme="minorHAnsi"/>
                <w:sz w:val="20"/>
                <w:szCs w:val="20"/>
              </w:rPr>
              <w:t> and what to do in the event of a terrorist attack. Find out </w:t>
            </w:r>
            <w:hyperlink r:id="rId38" w:history="1">
              <w:r w:rsidRPr="004C4F9B">
                <w:rPr>
                  <w:rStyle w:val="Hyperlink"/>
                  <w:rFonts w:asciiTheme="minorHAnsi" w:hAnsiTheme="minorHAnsi" w:cstheme="minorHAnsi"/>
                  <w:sz w:val="20"/>
                  <w:szCs w:val="20"/>
                </w:rPr>
                <w:t>how to reduce your risk from terrorism while abroad</w:t>
              </w:r>
            </w:hyperlink>
            <w:r w:rsidRPr="004C4F9B">
              <w:rPr>
                <w:rFonts w:asciiTheme="minorHAnsi" w:hAnsiTheme="minorHAnsi" w:cstheme="minorHAnsi"/>
                <w:sz w:val="20"/>
                <w:szCs w:val="20"/>
              </w:rPr>
              <w:t>.</w:t>
            </w:r>
          </w:p>
          <w:p w14:paraId="3303445B"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t>Terrorism in Switzerland</w:t>
            </w:r>
          </w:p>
          <w:p w14:paraId="1F622E94"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t>Terrorist attacks in Switzerland cannot be ruled out.</w:t>
            </w:r>
          </w:p>
          <w:p w14:paraId="42F3D2D2" w14:textId="127B0D1D" w:rsidR="00721784" w:rsidRPr="00300F5F" w:rsidRDefault="00721784" w:rsidP="00300F5F">
            <w:pPr>
              <w:pStyle w:val="NormalWeb"/>
              <w:spacing w:after="0"/>
              <w:rPr>
                <w:rFonts w:asciiTheme="minorHAnsi" w:hAnsiTheme="minorHAnsi" w:cstheme="minorHAnsi"/>
                <w:sz w:val="20"/>
                <w:szCs w:val="20"/>
              </w:rPr>
            </w:pPr>
          </w:p>
        </w:tc>
      </w:tr>
      <w:tr w:rsidR="00721784" w:rsidRPr="005E7556" w14:paraId="0C630C35" w14:textId="77777777" w:rsidTr="00ED2E9E">
        <w:tc>
          <w:tcPr>
            <w:tcW w:w="2045" w:type="dxa"/>
          </w:tcPr>
          <w:p w14:paraId="01D5B75C"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Crime:</w:t>
            </w:r>
          </w:p>
          <w:p w14:paraId="08A01F19" w14:textId="77777777" w:rsidR="007E4228" w:rsidRDefault="007E4228" w:rsidP="00F55D3A">
            <w:pPr>
              <w:rPr>
                <w:rFonts w:asciiTheme="minorHAnsi" w:hAnsiTheme="minorHAnsi" w:cstheme="minorHAnsi"/>
                <w:b/>
                <w:bCs/>
                <w:sz w:val="20"/>
                <w:szCs w:val="20"/>
              </w:rPr>
            </w:pPr>
          </w:p>
          <w:p w14:paraId="4DCC06F0" w14:textId="36A5905D" w:rsidR="00721784" w:rsidRDefault="00721784" w:rsidP="00F55D3A">
            <w:pPr>
              <w:rPr>
                <w:rFonts w:asciiTheme="minorHAnsi" w:hAnsiTheme="minorHAnsi" w:cstheme="minorHAnsi"/>
                <w:b/>
                <w:bCs/>
                <w:sz w:val="20"/>
                <w:szCs w:val="20"/>
              </w:rPr>
            </w:pPr>
            <w:r w:rsidRPr="0001335A">
              <w:rPr>
                <w:rFonts w:asciiTheme="minorHAnsi" w:hAnsiTheme="minorHAnsi" w:cstheme="minorHAnsi"/>
                <w:b/>
                <w:bCs/>
                <w:sz w:val="20"/>
                <w:szCs w:val="20"/>
              </w:rPr>
              <w:t>Personal attack / kidnap: Dangers associated with travelling alone; arriving at night, etc.:</w:t>
            </w:r>
          </w:p>
          <w:p w14:paraId="6ADCF864" w14:textId="77777777" w:rsidR="007E4228" w:rsidRDefault="007E4228" w:rsidP="00F55D3A">
            <w:pPr>
              <w:rPr>
                <w:rFonts w:asciiTheme="minorHAnsi" w:hAnsiTheme="minorHAnsi" w:cstheme="minorHAnsi"/>
                <w:b/>
                <w:bCs/>
                <w:sz w:val="20"/>
                <w:szCs w:val="20"/>
              </w:rPr>
            </w:pPr>
          </w:p>
          <w:p w14:paraId="2A06284C" w14:textId="4944C513" w:rsidR="007E4228" w:rsidRPr="0001335A" w:rsidRDefault="007E4228" w:rsidP="00F55D3A">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Theft or loss of ID documents and other belongings: passport, driving license, bank cards, travel tickets, laptop</w:t>
            </w:r>
          </w:p>
          <w:p w14:paraId="27330B77" w14:textId="77777777" w:rsidR="00721784" w:rsidRPr="0001335A" w:rsidRDefault="00721784" w:rsidP="00F55D3A">
            <w:pPr>
              <w:rPr>
                <w:rFonts w:asciiTheme="minorHAnsi" w:hAnsiTheme="minorHAnsi" w:cstheme="minorHAnsi"/>
                <w:b/>
                <w:bCs/>
                <w:sz w:val="20"/>
                <w:szCs w:val="20"/>
              </w:rPr>
            </w:pPr>
          </w:p>
        </w:tc>
        <w:tc>
          <w:tcPr>
            <w:tcW w:w="1069" w:type="dxa"/>
          </w:tcPr>
          <w:p w14:paraId="6C4BABBF" w14:textId="77777777" w:rsidR="00721784" w:rsidRPr="00F55D3A" w:rsidRDefault="00721784" w:rsidP="00F55D3A">
            <w:pPr>
              <w:rPr>
                <w:rFonts w:asciiTheme="minorHAnsi" w:hAnsiTheme="minorHAnsi" w:cstheme="minorHAnsi"/>
                <w:b/>
                <w:sz w:val="20"/>
                <w:szCs w:val="20"/>
                <w:highlight w:val="green"/>
              </w:rPr>
            </w:pPr>
          </w:p>
        </w:tc>
        <w:tc>
          <w:tcPr>
            <w:tcW w:w="3118" w:type="dxa"/>
          </w:tcPr>
          <w:p w14:paraId="29D933F9" w14:textId="7E3EE6D2"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risk of theft or pickpockets</w:t>
            </w:r>
          </w:p>
          <w:p w14:paraId="0CAB9A85" w14:textId="03DDEA9C" w:rsidR="007E4228"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local scams or hotspots</w:t>
            </w:r>
          </w:p>
          <w:p w14:paraId="63FE70B0" w14:textId="2CAD31E3"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Cash and card security/awareness</w:t>
            </w:r>
          </w:p>
          <w:p w14:paraId="4AF09BFE" w14:textId="2E53A999"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2E089E39" w14:textId="5E931099"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 xml:space="preserve">Precautionary measures should be taken to protect personal safety. </w:t>
            </w:r>
          </w:p>
          <w:p w14:paraId="1BAAB07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Inform hosts of itinerary. </w:t>
            </w:r>
          </w:p>
          <w:p w14:paraId="7E40DB88"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1932FED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Travel during daylight hours if possible.</w:t>
            </w:r>
          </w:p>
          <w:p w14:paraId="42B47C39"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Keep items secure. </w:t>
            </w:r>
          </w:p>
          <w:p w14:paraId="210E7CC3"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Record details of numbers, issue dates, etc. and store separately both with you and at home.</w:t>
            </w:r>
          </w:p>
          <w:p w14:paraId="43D50774"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Have emergency contact numbers</w:t>
            </w:r>
          </w:p>
          <w:p w14:paraId="5E8BB2F9"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Report to police if theft suspected</w:t>
            </w:r>
          </w:p>
          <w:p w14:paraId="305DDF63"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Minimise amount of cash carried</w:t>
            </w:r>
          </w:p>
          <w:p w14:paraId="546789D9" w14:textId="77777777" w:rsidR="00721784" w:rsidRPr="00D72F26" w:rsidRDefault="00721784" w:rsidP="00F55D3A">
            <w:pPr>
              <w:ind w:left="216" w:hanging="216"/>
              <w:rPr>
                <w:rFonts w:asciiTheme="minorHAnsi" w:hAnsiTheme="minorHAnsi" w:cstheme="minorHAnsi"/>
                <w:sz w:val="20"/>
                <w:szCs w:val="20"/>
              </w:rPr>
            </w:pPr>
          </w:p>
        </w:tc>
        <w:tc>
          <w:tcPr>
            <w:tcW w:w="8364" w:type="dxa"/>
          </w:tcPr>
          <w:p w14:paraId="2B0E8BB5"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lastRenderedPageBreak/>
              <w:t>Crime</w:t>
            </w:r>
          </w:p>
          <w:p w14:paraId="6812627D"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t>There is a low rate of serious crime in Switzerland. However, there have been increased reports of petty theft, especially in larger cities, at Geneva airport and on trains to and from Geneva.</w:t>
            </w:r>
          </w:p>
          <w:p w14:paraId="2459370B"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t>Protecting yourself and your belongings</w:t>
            </w:r>
          </w:p>
          <w:p w14:paraId="0DA16E7A" w14:textId="77777777" w:rsidR="004C4F9B" w:rsidRPr="004C4F9B" w:rsidRDefault="004C4F9B" w:rsidP="004C4F9B">
            <w:pPr>
              <w:pStyle w:val="NormalWeb"/>
              <w:spacing w:after="0"/>
              <w:rPr>
                <w:rFonts w:asciiTheme="minorHAnsi" w:hAnsiTheme="minorHAnsi" w:cstheme="minorHAnsi"/>
                <w:sz w:val="20"/>
                <w:szCs w:val="20"/>
              </w:rPr>
            </w:pPr>
            <w:r w:rsidRPr="004C4F9B">
              <w:rPr>
                <w:rFonts w:asciiTheme="minorHAnsi" w:hAnsiTheme="minorHAnsi" w:cstheme="minorHAnsi"/>
                <w:sz w:val="20"/>
                <w:szCs w:val="20"/>
              </w:rPr>
              <w:lastRenderedPageBreak/>
              <w:t>Take sensible precautions to avoid mugging, bag-snatching and pickpocketing. Be particularly alert at airports, railway stations and in crowded areas. Do not leave your valuables unattended.   </w:t>
            </w:r>
          </w:p>
          <w:p w14:paraId="5ACD2DCE" w14:textId="09D0D1D5" w:rsidR="00384231" w:rsidRPr="00384231" w:rsidRDefault="00384231" w:rsidP="00793E4F">
            <w:pPr>
              <w:pStyle w:val="NormalWeb"/>
              <w:spacing w:after="0"/>
              <w:rPr>
                <w:rFonts w:asciiTheme="minorHAnsi" w:hAnsiTheme="minorHAnsi" w:cstheme="minorHAnsi"/>
                <w:sz w:val="20"/>
                <w:szCs w:val="20"/>
              </w:rPr>
            </w:pPr>
          </w:p>
        </w:tc>
      </w:tr>
      <w:tr w:rsidR="00721784" w:rsidRPr="005E7556" w14:paraId="6BECA8EF" w14:textId="77777777" w:rsidTr="00ED2E9E">
        <w:tc>
          <w:tcPr>
            <w:tcW w:w="2045" w:type="dxa"/>
            <w:tcBorders>
              <w:top w:val="single" w:sz="4" w:space="0" w:color="auto"/>
              <w:left w:val="single" w:sz="4" w:space="0" w:color="auto"/>
              <w:bottom w:val="single" w:sz="4" w:space="0" w:color="auto"/>
              <w:right w:val="single" w:sz="4" w:space="0" w:color="auto"/>
            </w:tcBorders>
          </w:tcPr>
          <w:p w14:paraId="55CFDE49" w14:textId="77777777" w:rsidR="00721784" w:rsidRPr="0001335A" w:rsidRDefault="00721784" w:rsidP="00055938">
            <w:pPr>
              <w:rPr>
                <w:rFonts w:asciiTheme="minorHAnsi" w:hAnsiTheme="minorHAnsi" w:cstheme="minorHAnsi"/>
                <w:b/>
                <w:bCs/>
                <w:sz w:val="18"/>
                <w:szCs w:val="18"/>
              </w:rPr>
            </w:pPr>
            <w:r w:rsidRPr="0001335A">
              <w:rPr>
                <w:b/>
                <w:bCs/>
              </w:rPr>
              <w:lastRenderedPageBreak/>
              <w:br w:type="page"/>
            </w:r>
            <w:r w:rsidRPr="0001335A">
              <w:rPr>
                <w:rFonts w:asciiTheme="minorHAnsi" w:hAnsiTheme="minorHAnsi" w:cstheme="minorHAnsi"/>
                <w:b/>
                <w:bCs/>
                <w:sz w:val="18"/>
                <w:szCs w:val="18"/>
              </w:rPr>
              <w:t>Travel Preparation</w:t>
            </w:r>
          </w:p>
          <w:p w14:paraId="228F6DD0" w14:textId="77777777" w:rsidR="00721784" w:rsidRPr="0001335A" w:rsidRDefault="00721784" w:rsidP="00055938">
            <w:pPr>
              <w:rPr>
                <w:rFonts w:asciiTheme="minorHAnsi" w:hAnsiTheme="minorHAnsi" w:cstheme="minorHAnsi"/>
                <w:b/>
                <w:bCs/>
                <w:sz w:val="18"/>
                <w:szCs w:val="18"/>
              </w:rPr>
            </w:pPr>
          </w:p>
          <w:p w14:paraId="73748F7D" w14:textId="77777777" w:rsidR="00721784" w:rsidRPr="0001335A" w:rsidRDefault="00721784" w:rsidP="00055938">
            <w:pPr>
              <w:rPr>
                <w:rFonts w:asciiTheme="minorHAnsi" w:hAnsiTheme="minorHAnsi" w:cstheme="minorHAnsi"/>
                <w:b/>
                <w:bCs/>
                <w:sz w:val="20"/>
                <w:szCs w:val="20"/>
              </w:rPr>
            </w:pPr>
          </w:p>
        </w:tc>
        <w:tc>
          <w:tcPr>
            <w:tcW w:w="1069" w:type="dxa"/>
            <w:tcBorders>
              <w:top w:val="single" w:sz="4" w:space="0" w:color="auto"/>
              <w:left w:val="single" w:sz="4" w:space="0" w:color="auto"/>
              <w:bottom w:val="single" w:sz="4" w:space="0" w:color="auto"/>
              <w:right w:val="single" w:sz="4" w:space="0" w:color="auto"/>
            </w:tcBorders>
          </w:tcPr>
          <w:p w14:paraId="59B1A0D3" w14:textId="77777777" w:rsidR="00721784" w:rsidRPr="00D72F26" w:rsidRDefault="00721784" w:rsidP="0005593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0E73A695" w14:textId="6AED2434" w:rsidR="00721784" w:rsidRPr="00373729"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 xml:space="preserve">Up to date </w:t>
            </w:r>
            <w:r>
              <w:rPr>
                <w:rFonts w:asciiTheme="minorHAnsi" w:hAnsiTheme="minorHAnsi" w:cstheme="minorHAnsi"/>
                <w:sz w:val="18"/>
                <w:szCs w:val="18"/>
              </w:rPr>
              <w:t>EHIC/GHIC</w:t>
            </w:r>
            <w:r w:rsidR="007C4CB7">
              <w:rPr>
                <w:rFonts w:asciiTheme="minorHAnsi" w:hAnsiTheme="minorHAnsi" w:cstheme="minorHAnsi"/>
                <w:sz w:val="18"/>
                <w:szCs w:val="18"/>
              </w:rPr>
              <w:t xml:space="preserve"> if eligible</w:t>
            </w:r>
            <w:r>
              <w:rPr>
                <w:rFonts w:asciiTheme="minorHAnsi" w:hAnsiTheme="minorHAnsi" w:cstheme="minorHAnsi"/>
                <w:sz w:val="18"/>
                <w:szCs w:val="18"/>
              </w:rPr>
              <w:t xml:space="preserve"> (transit)</w:t>
            </w:r>
          </w:p>
          <w:p w14:paraId="05CA5323" w14:textId="77777777" w:rsidR="00721784" w:rsidRPr="00DA2D92"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Valid vehicle insurance (</w:t>
            </w:r>
            <w:r>
              <w:rPr>
                <w:rFonts w:asciiTheme="minorHAnsi" w:hAnsiTheme="minorHAnsi" w:cstheme="minorHAnsi"/>
                <w:sz w:val="18"/>
                <w:szCs w:val="18"/>
              </w:rPr>
              <w:t>you cannot use the Business Travel Insurance policy).</w:t>
            </w:r>
          </w:p>
          <w:p w14:paraId="3DE41140" w14:textId="77777777" w:rsidR="00721784" w:rsidRPr="00D72F26" w:rsidRDefault="00721784" w:rsidP="00055938">
            <w:pPr>
              <w:ind w:left="216" w:hanging="216"/>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75AED595" w14:textId="77777777" w:rsidR="004C4F9B" w:rsidRPr="004C4F9B" w:rsidRDefault="004C4F9B" w:rsidP="004C4F9B">
            <w:pPr>
              <w:rPr>
                <w:rFonts w:asciiTheme="minorHAnsi" w:hAnsiTheme="minorHAnsi" w:cstheme="minorHAnsi"/>
                <w:sz w:val="20"/>
                <w:szCs w:val="20"/>
              </w:rPr>
            </w:pPr>
            <w:r w:rsidRPr="004C4F9B">
              <w:rPr>
                <w:rFonts w:asciiTheme="minorHAnsi" w:hAnsiTheme="minorHAnsi" w:cstheme="minorHAnsi"/>
                <w:sz w:val="20"/>
                <w:szCs w:val="20"/>
              </w:rPr>
              <w:t>Health insurance cards</w:t>
            </w:r>
          </w:p>
          <w:p w14:paraId="4F44B2B5" w14:textId="77777777" w:rsidR="004C4F9B" w:rsidRPr="004C4F9B" w:rsidRDefault="004C4F9B" w:rsidP="004C4F9B">
            <w:pPr>
              <w:rPr>
                <w:rFonts w:asciiTheme="minorHAnsi" w:hAnsiTheme="minorHAnsi" w:cstheme="minorHAnsi"/>
                <w:bCs/>
                <w:sz w:val="20"/>
                <w:szCs w:val="20"/>
              </w:rPr>
            </w:pPr>
            <w:r w:rsidRPr="004C4F9B">
              <w:rPr>
                <w:rFonts w:asciiTheme="minorHAnsi" w:hAnsiTheme="minorHAnsi" w:cstheme="minorHAnsi"/>
                <w:bCs/>
                <w:sz w:val="20"/>
                <w:szCs w:val="20"/>
              </w:rPr>
              <w:t>To get medically necessary state healthcare in Switzerland, you need a Global Health Insurance Card (GHIC) or a European Health Insurance Card (EHIC). </w:t>
            </w:r>
          </w:p>
          <w:p w14:paraId="1988B414" w14:textId="77777777" w:rsidR="004C4F9B" w:rsidRPr="004C4F9B" w:rsidRDefault="004C4F9B" w:rsidP="004C4F9B">
            <w:pPr>
              <w:rPr>
                <w:rFonts w:asciiTheme="minorHAnsi" w:hAnsiTheme="minorHAnsi" w:cstheme="minorHAnsi"/>
                <w:bCs/>
                <w:sz w:val="20"/>
                <w:szCs w:val="20"/>
              </w:rPr>
            </w:pPr>
            <w:r w:rsidRPr="004C4F9B">
              <w:rPr>
                <w:rFonts w:asciiTheme="minorHAnsi" w:hAnsiTheme="minorHAnsi" w:cstheme="minorHAnsi"/>
                <w:bCs/>
                <w:sz w:val="20"/>
                <w:szCs w:val="20"/>
              </w:rPr>
              <w:t>The NHS’s </w:t>
            </w:r>
            <w:hyperlink r:id="rId39" w:history="1">
              <w:r w:rsidRPr="004C4F9B">
                <w:rPr>
                  <w:rStyle w:val="Hyperlink"/>
                  <w:rFonts w:asciiTheme="minorHAnsi" w:hAnsiTheme="minorHAnsi" w:cstheme="minorHAnsi"/>
                  <w:bCs/>
                  <w:sz w:val="20"/>
                  <w:szCs w:val="20"/>
                </w:rPr>
                <w:t>getting healthcare abroad webpage</w:t>
              </w:r>
            </w:hyperlink>
            <w:r w:rsidRPr="004C4F9B">
              <w:rPr>
                <w:rFonts w:asciiTheme="minorHAnsi" w:hAnsiTheme="minorHAnsi" w:cstheme="minorHAnsi"/>
                <w:bCs/>
                <w:sz w:val="20"/>
                <w:szCs w:val="20"/>
              </w:rPr>
              <w:t> has details about:</w:t>
            </w:r>
          </w:p>
          <w:p w14:paraId="2C713371" w14:textId="77777777" w:rsidR="004C4F9B" w:rsidRPr="004C4F9B" w:rsidRDefault="004C4F9B" w:rsidP="004C4F9B">
            <w:pPr>
              <w:numPr>
                <w:ilvl w:val="0"/>
                <w:numId w:val="11"/>
              </w:numPr>
              <w:rPr>
                <w:rFonts w:asciiTheme="minorHAnsi" w:hAnsiTheme="minorHAnsi" w:cstheme="minorHAnsi"/>
                <w:bCs/>
                <w:sz w:val="20"/>
                <w:szCs w:val="20"/>
              </w:rPr>
            </w:pPr>
            <w:r w:rsidRPr="004C4F9B">
              <w:rPr>
                <w:rFonts w:asciiTheme="minorHAnsi" w:hAnsiTheme="minorHAnsi" w:cstheme="minorHAnsi"/>
                <w:bCs/>
                <w:sz w:val="20"/>
                <w:szCs w:val="20"/>
              </w:rPr>
              <w:t>how to apply for a GHIC</w:t>
            </w:r>
          </w:p>
          <w:p w14:paraId="0DCF372B" w14:textId="77777777" w:rsidR="004C4F9B" w:rsidRPr="004C4F9B" w:rsidRDefault="004C4F9B" w:rsidP="004C4F9B">
            <w:pPr>
              <w:numPr>
                <w:ilvl w:val="0"/>
                <w:numId w:val="11"/>
              </w:numPr>
              <w:rPr>
                <w:rFonts w:asciiTheme="minorHAnsi" w:hAnsiTheme="minorHAnsi" w:cstheme="minorHAnsi"/>
                <w:bCs/>
                <w:sz w:val="20"/>
                <w:szCs w:val="20"/>
              </w:rPr>
            </w:pPr>
            <w:r w:rsidRPr="004C4F9B">
              <w:rPr>
                <w:rFonts w:asciiTheme="minorHAnsi" w:hAnsiTheme="minorHAnsi" w:cstheme="minorHAnsi"/>
                <w:bCs/>
                <w:sz w:val="20"/>
                <w:szCs w:val="20"/>
              </w:rPr>
              <w:t>how to get temporary cover if you lose your card or it does not arrive in time</w:t>
            </w:r>
          </w:p>
          <w:p w14:paraId="61841A2D" w14:textId="77777777" w:rsidR="004C4F9B" w:rsidRPr="004C4F9B" w:rsidRDefault="004C4F9B" w:rsidP="004C4F9B">
            <w:pPr>
              <w:numPr>
                <w:ilvl w:val="0"/>
                <w:numId w:val="11"/>
              </w:numPr>
              <w:rPr>
                <w:rFonts w:asciiTheme="minorHAnsi" w:hAnsiTheme="minorHAnsi" w:cstheme="minorHAnsi"/>
                <w:bCs/>
                <w:sz w:val="20"/>
                <w:szCs w:val="20"/>
              </w:rPr>
            </w:pPr>
            <w:r w:rsidRPr="004C4F9B">
              <w:rPr>
                <w:rFonts w:asciiTheme="minorHAnsi" w:hAnsiTheme="minorHAnsi" w:cstheme="minorHAnsi"/>
                <w:bCs/>
                <w:sz w:val="20"/>
                <w:szCs w:val="20"/>
              </w:rPr>
              <w:t>who qualifies for a new EHIC instead of a GHIC</w:t>
            </w:r>
          </w:p>
          <w:p w14:paraId="23ED1AF9" w14:textId="77777777" w:rsidR="004C4F9B" w:rsidRPr="004C4F9B" w:rsidRDefault="004C4F9B" w:rsidP="004C4F9B">
            <w:pPr>
              <w:numPr>
                <w:ilvl w:val="0"/>
                <w:numId w:val="11"/>
              </w:numPr>
              <w:rPr>
                <w:rFonts w:asciiTheme="minorHAnsi" w:hAnsiTheme="minorHAnsi" w:cstheme="minorHAnsi"/>
                <w:bCs/>
                <w:sz w:val="20"/>
                <w:szCs w:val="20"/>
              </w:rPr>
            </w:pPr>
            <w:r w:rsidRPr="004C4F9B">
              <w:rPr>
                <w:rFonts w:asciiTheme="minorHAnsi" w:hAnsiTheme="minorHAnsi" w:cstheme="minorHAnsi"/>
                <w:bCs/>
                <w:sz w:val="20"/>
                <w:szCs w:val="20"/>
              </w:rPr>
              <w:t>what treatment counts as medically necessary</w:t>
            </w:r>
          </w:p>
          <w:p w14:paraId="5A308824" w14:textId="77777777" w:rsidR="004C4F9B" w:rsidRPr="004C4F9B" w:rsidRDefault="004C4F9B" w:rsidP="004C4F9B">
            <w:pPr>
              <w:rPr>
                <w:rFonts w:asciiTheme="minorHAnsi" w:hAnsiTheme="minorHAnsi" w:cstheme="minorHAnsi"/>
                <w:bCs/>
                <w:sz w:val="20"/>
                <w:szCs w:val="20"/>
              </w:rPr>
            </w:pPr>
            <w:r w:rsidRPr="004C4F9B">
              <w:rPr>
                <w:rFonts w:asciiTheme="minorHAnsi" w:hAnsiTheme="minorHAnsi" w:cstheme="minorHAnsi"/>
                <w:bCs/>
                <w:sz w:val="20"/>
                <w:szCs w:val="20"/>
              </w:rPr>
              <w:t>A GHIC or EHIC is not an alternative to travel insurance. You may have costs your GHIC or EHIC does not cover, including:</w:t>
            </w:r>
          </w:p>
          <w:p w14:paraId="12E3A413" w14:textId="77777777" w:rsidR="004C4F9B" w:rsidRPr="004C4F9B" w:rsidRDefault="004C4F9B" w:rsidP="004C4F9B">
            <w:pPr>
              <w:numPr>
                <w:ilvl w:val="0"/>
                <w:numId w:val="12"/>
              </w:numPr>
              <w:rPr>
                <w:rFonts w:asciiTheme="minorHAnsi" w:hAnsiTheme="minorHAnsi" w:cstheme="minorHAnsi"/>
                <w:bCs/>
                <w:sz w:val="20"/>
                <w:szCs w:val="20"/>
              </w:rPr>
            </w:pPr>
            <w:r w:rsidRPr="004C4F9B">
              <w:rPr>
                <w:rFonts w:asciiTheme="minorHAnsi" w:hAnsiTheme="minorHAnsi" w:cstheme="minorHAnsi"/>
                <w:bCs/>
                <w:sz w:val="20"/>
                <w:szCs w:val="20"/>
              </w:rPr>
              <w:t>changes to travel and accommodation bookings</w:t>
            </w:r>
          </w:p>
          <w:p w14:paraId="421A1BF5" w14:textId="77777777" w:rsidR="004C4F9B" w:rsidRPr="004C4F9B" w:rsidRDefault="004C4F9B" w:rsidP="004C4F9B">
            <w:pPr>
              <w:numPr>
                <w:ilvl w:val="0"/>
                <w:numId w:val="12"/>
              </w:numPr>
              <w:rPr>
                <w:rFonts w:asciiTheme="minorHAnsi" w:hAnsiTheme="minorHAnsi" w:cstheme="minorHAnsi"/>
                <w:bCs/>
                <w:sz w:val="20"/>
                <w:szCs w:val="20"/>
              </w:rPr>
            </w:pPr>
            <w:r w:rsidRPr="004C4F9B">
              <w:rPr>
                <w:rFonts w:asciiTheme="minorHAnsi" w:hAnsiTheme="minorHAnsi" w:cstheme="minorHAnsi"/>
                <w:bCs/>
                <w:sz w:val="20"/>
                <w:szCs w:val="20"/>
              </w:rPr>
              <w:t>additional standard costs for treatment</w:t>
            </w:r>
          </w:p>
          <w:p w14:paraId="7EAF6289" w14:textId="77777777" w:rsidR="004C4F9B" w:rsidRPr="004C4F9B" w:rsidRDefault="004C4F9B" w:rsidP="004C4F9B">
            <w:pPr>
              <w:numPr>
                <w:ilvl w:val="0"/>
                <w:numId w:val="12"/>
              </w:numPr>
              <w:rPr>
                <w:rFonts w:asciiTheme="minorHAnsi" w:hAnsiTheme="minorHAnsi" w:cstheme="minorHAnsi"/>
                <w:bCs/>
                <w:sz w:val="20"/>
                <w:szCs w:val="20"/>
              </w:rPr>
            </w:pPr>
            <w:r w:rsidRPr="004C4F9B">
              <w:rPr>
                <w:rFonts w:asciiTheme="minorHAnsi" w:hAnsiTheme="minorHAnsi" w:cstheme="minorHAnsi"/>
                <w:bCs/>
                <w:sz w:val="20"/>
                <w:szCs w:val="20"/>
              </w:rPr>
              <w:t>medical repatriation to the UK</w:t>
            </w:r>
          </w:p>
          <w:p w14:paraId="29642E7D" w14:textId="77777777" w:rsidR="004C4F9B" w:rsidRPr="004C4F9B" w:rsidRDefault="004C4F9B" w:rsidP="004C4F9B">
            <w:pPr>
              <w:numPr>
                <w:ilvl w:val="0"/>
                <w:numId w:val="12"/>
              </w:numPr>
              <w:rPr>
                <w:rFonts w:asciiTheme="minorHAnsi" w:hAnsiTheme="minorHAnsi" w:cstheme="minorHAnsi"/>
                <w:bCs/>
                <w:sz w:val="20"/>
                <w:szCs w:val="20"/>
              </w:rPr>
            </w:pPr>
            <w:r w:rsidRPr="004C4F9B">
              <w:rPr>
                <w:rFonts w:asciiTheme="minorHAnsi" w:hAnsiTheme="minorHAnsi" w:cstheme="minorHAnsi"/>
                <w:bCs/>
                <w:sz w:val="20"/>
                <w:szCs w:val="20"/>
              </w:rPr>
              <w:t>treatment that is ruled non-urgent</w:t>
            </w:r>
          </w:p>
          <w:p w14:paraId="035829AF" w14:textId="77777777" w:rsidR="004C4F9B" w:rsidRPr="004C4F9B" w:rsidRDefault="004C4F9B" w:rsidP="004C4F9B">
            <w:pPr>
              <w:numPr>
                <w:ilvl w:val="0"/>
                <w:numId w:val="12"/>
              </w:numPr>
              <w:rPr>
                <w:rFonts w:asciiTheme="minorHAnsi" w:hAnsiTheme="minorHAnsi" w:cstheme="minorHAnsi"/>
                <w:bCs/>
                <w:sz w:val="20"/>
                <w:szCs w:val="20"/>
              </w:rPr>
            </w:pPr>
            <w:r w:rsidRPr="004C4F9B">
              <w:rPr>
                <w:rFonts w:asciiTheme="minorHAnsi" w:hAnsiTheme="minorHAnsi" w:cstheme="minorHAnsi"/>
                <w:bCs/>
                <w:sz w:val="20"/>
                <w:szCs w:val="20"/>
              </w:rPr>
              <w:t>private healthcare</w:t>
            </w:r>
          </w:p>
          <w:p w14:paraId="6843E1DC" w14:textId="77777777" w:rsidR="004C4F9B" w:rsidRPr="004C4F9B" w:rsidRDefault="004C4F9B" w:rsidP="004C4F9B">
            <w:pPr>
              <w:numPr>
                <w:ilvl w:val="0"/>
                <w:numId w:val="12"/>
              </w:numPr>
              <w:rPr>
                <w:rFonts w:asciiTheme="minorHAnsi" w:hAnsiTheme="minorHAnsi" w:cstheme="minorHAnsi"/>
                <w:bCs/>
                <w:sz w:val="20"/>
                <w:szCs w:val="20"/>
              </w:rPr>
            </w:pPr>
            <w:r w:rsidRPr="004C4F9B">
              <w:rPr>
                <w:rFonts w:asciiTheme="minorHAnsi" w:hAnsiTheme="minorHAnsi" w:cstheme="minorHAnsi"/>
                <w:bCs/>
                <w:sz w:val="20"/>
                <w:szCs w:val="20"/>
              </w:rPr>
              <w:t>private clinics</w:t>
            </w:r>
          </w:p>
          <w:p w14:paraId="0F3C931C" w14:textId="77777777" w:rsidR="004C4F9B" w:rsidRPr="004C4F9B" w:rsidRDefault="004C4F9B" w:rsidP="004C4F9B">
            <w:pPr>
              <w:rPr>
                <w:rFonts w:asciiTheme="minorHAnsi" w:hAnsiTheme="minorHAnsi" w:cstheme="minorHAnsi"/>
                <w:bCs/>
                <w:sz w:val="20"/>
                <w:szCs w:val="20"/>
              </w:rPr>
            </w:pPr>
            <w:r w:rsidRPr="004C4F9B">
              <w:rPr>
                <w:rFonts w:asciiTheme="minorHAnsi" w:hAnsiTheme="minorHAnsi" w:cstheme="minorHAnsi"/>
                <w:bCs/>
                <w:sz w:val="20"/>
                <w:szCs w:val="20"/>
              </w:rPr>
              <w:t>There is also </w:t>
            </w:r>
            <w:hyperlink r:id="rId40" w:history="1">
              <w:r w:rsidRPr="004C4F9B">
                <w:rPr>
                  <w:rStyle w:val="Hyperlink"/>
                  <w:rFonts w:asciiTheme="minorHAnsi" w:hAnsiTheme="minorHAnsi" w:cstheme="minorHAnsi"/>
                  <w:bCs/>
                  <w:sz w:val="20"/>
                  <w:szCs w:val="20"/>
                </w:rPr>
                <w:t>guidance on healthcare if you’re living in Switzerland</w:t>
              </w:r>
            </w:hyperlink>
            <w:r w:rsidRPr="004C4F9B">
              <w:rPr>
                <w:rFonts w:asciiTheme="minorHAnsi" w:hAnsiTheme="minorHAnsi" w:cstheme="minorHAnsi"/>
                <w:bCs/>
                <w:sz w:val="20"/>
                <w:szCs w:val="20"/>
              </w:rPr>
              <w:t>.</w:t>
            </w:r>
          </w:p>
          <w:p w14:paraId="6DFB90CF" w14:textId="77777777" w:rsidR="00300F5F" w:rsidRPr="00300F5F" w:rsidRDefault="00300F5F" w:rsidP="00300F5F">
            <w:pPr>
              <w:rPr>
                <w:rFonts w:asciiTheme="minorHAnsi" w:hAnsiTheme="minorHAnsi" w:cstheme="minorHAnsi"/>
                <w:sz w:val="20"/>
                <w:szCs w:val="20"/>
              </w:rPr>
            </w:pPr>
          </w:p>
          <w:p w14:paraId="3498AFF2" w14:textId="77777777" w:rsidR="00F302BC" w:rsidRPr="00603E30" w:rsidRDefault="00F302BC" w:rsidP="00603E30">
            <w:pPr>
              <w:rPr>
                <w:rFonts w:asciiTheme="minorHAnsi" w:hAnsiTheme="minorHAnsi" w:cstheme="minorHAnsi"/>
                <w:bCs/>
                <w:sz w:val="20"/>
                <w:szCs w:val="20"/>
              </w:rPr>
            </w:pPr>
          </w:p>
          <w:p w14:paraId="2A717834" w14:textId="46EBA661" w:rsidR="007A4907" w:rsidRPr="00603E30" w:rsidRDefault="007A4907" w:rsidP="007A4907">
            <w:pPr>
              <w:rPr>
                <w:rFonts w:asciiTheme="minorHAnsi" w:hAnsiTheme="minorHAnsi" w:cstheme="minorHAnsi"/>
                <w:bCs/>
                <w:color w:val="FF0000"/>
                <w:sz w:val="20"/>
                <w:szCs w:val="20"/>
                <w:u w:val="single"/>
              </w:rPr>
            </w:pPr>
            <w:hyperlink r:id="rId41" w:history="1">
              <w:r w:rsidRPr="00603E30">
                <w:rPr>
                  <w:rStyle w:val="Hyperlink"/>
                  <w:rFonts w:asciiTheme="minorHAnsi" w:hAnsiTheme="minorHAnsi" w:cstheme="minorHAnsi"/>
                  <w:bCs/>
                  <w:sz w:val="20"/>
                  <w:szCs w:val="20"/>
                </w:rPr>
                <w:t>Warwick Business Travel Insurance Details</w:t>
              </w:r>
            </w:hyperlink>
          </w:p>
          <w:p w14:paraId="5E1D2008" w14:textId="77777777" w:rsidR="007A4907" w:rsidRDefault="007A4907" w:rsidP="007A4907">
            <w:pPr>
              <w:rPr>
                <w:rFonts w:asciiTheme="minorHAnsi" w:hAnsiTheme="minorHAnsi" w:cstheme="minorHAnsi"/>
                <w:b/>
                <w:bCs/>
                <w:sz w:val="20"/>
                <w:szCs w:val="20"/>
              </w:rPr>
            </w:pPr>
          </w:p>
          <w:p w14:paraId="1E62B524"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Only emergency medical treatment is covered under this policy. Please note that there is</w:t>
            </w:r>
          </w:p>
          <w:p w14:paraId="4BCBDE93"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no emergency medical cover if you are a national in the country you need medical</w:t>
            </w:r>
          </w:p>
          <w:p w14:paraId="67268597"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attention in. For emergency medical assistance or security assistance (if there is risk to</w:t>
            </w:r>
          </w:p>
          <w:p w14:paraId="4BDFEA0A"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lastRenderedPageBreak/>
              <w:t>your personal safety) please call the number on the following page:</w:t>
            </w:r>
          </w:p>
          <w:p w14:paraId="682268F5" w14:textId="77777777" w:rsidR="007A4907" w:rsidRPr="009D3469" w:rsidRDefault="007A4907" w:rsidP="007A4907">
            <w:pPr>
              <w:rPr>
                <w:rFonts w:asciiTheme="minorHAnsi" w:hAnsiTheme="minorHAnsi" w:cstheme="minorHAnsi"/>
                <w:sz w:val="20"/>
                <w:szCs w:val="20"/>
              </w:rPr>
            </w:pPr>
            <w:hyperlink r:id="rId42"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0B216B5B" w14:textId="77777777" w:rsidR="007A4907" w:rsidRPr="00391D3A" w:rsidRDefault="007A4907" w:rsidP="007A4907">
            <w:pPr>
              <w:rPr>
                <w:rFonts w:asciiTheme="minorHAnsi" w:hAnsiTheme="minorHAnsi" w:cstheme="minorHAnsi"/>
                <w:bCs/>
                <w:sz w:val="20"/>
                <w:szCs w:val="20"/>
              </w:rPr>
            </w:pPr>
          </w:p>
          <w:p w14:paraId="1C202833" w14:textId="228BF429" w:rsidR="007A4907" w:rsidRPr="00040B1C" w:rsidRDefault="007A4907" w:rsidP="007A4907">
            <w:pPr>
              <w:rPr>
                <w:rFonts w:asciiTheme="minorHAnsi" w:hAnsiTheme="minorHAnsi" w:cstheme="minorHAnsi"/>
                <w:sz w:val="20"/>
                <w:szCs w:val="20"/>
              </w:rPr>
            </w:pPr>
            <w:r w:rsidRPr="00391D3A">
              <w:rPr>
                <w:rFonts w:asciiTheme="minorHAnsi" w:hAnsiTheme="minorHAnsi" w:cstheme="minorHAnsi"/>
                <w:bCs/>
                <w:sz w:val="20"/>
                <w:szCs w:val="20"/>
              </w:rPr>
              <w:t xml:space="preserve">Report and Support: </w:t>
            </w:r>
            <w:hyperlink r:id="rId43" w:history="1">
              <w:r w:rsidRPr="00040B1C">
                <w:rPr>
                  <w:rStyle w:val="Hyperlink"/>
                  <w:rFonts w:asciiTheme="minorHAnsi" w:hAnsiTheme="minorHAnsi" w:cstheme="minorHAnsi"/>
                  <w:sz w:val="20"/>
                  <w:szCs w:val="20"/>
                  <w:lang w:val="en-US"/>
                </w:rPr>
                <w:t xml:space="preserve">https://reportandsupport.warwick.ac.uk/ </w:t>
              </w:r>
            </w:hyperlink>
            <w:r w:rsidRPr="00040B1C">
              <w:rPr>
                <w:rFonts w:asciiTheme="minorHAnsi" w:hAnsiTheme="minorHAnsi" w:cstheme="minorHAnsi"/>
                <w:sz w:val="20"/>
                <w:szCs w:val="20"/>
                <w:lang w:val="en-US"/>
              </w:rPr>
              <w:t xml:space="preserve"> </w:t>
            </w:r>
          </w:p>
          <w:p w14:paraId="18B2F177" w14:textId="77777777" w:rsidR="007A4907" w:rsidRPr="00391D3A" w:rsidRDefault="007A4907" w:rsidP="007A4907">
            <w:pPr>
              <w:rPr>
                <w:rFonts w:asciiTheme="minorHAnsi" w:hAnsiTheme="minorHAnsi" w:cstheme="minorHAnsi"/>
                <w:bCs/>
                <w:sz w:val="20"/>
                <w:szCs w:val="20"/>
              </w:rPr>
            </w:pPr>
          </w:p>
          <w:p w14:paraId="71768C2E" w14:textId="3F1AD6E1" w:rsidR="007A4907" w:rsidRPr="00040B1C" w:rsidRDefault="007A4907" w:rsidP="00040B1C">
            <w:pPr>
              <w:rPr>
                <w:rFonts w:asciiTheme="minorHAnsi" w:hAnsiTheme="minorHAnsi" w:cstheme="minorHAnsi"/>
                <w:bCs/>
                <w:sz w:val="20"/>
                <w:szCs w:val="20"/>
              </w:rPr>
            </w:pPr>
            <w:r w:rsidRPr="00391D3A">
              <w:rPr>
                <w:rFonts w:asciiTheme="minorHAnsi" w:hAnsiTheme="minorHAnsi" w:cstheme="minorHAnsi"/>
                <w:bCs/>
                <w:sz w:val="20"/>
                <w:szCs w:val="20"/>
              </w:rPr>
              <w:t xml:space="preserve">Wellbeing Services: </w:t>
            </w:r>
            <w:hyperlink r:id="rId44" w:history="1">
              <w:r w:rsidRPr="00040B1C">
                <w:rPr>
                  <w:rStyle w:val="Hyperlink"/>
                  <w:rFonts w:asciiTheme="minorHAnsi" w:hAnsiTheme="minorHAnsi" w:cstheme="minorHAnsi"/>
                  <w:sz w:val="20"/>
                  <w:szCs w:val="20"/>
                </w:rPr>
                <w:t>https://warwick.ac.uk/services/wss/</w:t>
              </w:r>
            </w:hyperlink>
            <w:r w:rsidRPr="00040B1C">
              <w:rPr>
                <w:rFonts w:asciiTheme="minorHAnsi" w:hAnsiTheme="minorHAnsi" w:cstheme="minorHAnsi"/>
                <w:sz w:val="20"/>
                <w:szCs w:val="20"/>
              </w:rPr>
              <w:t xml:space="preserve"> </w:t>
            </w:r>
            <w:r w:rsidR="00040B1C">
              <w:rPr>
                <w:rFonts w:asciiTheme="minorHAnsi" w:hAnsiTheme="minorHAnsi" w:cstheme="minorHAnsi"/>
                <w:sz w:val="20"/>
                <w:szCs w:val="20"/>
              </w:rPr>
              <w:br/>
            </w:r>
          </w:p>
        </w:tc>
      </w:tr>
      <w:tr w:rsidR="00721784" w:rsidRPr="005E7556" w14:paraId="0C1FD8EE" w14:textId="77777777" w:rsidTr="00ED2E9E">
        <w:tc>
          <w:tcPr>
            <w:tcW w:w="2045" w:type="dxa"/>
          </w:tcPr>
          <w:p w14:paraId="7119CC2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Exposure to infection: Known endemic illnesses in destination(s)</w:t>
            </w:r>
          </w:p>
          <w:p w14:paraId="05B9498A" w14:textId="77777777" w:rsidR="00721784" w:rsidRPr="0001335A" w:rsidRDefault="00721784" w:rsidP="00055938">
            <w:pPr>
              <w:rPr>
                <w:rFonts w:asciiTheme="minorHAnsi" w:hAnsiTheme="minorHAnsi" w:cstheme="minorHAnsi"/>
                <w:b/>
                <w:bCs/>
                <w:sz w:val="20"/>
                <w:szCs w:val="20"/>
              </w:rPr>
            </w:pPr>
          </w:p>
          <w:p w14:paraId="3046D91F" w14:textId="77777777" w:rsidR="00721784" w:rsidRPr="0001335A" w:rsidRDefault="00721784" w:rsidP="00055938">
            <w:pPr>
              <w:rPr>
                <w:rFonts w:asciiTheme="minorHAnsi" w:hAnsiTheme="minorHAnsi" w:cstheme="minorHAnsi"/>
                <w:b/>
                <w:bCs/>
                <w:sz w:val="20"/>
                <w:szCs w:val="20"/>
              </w:rPr>
            </w:pPr>
          </w:p>
        </w:tc>
        <w:tc>
          <w:tcPr>
            <w:tcW w:w="1069" w:type="dxa"/>
          </w:tcPr>
          <w:p w14:paraId="290457A0" w14:textId="77777777" w:rsidR="00721784" w:rsidRPr="00D72F26" w:rsidRDefault="00721784" w:rsidP="00055938">
            <w:pPr>
              <w:rPr>
                <w:rFonts w:asciiTheme="minorHAnsi" w:hAnsiTheme="minorHAnsi" w:cstheme="minorHAnsi"/>
                <w:sz w:val="20"/>
                <w:szCs w:val="20"/>
              </w:rPr>
            </w:pPr>
          </w:p>
        </w:tc>
        <w:tc>
          <w:tcPr>
            <w:tcW w:w="3118" w:type="dxa"/>
          </w:tcPr>
          <w:p w14:paraId="26A2550A"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Take medical advice and arrange vaccination/inoculation/prophylaxis as appropriate</w:t>
            </w:r>
          </w:p>
          <w:p w14:paraId="3CA53826" w14:textId="77777777" w:rsidR="00721784" w:rsidRPr="00F7017E"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the following conditions in particular: Cholera, Diphtheria, Hepatitis B, Japanese Encephalitis, Malaria, Meningitis, Poliomyelitis, Tetanus, Tick-borne Encephalitis, Tuberculosis, Typhoid and Yellow Fever.</w:t>
            </w:r>
          </w:p>
        </w:tc>
        <w:tc>
          <w:tcPr>
            <w:tcW w:w="8364" w:type="dxa"/>
          </w:tcPr>
          <w:p w14:paraId="12996EE8" w14:textId="77777777" w:rsidR="00882DFD" w:rsidRDefault="00882DFD" w:rsidP="00882DFD">
            <w:pPr>
              <w:rPr>
                <w:rFonts w:asciiTheme="minorHAnsi" w:hAnsiTheme="minorHAnsi" w:cstheme="minorHAnsi"/>
                <w:sz w:val="20"/>
                <w:szCs w:val="20"/>
              </w:rPr>
            </w:pPr>
          </w:p>
          <w:p w14:paraId="3675F9DE" w14:textId="77777777" w:rsidR="004C4F9B" w:rsidRPr="004C4F9B" w:rsidRDefault="004C4F9B" w:rsidP="004C4F9B">
            <w:pPr>
              <w:rPr>
                <w:rFonts w:asciiTheme="minorHAnsi" w:hAnsiTheme="minorHAnsi" w:cstheme="minorHAnsi"/>
                <w:sz w:val="20"/>
                <w:szCs w:val="20"/>
              </w:rPr>
            </w:pPr>
            <w:r w:rsidRPr="004C4F9B">
              <w:rPr>
                <w:rFonts w:asciiTheme="minorHAnsi" w:hAnsiTheme="minorHAnsi" w:cstheme="minorHAnsi"/>
                <w:sz w:val="20"/>
                <w:szCs w:val="20"/>
              </w:rPr>
              <w:t>At least 8 weeks before your trip:</w:t>
            </w:r>
          </w:p>
          <w:p w14:paraId="66FF7A4F" w14:textId="77777777" w:rsidR="004C4F9B" w:rsidRPr="004C4F9B" w:rsidRDefault="004C4F9B" w:rsidP="004C4F9B">
            <w:pPr>
              <w:numPr>
                <w:ilvl w:val="0"/>
                <w:numId w:val="13"/>
              </w:numPr>
              <w:rPr>
                <w:rFonts w:asciiTheme="minorHAnsi" w:hAnsiTheme="minorHAnsi" w:cstheme="minorHAnsi"/>
                <w:sz w:val="20"/>
                <w:szCs w:val="20"/>
              </w:rPr>
            </w:pPr>
            <w:r w:rsidRPr="004C4F9B">
              <w:rPr>
                <w:rFonts w:asciiTheme="minorHAnsi" w:hAnsiTheme="minorHAnsi" w:cstheme="minorHAnsi"/>
                <w:sz w:val="20"/>
                <w:szCs w:val="20"/>
              </w:rPr>
              <w:t>check the latest </w:t>
            </w:r>
            <w:hyperlink r:id="rId45" w:anchor="Vaccine_Recommendations" w:history="1">
              <w:r w:rsidRPr="004C4F9B">
                <w:rPr>
                  <w:rStyle w:val="Hyperlink"/>
                  <w:rFonts w:asciiTheme="minorHAnsi" w:hAnsiTheme="minorHAnsi" w:cstheme="minorHAnsi"/>
                  <w:sz w:val="20"/>
                  <w:szCs w:val="20"/>
                </w:rPr>
                <w:t>vaccine recommendations for Switzerland</w:t>
              </w:r>
            </w:hyperlink>
          </w:p>
          <w:p w14:paraId="72041F88" w14:textId="77777777" w:rsidR="004C4F9B" w:rsidRPr="004C4F9B" w:rsidRDefault="004C4F9B" w:rsidP="004C4F9B">
            <w:pPr>
              <w:numPr>
                <w:ilvl w:val="0"/>
                <w:numId w:val="13"/>
              </w:numPr>
              <w:rPr>
                <w:rFonts w:asciiTheme="minorHAnsi" w:hAnsiTheme="minorHAnsi" w:cstheme="minorHAnsi"/>
                <w:sz w:val="20"/>
                <w:szCs w:val="20"/>
              </w:rPr>
            </w:pPr>
            <w:r w:rsidRPr="004C4F9B">
              <w:rPr>
                <w:rFonts w:asciiTheme="minorHAnsi" w:hAnsiTheme="minorHAnsi" w:cstheme="minorHAnsi"/>
                <w:sz w:val="20"/>
                <w:szCs w:val="20"/>
              </w:rPr>
              <w:t>see where to get vaccines and whether you have to pay on the </w:t>
            </w:r>
            <w:hyperlink r:id="rId46" w:history="1">
              <w:r w:rsidRPr="004C4F9B">
                <w:rPr>
                  <w:rStyle w:val="Hyperlink"/>
                  <w:rFonts w:asciiTheme="minorHAnsi" w:hAnsiTheme="minorHAnsi" w:cstheme="minorHAnsi"/>
                  <w:sz w:val="20"/>
                  <w:szCs w:val="20"/>
                </w:rPr>
                <w:t>NHS travel vaccinations page</w:t>
              </w:r>
            </w:hyperlink>
          </w:p>
          <w:p w14:paraId="233AA7C2" w14:textId="77777777" w:rsidR="004C4F9B" w:rsidRPr="004C4F9B" w:rsidRDefault="004C4F9B" w:rsidP="004C4F9B">
            <w:pPr>
              <w:rPr>
                <w:rFonts w:asciiTheme="minorHAnsi" w:hAnsiTheme="minorHAnsi" w:cstheme="minorHAnsi"/>
                <w:sz w:val="20"/>
                <w:szCs w:val="20"/>
              </w:rPr>
            </w:pPr>
            <w:r w:rsidRPr="004C4F9B">
              <w:rPr>
                <w:rFonts w:asciiTheme="minorHAnsi" w:hAnsiTheme="minorHAnsi" w:cstheme="minorHAnsi"/>
                <w:sz w:val="20"/>
                <w:szCs w:val="20"/>
              </w:rPr>
              <w:t> See </w:t>
            </w:r>
            <w:hyperlink r:id="rId47" w:history="1">
              <w:r w:rsidRPr="004C4F9B">
                <w:rPr>
                  <w:rStyle w:val="Hyperlink"/>
                  <w:rFonts w:asciiTheme="minorHAnsi" w:hAnsiTheme="minorHAnsi" w:cstheme="minorHAnsi"/>
                  <w:sz w:val="20"/>
                  <w:szCs w:val="20"/>
                </w:rPr>
                <w:t>what health risks you’ll face in Switzerland</w:t>
              </w:r>
            </w:hyperlink>
            <w:r w:rsidRPr="004C4F9B">
              <w:rPr>
                <w:rFonts w:asciiTheme="minorHAnsi" w:hAnsiTheme="minorHAnsi" w:cstheme="minorHAnsi"/>
                <w:sz w:val="20"/>
                <w:szCs w:val="20"/>
              </w:rPr>
              <w:t>, including:</w:t>
            </w:r>
          </w:p>
          <w:p w14:paraId="1C4280FD" w14:textId="77777777" w:rsidR="004C4F9B" w:rsidRPr="004C4F9B" w:rsidRDefault="004C4F9B" w:rsidP="004C4F9B">
            <w:pPr>
              <w:numPr>
                <w:ilvl w:val="0"/>
                <w:numId w:val="14"/>
              </w:numPr>
              <w:rPr>
                <w:rFonts w:asciiTheme="minorHAnsi" w:hAnsiTheme="minorHAnsi" w:cstheme="minorHAnsi"/>
                <w:sz w:val="20"/>
                <w:szCs w:val="20"/>
              </w:rPr>
            </w:pPr>
            <w:r w:rsidRPr="004C4F9B">
              <w:rPr>
                <w:rFonts w:asciiTheme="minorHAnsi" w:hAnsiTheme="minorHAnsi" w:cstheme="minorHAnsi"/>
                <w:sz w:val="20"/>
                <w:szCs w:val="20"/>
              </w:rPr>
              <w:t>biting insects and ticks, especially between April and October</w:t>
            </w:r>
          </w:p>
          <w:p w14:paraId="3E5B36A3" w14:textId="77777777" w:rsidR="004C4F9B" w:rsidRPr="004C4F9B" w:rsidRDefault="004C4F9B" w:rsidP="004C4F9B">
            <w:pPr>
              <w:numPr>
                <w:ilvl w:val="0"/>
                <w:numId w:val="14"/>
              </w:numPr>
              <w:rPr>
                <w:rFonts w:asciiTheme="minorHAnsi" w:hAnsiTheme="minorHAnsi" w:cstheme="minorHAnsi"/>
                <w:sz w:val="20"/>
                <w:szCs w:val="20"/>
              </w:rPr>
            </w:pPr>
            <w:r w:rsidRPr="004C4F9B">
              <w:rPr>
                <w:rFonts w:asciiTheme="minorHAnsi" w:hAnsiTheme="minorHAnsi" w:cstheme="minorHAnsi"/>
                <w:sz w:val="20"/>
                <w:szCs w:val="20"/>
              </w:rPr>
              <w:t>tick-borne encephalitis</w:t>
            </w:r>
          </w:p>
          <w:p w14:paraId="66B7E83D" w14:textId="77777777" w:rsidR="004C4F9B" w:rsidRDefault="004C4F9B" w:rsidP="004C4F9B">
            <w:pPr>
              <w:rPr>
                <w:rFonts w:asciiTheme="minorHAnsi" w:hAnsiTheme="minorHAnsi" w:cstheme="minorHAnsi"/>
                <w:sz w:val="20"/>
                <w:szCs w:val="20"/>
              </w:rPr>
            </w:pPr>
          </w:p>
          <w:p w14:paraId="169F1BC3" w14:textId="223858EB" w:rsidR="004C4F9B" w:rsidRPr="004C4F9B" w:rsidRDefault="004C4F9B" w:rsidP="004C4F9B">
            <w:pPr>
              <w:rPr>
                <w:rFonts w:asciiTheme="minorHAnsi" w:hAnsiTheme="minorHAnsi" w:cstheme="minorHAnsi"/>
                <w:sz w:val="20"/>
                <w:szCs w:val="20"/>
              </w:rPr>
            </w:pPr>
            <w:r w:rsidRPr="004C4F9B">
              <w:rPr>
                <w:rFonts w:asciiTheme="minorHAnsi" w:hAnsiTheme="minorHAnsi" w:cstheme="minorHAnsi"/>
                <w:sz w:val="20"/>
                <w:szCs w:val="20"/>
              </w:rPr>
              <w:t>Altitude sickness is a risk in parts of Switzerland, including the ski and hiking areas around:</w:t>
            </w:r>
          </w:p>
          <w:p w14:paraId="70F8BADD"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4 Vallées</w:t>
            </w:r>
          </w:p>
          <w:p w14:paraId="1125A4E0"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Belalp-Blatten</w:t>
            </w:r>
          </w:p>
          <w:p w14:paraId="6C32F120"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Chandolin</w:t>
            </w:r>
          </w:p>
          <w:p w14:paraId="79594AF6"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Corvatsch</w:t>
            </w:r>
          </w:p>
          <w:p w14:paraId="719DC6C3"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Engelberg-Titlis</w:t>
            </w:r>
          </w:p>
          <w:p w14:paraId="4CDF095F"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Hohensaas</w:t>
            </w:r>
          </w:p>
          <w:p w14:paraId="237755F5"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Lauchernalp</w:t>
            </w:r>
          </w:p>
          <w:p w14:paraId="342966AE"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Matterhorn</w:t>
            </w:r>
          </w:p>
          <w:p w14:paraId="3354F069"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Saas-Fee</w:t>
            </w:r>
          </w:p>
          <w:p w14:paraId="5C97C5C2" w14:textId="77777777" w:rsidR="004C4F9B" w:rsidRPr="004C4F9B" w:rsidRDefault="004C4F9B" w:rsidP="004C4F9B">
            <w:pPr>
              <w:numPr>
                <w:ilvl w:val="0"/>
                <w:numId w:val="15"/>
              </w:numPr>
              <w:rPr>
                <w:rFonts w:asciiTheme="minorHAnsi" w:hAnsiTheme="minorHAnsi" w:cstheme="minorHAnsi"/>
                <w:sz w:val="20"/>
                <w:szCs w:val="20"/>
              </w:rPr>
            </w:pPr>
            <w:r w:rsidRPr="004C4F9B">
              <w:rPr>
                <w:rFonts w:asciiTheme="minorHAnsi" w:hAnsiTheme="minorHAnsi" w:cstheme="minorHAnsi"/>
                <w:sz w:val="20"/>
                <w:szCs w:val="20"/>
              </w:rPr>
              <w:t>St Moritz</w:t>
            </w:r>
          </w:p>
          <w:p w14:paraId="458A869B" w14:textId="77777777" w:rsidR="004C4F9B" w:rsidRPr="004C4F9B" w:rsidRDefault="004C4F9B" w:rsidP="004C4F9B">
            <w:pPr>
              <w:rPr>
                <w:rFonts w:asciiTheme="minorHAnsi" w:hAnsiTheme="minorHAnsi" w:cstheme="minorHAnsi"/>
                <w:sz w:val="20"/>
                <w:szCs w:val="20"/>
              </w:rPr>
            </w:pPr>
            <w:r w:rsidRPr="004C4F9B">
              <w:rPr>
                <w:rFonts w:asciiTheme="minorHAnsi" w:hAnsiTheme="minorHAnsi" w:cstheme="minorHAnsi"/>
                <w:sz w:val="20"/>
                <w:szCs w:val="20"/>
              </w:rPr>
              <w:t>Read more about </w:t>
            </w:r>
            <w:hyperlink r:id="rId48" w:history="1">
              <w:r w:rsidRPr="004C4F9B">
                <w:rPr>
                  <w:rStyle w:val="Hyperlink"/>
                  <w:rFonts w:asciiTheme="minorHAnsi" w:hAnsiTheme="minorHAnsi" w:cstheme="minorHAnsi"/>
                  <w:sz w:val="20"/>
                  <w:szCs w:val="20"/>
                </w:rPr>
                <w:t>altitude sickness on TravelHealthPro</w:t>
              </w:r>
            </w:hyperlink>
            <w:r w:rsidRPr="004C4F9B">
              <w:rPr>
                <w:rFonts w:asciiTheme="minorHAnsi" w:hAnsiTheme="minorHAnsi" w:cstheme="minorHAnsi"/>
                <w:sz w:val="20"/>
                <w:szCs w:val="20"/>
              </w:rPr>
              <w:t>.</w:t>
            </w:r>
          </w:p>
          <w:p w14:paraId="33E5A60C" w14:textId="0A905C40" w:rsidR="00141CEB" w:rsidRPr="007F1723" w:rsidRDefault="00141CEB" w:rsidP="00AD5B2A">
            <w:pPr>
              <w:rPr>
                <w:rFonts w:asciiTheme="minorHAnsi" w:hAnsiTheme="minorHAnsi" w:cstheme="minorHAnsi"/>
                <w:bCs/>
                <w:i/>
                <w:iCs/>
                <w:color w:val="EE0000"/>
                <w:sz w:val="20"/>
                <w:szCs w:val="20"/>
              </w:rPr>
            </w:pPr>
          </w:p>
        </w:tc>
      </w:tr>
      <w:tr w:rsidR="00721784" w:rsidRPr="005E7556" w14:paraId="11F56052" w14:textId="77777777" w:rsidTr="00ED2E9E">
        <w:tc>
          <w:tcPr>
            <w:tcW w:w="2045" w:type="dxa"/>
          </w:tcPr>
          <w:p w14:paraId="3CD1C946"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Pre-existing medical conditions</w:t>
            </w:r>
          </w:p>
        </w:tc>
        <w:tc>
          <w:tcPr>
            <w:tcW w:w="1069" w:type="dxa"/>
          </w:tcPr>
          <w:p w14:paraId="57235FB7" w14:textId="77777777" w:rsidR="00721784" w:rsidRPr="00D72F26" w:rsidRDefault="00721784" w:rsidP="00055938">
            <w:pPr>
              <w:rPr>
                <w:rFonts w:asciiTheme="minorHAnsi" w:hAnsiTheme="minorHAnsi" w:cstheme="minorHAnsi"/>
                <w:sz w:val="20"/>
                <w:szCs w:val="20"/>
              </w:rPr>
            </w:pPr>
          </w:p>
        </w:tc>
        <w:tc>
          <w:tcPr>
            <w:tcW w:w="3118" w:type="dxa"/>
          </w:tcPr>
          <w:p w14:paraId="031BCEC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Take medical advice. </w:t>
            </w:r>
          </w:p>
          <w:p w14:paraId="5CD8F705"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Carry written details of medical condition, adequate supplies of prescribed medication, details of blood group, etc. </w:t>
            </w:r>
          </w:p>
          <w:p w14:paraId="0A895A48"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translation of information into local language.</w:t>
            </w:r>
          </w:p>
          <w:p w14:paraId="5259300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6A532E">
              <w:rPr>
                <w:rFonts w:asciiTheme="minorHAnsi" w:hAnsiTheme="minorHAnsi" w:cstheme="minorHAnsi"/>
                <w:sz w:val="20"/>
                <w:szCs w:val="20"/>
              </w:rPr>
              <w:t>Share with colleagues where appropriate</w:t>
            </w:r>
          </w:p>
        </w:tc>
        <w:tc>
          <w:tcPr>
            <w:tcW w:w="8364" w:type="dxa"/>
          </w:tcPr>
          <w:p w14:paraId="42938AE0" w14:textId="1628DB58"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 xml:space="preserve">If you’re on prescription medication, make sure you bring enough with you or have access to a supply in </w:t>
            </w:r>
            <w:r w:rsidR="00300F5F">
              <w:rPr>
                <w:rFonts w:asciiTheme="minorHAnsi" w:hAnsiTheme="minorHAnsi" w:cstheme="minorHAnsi"/>
                <w:sz w:val="20"/>
                <w:szCs w:val="20"/>
              </w:rPr>
              <w:t>S</w:t>
            </w:r>
            <w:r w:rsidR="004C4F9B">
              <w:rPr>
                <w:rFonts w:asciiTheme="minorHAnsi" w:hAnsiTheme="minorHAnsi" w:cstheme="minorHAnsi"/>
                <w:sz w:val="20"/>
                <w:szCs w:val="20"/>
              </w:rPr>
              <w:t>witzerland</w:t>
            </w:r>
            <w:r w:rsidRPr="00391D3A">
              <w:rPr>
                <w:rFonts w:asciiTheme="minorHAnsi" w:hAnsiTheme="minorHAnsi" w:cstheme="minorHAnsi"/>
                <w:sz w:val="20"/>
                <w:szCs w:val="20"/>
              </w:rPr>
              <w:t>. Certain medicines may not be available and you </w:t>
            </w:r>
            <w:hyperlink r:id="rId49" w:history="1">
              <w:r w:rsidRPr="00391D3A">
                <w:rPr>
                  <w:rStyle w:val="Hyperlink"/>
                  <w:rFonts w:asciiTheme="minorHAnsi" w:hAnsiTheme="minorHAnsi" w:cstheme="minorHAnsi"/>
                  <w:color w:val="auto"/>
                  <w:sz w:val="20"/>
                  <w:szCs w:val="20"/>
                  <w:bdr w:val="none" w:sz="0" w:space="0" w:color="auto" w:frame="1"/>
                </w:rPr>
                <w:t>may be prohibited</w:t>
              </w:r>
            </w:hyperlink>
            <w:r w:rsidRPr="00391D3A">
              <w:rPr>
                <w:rFonts w:asciiTheme="minorHAnsi" w:hAnsiTheme="minorHAnsi" w:cstheme="minorHAnsi"/>
                <w:sz w:val="20"/>
                <w:szCs w:val="20"/>
              </w:rPr>
              <w:t xml:space="preserve"> from bringing others into the country. For more information and advice, check with your GP and the Embassy of </w:t>
            </w:r>
            <w:r w:rsidR="00300F5F">
              <w:rPr>
                <w:rFonts w:asciiTheme="minorHAnsi" w:hAnsiTheme="minorHAnsi" w:cstheme="minorHAnsi"/>
                <w:sz w:val="20"/>
                <w:szCs w:val="20"/>
              </w:rPr>
              <w:t>S</w:t>
            </w:r>
            <w:r w:rsidR="004C4F9B">
              <w:rPr>
                <w:rFonts w:asciiTheme="minorHAnsi" w:hAnsiTheme="minorHAnsi" w:cstheme="minorHAnsi"/>
                <w:sz w:val="20"/>
                <w:szCs w:val="20"/>
              </w:rPr>
              <w:t>witerla</w:t>
            </w:r>
            <w:r w:rsidR="00300F5F">
              <w:rPr>
                <w:rFonts w:asciiTheme="minorHAnsi" w:hAnsiTheme="minorHAnsi" w:cstheme="minorHAnsi"/>
                <w:sz w:val="20"/>
                <w:szCs w:val="20"/>
              </w:rPr>
              <w:t>n</w:t>
            </w:r>
            <w:r w:rsidR="004C4F9B">
              <w:rPr>
                <w:rFonts w:asciiTheme="minorHAnsi" w:hAnsiTheme="minorHAnsi" w:cstheme="minorHAnsi"/>
                <w:sz w:val="20"/>
                <w:szCs w:val="20"/>
              </w:rPr>
              <w:t>d</w:t>
            </w:r>
            <w:r w:rsidRPr="00391D3A">
              <w:rPr>
                <w:rFonts w:asciiTheme="minorHAnsi" w:hAnsiTheme="minorHAnsi" w:cstheme="minorHAnsi"/>
                <w:sz w:val="20"/>
                <w:szCs w:val="20"/>
              </w:rPr>
              <w:t xml:space="preserve"> before travelling.</w:t>
            </w:r>
          </w:p>
          <w:p w14:paraId="31439E86" w14:textId="77777777" w:rsidR="00721784" w:rsidRPr="00391D3A" w:rsidRDefault="00721784"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BFAD62" w14:textId="195E3E96" w:rsidR="00C34566" w:rsidRP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C34566">
              <w:rPr>
                <w:rFonts w:asciiTheme="minorHAnsi" w:hAnsiTheme="minorHAnsi" w:cstheme="minorHAnsi"/>
                <w:b w:val="0"/>
                <w:bCs w:val="0"/>
                <w:sz w:val="20"/>
                <w:szCs w:val="20"/>
              </w:rPr>
              <w:t>If you have a health condition, or you are pregnant, you may need specialist healthcare abroad. Check whether your destination country can provide the healthcare you may need and ensure you have </w:t>
            </w:r>
            <w:hyperlink r:id="rId50" w:history="1">
              <w:r w:rsidRPr="00C34566">
                <w:rPr>
                  <w:rStyle w:val="Hyperlink"/>
                  <w:rFonts w:asciiTheme="minorHAnsi" w:hAnsiTheme="minorHAnsi" w:cstheme="minorHAnsi"/>
                  <w:b w:val="0"/>
                  <w:bCs w:val="0"/>
                  <w:sz w:val="20"/>
                  <w:szCs w:val="20"/>
                </w:rPr>
                <w:t>appropriate travel insurance</w:t>
              </w:r>
            </w:hyperlink>
            <w:r w:rsidRPr="00C34566">
              <w:rPr>
                <w:rFonts w:asciiTheme="minorHAnsi" w:hAnsiTheme="minorHAnsi" w:cstheme="minorHAnsi"/>
                <w:b w:val="0"/>
                <w:bCs w:val="0"/>
                <w:sz w:val="20"/>
                <w:szCs w:val="20"/>
              </w:rPr>
              <w:t> for unexpected medical evacuation or local treatment.</w:t>
            </w:r>
          </w:p>
          <w:p w14:paraId="7131E284" w14:textId="2DBB5624" w:rsidR="004C4F9B" w:rsidRPr="004C4F9B" w:rsidRDefault="004C4F9B" w:rsidP="004C4F9B">
            <w:pPr>
              <w:pStyle w:val="Heading2"/>
              <w:spacing w:after="0"/>
              <w:textAlignment w:val="baseline"/>
              <w:rPr>
                <w:rFonts w:asciiTheme="minorHAnsi" w:hAnsiTheme="minorHAnsi" w:cstheme="minorHAnsi"/>
                <w:b w:val="0"/>
                <w:bCs w:val="0"/>
                <w:sz w:val="20"/>
                <w:szCs w:val="20"/>
              </w:rPr>
            </w:pPr>
            <w:r w:rsidRPr="004C4F9B">
              <w:rPr>
                <w:rFonts w:asciiTheme="minorHAnsi" w:hAnsiTheme="minorHAnsi" w:cstheme="minorHAnsi"/>
                <w:b w:val="0"/>
                <w:bCs w:val="0"/>
                <w:sz w:val="20"/>
                <w:szCs w:val="20"/>
              </w:rPr>
              <w:lastRenderedPageBreak/>
              <w:t>The legal status and regulation of some medicines prescribed or bought in the UK can be different in other countries.</w:t>
            </w:r>
          </w:p>
          <w:p w14:paraId="59A910A5" w14:textId="77777777" w:rsidR="00721784" w:rsidRDefault="004C4F9B" w:rsidP="00793E4F">
            <w:pPr>
              <w:pStyle w:val="Heading2"/>
              <w:spacing w:after="0"/>
              <w:textAlignment w:val="baseline"/>
              <w:rPr>
                <w:rFonts w:asciiTheme="minorHAnsi" w:hAnsiTheme="minorHAnsi" w:cstheme="minorHAnsi"/>
                <w:b w:val="0"/>
                <w:bCs w:val="0"/>
                <w:sz w:val="20"/>
                <w:szCs w:val="20"/>
              </w:rPr>
            </w:pPr>
            <w:r w:rsidRPr="004C4F9B">
              <w:rPr>
                <w:rFonts w:asciiTheme="minorHAnsi" w:hAnsiTheme="minorHAnsi" w:cstheme="minorHAnsi"/>
                <w:b w:val="0"/>
                <w:bCs w:val="0"/>
                <w:sz w:val="20"/>
                <w:szCs w:val="20"/>
              </w:rPr>
              <w:t>Read </w:t>
            </w:r>
            <w:hyperlink r:id="rId51" w:history="1">
              <w:r w:rsidRPr="004C4F9B">
                <w:rPr>
                  <w:rStyle w:val="Hyperlink"/>
                  <w:rFonts w:asciiTheme="minorHAnsi" w:hAnsiTheme="minorHAnsi" w:cstheme="minorHAnsi"/>
                  <w:b w:val="0"/>
                  <w:bCs w:val="0"/>
                  <w:sz w:val="20"/>
                  <w:szCs w:val="20"/>
                </w:rPr>
                <w:t>best practice when travelling with medicines on TravelHealthPro</w:t>
              </w:r>
            </w:hyperlink>
            <w:r w:rsidRPr="004C4F9B">
              <w:rPr>
                <w:rFonts w:asciiTheme="minorHAnsi" w:hAnsiTheme="minorHAnsi" w:cstheme="minorHAnsi"/>
                <w:b w:val="0"/>
                <w:bCs w:val="0"/>
                <w:sz w:val="20"/>
                <w:szCs w:val="20"/>
              </w:rPr>
              <w:t>.</w:t>
            </w:r>
          </w:p>
          <w:p w14:paraId="7BEB6E5A" w14:textId="67FD0505" w:rsidR="004C4F9B" w:rsidRPr="004C4F9B" w:rsidRDefault="004C4F9B" w:rsidP="00793E4F">
            <w:pPr>
              <w:pStyle w:val="Heading2"/>
              <w:spacing w:after="0"/>
              <w:textAlignment w:val="baseline"/>
              <w:rPr>
                <w:rFonts w:asciiTheme="minorHAnsi" w:hAnsiTheme="minorHAnsi" w:cstheme="minorHAnsi"/>
                <w:b w:val="0"/>
                <w:bCs w:val="0"/>
                <w:sz w:val="20"/>
                <w:szCs w:val="20"/>
              </w:rPr>
            </w:pPr>
          </w:p>
        </w:tc>
      </w:tr>
      <w:tr w:rsidR="00721784" w:rsidRPr="005E7556" w14:paraId="77917E5F" w14:textId="77777777" w:rsidTr="00ED2E9E">
        <w:tc>
          <w:tcPr>
            <w:tcW w:w="2045" w:type="dxa"/>
          </w:tcPr>
          <w:p w14:paraId="0D7CD361"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Health and Local medical facilities</w:t>
            </w:r>
          </w:p>
        </w:tc>
        <w:tc>
          <w:tcPr>
            <w:tcW w:w="1069" w:type="dxa"/>
          </w:tcPr>
          <w:p w14:paraId="08C5DC73" w14:textId="77777777" w:rsidR="00721784" w:rsidRPr="00D72F26" w:rsidRDefault="00721784" w:rsidP="00055938">
            <w:pPr>
              <w:rPr>
                <w:rFonts w:asciiTheme="minorHAnsi" w:hAnsiTheme="minorHAnsi" w:cstheme="minorHAnsi"/>
                <w:sz w:val="20"/>
                <w:szCs w:val="20"/>
              </w:rPr>
            </w:pPr>
          </w:p>
        </w:tc>
        <w:tc>
          <w:tcPr>
            <w:tcW w:w="3118" w:type="dxa"/>
          </w:tcPr>
          <w:p w14:paraId="29A6E1B3"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Hospital proximity and standards.</w:t>
            </w:r>
          </w:p>
          <w:p w14:paraId="022D532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Access to doctors/dentists. </w:t>
            </w:r>
          </w:p>
          <w:p w14:paraId="1FDC4282"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Payment methods for medical treatment. </w:t>
            </w:r>
          </w:p>
        </w:tc>
        <w:tc>
          <w:tcPr>
            <w:tcW w:w="8364" w:type="dxa"/>
          </w:tcPr>
          <w:p w14:paraId="7DAF27AD" w14:textId="77777777" w:rsidR="00525646" w:rsidRDefault="00525646"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0D7F8599" w14:textId="06C40400" w:rsidR="00882DFD" w:rsidRDefault="004C4F9B"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r w:rsidRPr="004C4F9B">
              <w:rPr>
                <w:rFonts w:asciiTheme="minorHAnsi" w:eastAsia="SimSun" w:hAnsiTheme="minorHAnsi" w:cstheme="minorHAnsi"/>
                <w:b w:val="0"/>
                <w:sz w:val="20"/>
                <w:szCs w:val="20"/>
                <w:lang w:eastAsia="zh-CN"/>
              </w:rPr>
              <w:t>FCDO has a list of </w:t>
            </w:r>
            <w:hyperlink r:id="rId52" w:history="1">
              <w:r w:rsidRPr="004C4F9B">
                <w:rPr>
                  <w:rStyle w:val="Hyperlink"/>
                  <w:rFonts w:asciiTheme="minorHAnsi" w:eastAsia="SimSun" w:hAnsiTheme="minorHAnsi" w:cstheme="minorHAnsi"/>
                  <w:b w:val="0"/>
                  <w:sz w:val="20"/>
                  <w:szCs w:val="20"/>
                  <w:lang w:eastAsia="zh-CN"/>
                </w:rPr>
                <w:t>medical providers in Switzerland</w:t>
              </w:r>
            </w:hyperlink>
            <w:r w:rsidRPr="004C4F9B">
              <w:rPr>
                <w:rFonts w:asciiTheme="minorHAnsi" w:eastAsia="SimSun" w:hAnsiTheme="minorHAnsi" w:cstheme="minorHAnsi"/>
                <w:b w:val="0"/>
                <w:sz w:val="20"/>
                <w:szCs w:val="20"/>
                <w:lang w:eastAsia="zh-CN"/>
              </w:rPr>
              <w:t> where some staff will speak English.</w:t>
            </w:r>
          </w:p>
          <w:p w14:paraId="78668EC4" w14:textId="77777777" w:rsidR="004C4F9B" w:rsidRDefault="004C4F9B" w:rsidP="00A768E7">
            <w:pPr>
              <w:pStyle w:val="Heading2"/>
              <w:spacing w:before="0" w:beforeAutospacing="0" w:after="0" w:afterAutospacing="0"/>
              <w:textAlignment w:val="baseline"/>
              <w:rPr>
                <w:rFonts w:asciiTheme="minorHAnsi" w:hAnsiTheme="minorHAnsi" w:cstheme="minorHAnsi"/>
                <w:sz w:val="20"/>
                <w:szCs w:val="20"/>
              </w:rPr>
            </w:pPr>
          </w:p>
          <w:p w14:paraId="4548F6F9" w14:textId="2F2B8CBC"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Travel and mental health</w:t>
            </w:r>
          </w:p>
          <w:p w14:paraId="1B378680"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53" w:history="1">
              <w:r w:rsidRPr="00141CEB">
                <w:rPr>
                  <w:rStyle w:val="Hyperlink"/>
                  <w:rFonts w:asciiTheme="minorHAnsi" w:hAnsiTheme="minorHAnsi" w:cstheme="minorHAnsi"/>
                  <w:b w:val="0"/>
                  <w:bCs w:val="0"/>
                  <w:sz w:val="20"/>
                  <w:szCs w:val="20"/>
                </w:rPr>
                <w:t>FCDO guidance on travel and mental health</w:t>
              </w:r>
            </w:hyperlink>
            <w:r w:rsidRPr="00141CEB">
              <w:rPr>
                <w:rFonts w:asciiTheme="minorHAnsi" w:hAnsiTheme="minorHAnsi" w:cstheme="minorHAnsi"/>
                <w:b w:val="0"/>
                <w:bCs w:val="0"/>
                <w:sz w:val="20"/>
                <w:szCs w:val="20"/>
              </w:rPr>
              <w:t>. There is also </w:t>
            </w:r>
            <w:hyperlink r:id="rId54" w:history="1">
              <w:r w:rsidRPr="00141CEB">
                <w:rPr>
                  <w:rStyle w:val="Hyperlink"/>
                  <w:rFonts w:asciiTheme="minorHAnsi" w:hAnsiTheme="minorHAnsi" w:cstheme="minorHAnsi"/>
                  <w:b w:val="0"/>
                  <w:bCs w:val="0"/>
                  <w:sz w:val="20"/>
                  <w:szCs w:val="20"/>
                </w:rPr>
                <w:t>mental health guidance on TravelHealthPro</w:t>
              </w:r>
            </w:hyperlink>
            <w:r w:rsidRPr="00141CEB">
              <w:rPr>
                <w:rFonts w:asciiTheme="minorHAnsi" w:hAnsiTheme="minorHAnsi" w:cstheme="minorHAnsi"/>
                <w:b w:val="0"/>
                <w:bCs w:val="0"/>
                <w:sz w:val="20"/>
                <w:szCs w:val="20"/>
              </w:rPr>
              <w:t>.</w:t>
            </w:r>
          </w:p>
          <w:p w14:paraId="1E1EFF58" w14:textId="38938DC1" w:rsidR="00E04D30" w:rsidRPr="00E04D30" w:rsidRDefault="00E04D30" w:rsidP="00537FDB">
            <w:pPr>
              <w:pStyle w:val="Heading2"/>
              <w:spacing w:before="0" w:beforeAutospacing="0" w:after="0" w:afterAutospacing="0"/>
              <w:ind w:left="720"/>
              <w:textAlignment w:val="baseline"/>
              <w:rPr>
                <w:rFonts w:asciiTheme="minorHAnsi" w:hAnsiTheme="minorHAnsi" w:cstheme="minorHAnsi"/>
                <w:b w:val="0"/>
                <w:bCs w:val="0"/>
                <w:sz w:val="20"/>
                <w:szCs w:val="20"/>
              </w:rPr>
            </w:pPr>
          </w:p>
          <w:p w14:paraId="6D11A112"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68B548AE"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CB0FCFF" w14:textId="77777777"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068A869E" w14:textId="77777777" w:rsidR="00040B1C" w:rsidRPr="00E04D30"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7CE675CF" w14:textId="77777777" w:rsidR="00E04D30" w:rsidRPr="00040B1C"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Refunds and changes to travel</w:t>
            </w:r>
          </w:p>
          <w:p w14:paraId="41C35D1D" w14:textId="77777777" w:rsidR="00040B1C" w:rsidRPr="00E04D30"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04288BA"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For refunds or changes to travel, contact your travel provider. You may also be able to make a claim through insurance. However, insurers usually require you to talk to your travel provider first.</w:t>
            </w:r>
          </w:p>
          <w:p w14:paraId="03840B3C"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 out more about </w:t>
            </w:r>
            <w:hyperlink r:id="rId55" w:anchor="changing-or-cancelling-travel-plans" w:history="1">
              <w:r w:rsidRPr="00E04D30">
                <w:rPr>
                  <w:rStyle w:val="Hyperlink"/>
                  <w:rFonts w:asciiTheme="minorHAnsi" w:hAnsiTheme="minorHAnsi" w:cstheme="minorHAnsi"/>
                  <w:sz w:val="20"/>
                  <w:szCs w:val="20"/>
                  <w:shd w:val="clear" w:color="auto" w:fill="FFFFFF"/>
                </w:rPr>
                <w:t>changing or cancelling travel plans</w:t>
              </w:r>
            </w:hyperlink>
            <w:r w:rsidRPr="00E04D30">
              <w:rPr>
                <w:rFonts w:asciiTheme="minorHAnsi" w:hAnsiTheme="minorHAnsi" w:cstheme="minorHAnsi"/>
                <w:sz w:val="20"/>
                <w:szCs w:val="20"/>
                <w:shd w:val="clear" w:color="auto" w:fill="FFFFFF"/>
              </w:rPr>
              <w:t>, including:</w:t>
            </w:r>
          </w:p>
          <w:p w14:paraId="7BAFB118"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where to get advice if you are in a dispute with a provider</w:t>
            </w:r>
          </w:p>
          <w:p w14:paraId="1E29DDAE"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how to access previous versions of travel advice to support a claim</w:t>
            </w:r>
          </w:p>
          <w:p w14:paraId="065447EF"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472A2EB5" w14:textId="57AF9DA2"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Support from FCDO</w:t>
            </w:r>
          </w:p>
          <w:p w14:paraId="3E16BF25"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F346FD5" w14:textId="77777777" w:rsidR="004C4F9B" w:rsidRPr="004C4F9B" w:rsidRDefault="004C4F9B" w:rsidP="004C4F9B">
            <w:pPr>
              <w:pStyle w:val="NormalWeb"/>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FCDO has guidance on staying safe and what to do if you need help or support abroad, including:</w:t>
            </w:r>
          </w:p>
          <w:p w14:paraId="69B2F60C" w14:textId="77777777" w:rsidR="004C4F9B" w:rsidRPr="004C4F9B" w:rsidRDefault="004C4F9B" w:rsidP="004C4F9B">
            <w:pPr>
              <w:pStyle w:val="NormalWeb"/>
              <w:numPr>
                <w:ilvl w:val="0"/>
                <w:numId w:val="16"/>
              </w:numPr>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finding English-speaking </w:t>
            </w:r>
            <w:hyperlink r:id="rId56" w:history="1">
              <w:r w:rsidRPr="004C4F9B">
                <w:rPr>
                  <w:rStyle w:val="Hyperlink"/>
                  <w:rFonts w:asciiTheme="minorHAnsi" w:hAnsiTheme="minorHAnsi" w:cstheme="minorHAnsi"/>
                  <w:sz w:val="20"/>
                  <w:szCs w:val="20"/>
                  <w:shd w:val="clear" w:color="auto" w:fill="FFFFFF"/>
                </w:rPr>
                <w:t>lawyers</w:t>
              </w:r>
            </w:hyperlink>
            <w:r w:rsidRPr="004C4F9B">
              <w:rPr>
                <w:rFonts w:asciiTheme="minorHAnsi" w:hAnsiTheme="minorHAnsi" w:cstheme="minorHAnsi"/>
                <w:sz w:val="20"/>
                <w:szCs w:val="20"/>
                <w:shd w:val="clear" w:color="auto" w:fill="FFFFFF"/>
              </w:rPr>
              <w:t>, </w:t>
            </w:r>
            <w:hyperlink r:id="rId57" w:history="1">
              <w:r w:rsidRPr="004C4F9B">
                <w:rPr>
                  <w:rStyle w:val="Hyperlink"/>
                  <w:rFonts w:asciiTheme="minorHAnsi" w:hAnsiTheme="minorHAnsi" w:cstheme="minorHAnsi"/>
                  <w:sz w:val="20"/>
                  <w:szCs w:val="20"/>
                  <w:shd w:val="clear" w:color="auto" w:fill="FFFFFF"/>
                </w:rPr>
                <w:t>funeral directors</w:t>
              </w:r>
            </w:hyperlink>
            <w:r w:rsidRPr="004C4F9B">
              <w:rPr>
                <w:rFonts w:asciiTheme="minorHAnsi" w:hAnsiTheme="minorHAnsi" w:cstheme="minorHAnsi"/>
                <w:sz w:val="20"/>
                <w:szCs w:val="20"/>
                <w:shd w:val="clear" w:color="auto" w:fill="FFFFFF"/>
              </w:rPr>
              <w:t> and </w:t>
            </w:r>
            <w:hyperlink r:id="rId58" w:history="1">
              <w:r w:rsidRPr="004C4F9B">
                <w:rPr>
                  <w:rStyle w:val="Hyperlink"/>
                  <w:rFonts w:asciiTheme="minorHAnsi" w:hAnsiTheme="minorHAnsi" w:cstheme="minorHAnsi"/>
                  <w:sz w:val="20"/>
                  <w:szCs w:val="20"/>
                  <w:shd w:val="clear" w:color="auto" w:fill="FFFFFF"/>
                </w:rPr>
                <w:t>translators and interpreters</w:t>
              </w:r>
            </w:hyperlink>
            <w:r w:rsidRPr="004C4F9B">
              <w:rPr>
                <w:rFonts w:asciiTheme="minorHAnsi" w:hAnsiTheme="minorHAnsi" w:cstheme="minorHAnsi"/>
                <w:sz w:val="20"/>
                <w:szCs w:val="20"/>
                <w:shd w:val="clear" w:color="auto" w:fill="FFFFFF"/>
              </w:rPr>
              <w:t> in Switzerland</w:t>
            </w:r>
          </w:p>
          <w:p w14:paraId="119628FE" w14:textId="77777777" w:rsidR="004C4F9B" w:rsidRPr="004C4F9B" w:rsidRDefault="004C4F9B" w:rsidP="004C4F9B">
            <w:pPr>
              <w:pStyle w:val="NormalWeb"/>
              <w:numPr>
                <w:ilvl w:val="0"/>
                <w:numId w:val="16"/>
              </w:numPr>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dealing with a </w:t>
            </w:r>
            <w:hyperlink r:id="rId59" w:history="1">
              <w:r w:rsidRPr="004C4F9B">
                <w:rPr>
                  <w:rStyle w:val="Hyperlink"/>
                  <w:rFonts w:asciiTheme="minorHAnsi" w:hAnsiTheme="minorHAnsi" w:cstheme="minorHAnsi"/>
                  <w:sz w:val="20"/>
                  <w:szCs w:val="20"/>
                  <w:shd w:val="clear" w:color="auto" w:fill="FFFFFF"/>
                </w:rPr>
                <w:t>death in Switzerland</w:t>
              </w:r>
            </w:hyperlink>
          </w:p>
          <w:p w14:paraId="48AF4AB3" w14:textId="77777777" w:rsidR="004C4F9B" w:rsidRPr="004C4F9B" w:rsidRDefault="004C4F9B" w:rsidP="004C4F9B">
            <w:pPr>
              <w:pStyle w:val="NormalWeb"/>
              <w:numPr>
                <w:ilvl w:val="0"/>
                <w:numId w:val="16"/>
              </w:numPr>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being </w:t>
            </w:r>
            <w:hyperlink r:id="rId60" w:history="1">
              <w:r w:rsidRPr="004C4F9B">
                <w:rPr>
                  <w:rStyle w:val="Hyperlink"/>
                  <w:rFonts w:asciiTheme="minorHAnsi" w:hAnsiTheme="minorHAnsi" w:cstheme="minorHAnsi"/>
                  <w:sz w:val="20"/>
                  <w:szCs w:val="20"/>
                  <w:shd w:val="clear" w:color="auto" w:fill="FFFFFF"/>
                </w:rPr>
                <w:t>arrested in Switzerland</w:t>
              </w:r>
            </w:hyperlink>
          </w:p>
          <w:p w14:paraId="07D1983C" w14:textId="77777777" w:rsidR="004C4F9B" w:rsidRPr="004C4F9B" w:rsidRDefault="004C4F9B" w:rsidP="004C4F9B">
            <w:pPr>
              <w:pStyle w:val="NormalWeb"/>
              <w:numPr>
                <w:ilvl w:val="0"/>
                <w:numId w:val="16"/>
              </w:numPr>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getting help if you’re a </w:t>
            </w:r>
            <w:hyperlink r:id="rId61" w:history="1">
              <w:r w:rsidRPr="004C4F9B">
                <w:rPr>
                  <w:rStyle w:val="Hyperlink"/>
                  <w:rFonts w:asciiTheme="minorHAnsi" w:hAnsiTheme="minorHAnsi" w:cstheme="minorHAnsi"/>
                  <w:sz w:val="20"/>
                  <w:szCs w:val="20"/>
                  <w:shd w:val="clear" w:color="auto" w:fill="FFFFFF"/>
                </w:rPr>
                <w:t>victim of crime</w:t>
              </w:r>
            </w:hyperlink>
          </w:p>
          <w:p w14:paraId="0EC9FC28" w14:textId="77777777" w:rsidR="004C4F9B" w:rsidRPr="004C4F9B" w:rsidRDefault="004C4F9B" w:rsidP="004C4F9B">
            <w:pPr>
              <w:pStyle w:val="NormalWeb"/>
              <w:numPr>
                <w:ilvl w:val="0"/>
                <w:numId w:val="16"/>
              </w:numPr>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what to do if you’re </w:t>
            </w:r>
            <w:hyperlink r:id="rId62" w:history="1">
              <w:r w:rsidRPr="004C4F9B">
                <w:rPr>
                  <w:rStyle w:val="Hyperlink"/>
                  <w:rFonts w:asciiTheme="minorHAnsi" w:hAnsiTheme="minorHAnsi" w:cstheme="minorHAnsi"/>
                  <w:sz w:val="20"/>
                  <w:szCs w:val="20"/>
                  <w:shd w:val="clear" w:color="auto" w:fill="FFFFFF"/>
                </w:rPr>
                <w:t>in hospital</w:t>
              </w:r>
            </w:hyperlink>
          </w:p>
          <w:p w14:paraId="75DB5382" w14:textId="77777777" w:rsidR="004C4F9B" w:rsidRPr="004C4F9B" w:rsidRDefault="004C4F9B" w:rsidP="004C4F9B">
            <w:pPr>
              <w:pStyle w:val="NormalWeb"/>
              <w:numPr>
                <w:ilvl w:val="0"/>
                <w:numId w:val="16"/>
              </w:numPr>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if you are </w:t>
            </w:r>
            <w:hyperlink r:id="rId63" w:history="1">
              <w:r w:rsidRPr="004C4F9B">
                <w:rPr>
                  <w:rStyle w:val="Hyperlink"/>
                  <w:rFonts w:asciiTheme="minorHAnsi" w:hAnsiTheme="minorHAnsi" w:cstheme="minorHAnsi"/>
                  <w:sz w:val="20"/>
                  <w:szCs w:val="20"/>
                  <w:shd w:val="clear" w:color="auto" w:fill="FFFFFF"/>
                </w:rPr>
                <w:t>affected by a crisis</w:t>
              </w:r>
            </w:hyperlink>
            <w:r w:rsidRPr="004C4F9B">
              <w:rPr>
                <w:rFonts w:asciiTheme="minorHAnsi" w:hAnsiTheme="minorHAnsi" w:cstheme="minorHAnsi"/>
                <w:sz w:val="20"/>
                <w:szCs w:val="20"/>
                <w:shd w:val="clear" w:color="auto" w:fill="FFFFFF"/>
              </w:rPr>
              <w:t>, such as a terrorist attack</w:t>
            </w:r>
          </w:p>
          <w:p w14:paraId="5726C269" w14:textId="40363D6D"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lastRenderedPageBreak/>
              <w:t>Contacting FCDO</w:t>
            </w:r>
          </w:p>
          <w:p w14:paraId="687AF2C0" w14:textId="77777777" w:rsidR="00C3306D" w:rsidRDefault="00C3306D" w:rsidP="00A768E7">
            <w:pPr>
              <w:pStyle w:val="NormalWeb"/>
              <w:spacing w:before="0" w:beforeAutospacing="0" w:after="0" w:afterAutospacing="0"/>
              <w:rPr>
                <w:rFonts w:asciiTheme="minorHAnsi" w:hAnsiTheme="minorHAnsi" w:cstheme="minorHAnsi"/>
                <w:sz w:val="20"/>
                <w:szCs w:val="20"/>
                <w:shd w:val="clear" w:color="auto" w:fill="FFFFFF"/>
              </w:rPr>
            </w:pPr>
          </w:p>
          <w:p w14:paraId="026D1343" w14:textId="65CB4112" w:rsidR="00C3306D" w:rsidRDefault="00C3306D" w:rsidP="00A768E7">
            <w:pPr>
              <w:pStyle w:val="NormalWeb"/>
              <w:spacing w:before="0" w:beforeAutospacing="0" w:after="0" w:afterAutospacing="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See </w:t>
            </w:r>
            <w:hyperlink r:id="rId64" w:history="1">
              <w:r w:rsidRPr="00C3306D">
                <w:rPr>
                  <w:rStyle w:val="Hyperlink"/>
                  <w:rFonts w:asciiTheme="minorHAnsi" w:hAnsiTheme="minorHAnsi" w:cstheme="minorHAnsi"/>
                  <w:sz w:val="20"/>
                  <w:szCs w:val="20"/>
                  <w:shd w:val="clear" w:color="auto" w:fill="FFFFFF"/>
                </w:rPr>
                <w:t>how to get help from the UK government abroad</w:t>
              </w:r>
            </w:hyperlink>
            <w:r w:rsidRPr="00C3306D">
              <w:rPr>
                <w:rFonts w:asciiTheme="minorHAnsi" w:hAnsiTheme="minorHAnsi" w:cstheme="minorHAnsi"/>
                <w:sz w:val="20"/>
                <w:szCs w:val="20"/>
                <w:shd w:val="clear" w:color="auto" w:fill="FFFFFF"/>
              </w:rPr>
              <w:t> including in an emergency. </w:t>
            </w:r>
          </w:p>
          <w:p w14:paraId="384FBC12"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4FD2A70" w14:textId="6D4F52E6"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Follow and contact FCDO travel on </w:t>
            </w:r>
            <w:hyperlink r:id="rId65" w:history="1">
              <w:r w:rsidRPr="00E04D30">
                <w:rPr>
                  <w:rStyle w:val="Hyperlink"/>
                  <w:rFonts w:asciiTheme="minorHAnsi" w:hAnsiTheme="minorHAnsi" w:cstheme="minorHAnsi"/>
                  <w:sz w:val="20"/>
                  <w:szCs w:val="20"/>
                  <w:shd w:val="clear" w:color="auto" w:fill="FFFFFF"/>
                </w:rPr>
                <w:t>Twitter</w:t>
              </w:r>
            </w:hyperlink>
            <w:r w:rsidRPr="00E04D30">
              <w:rPr>
                <w:rFonts w:asciiTheme="minorHAnsi" w:hAnsiTheme="minorHAnsi" w:cstheme="minorHAnsi"/>
                <w:sz w:val="20"/>
                <w:szCs w:val="20"/>
                <w:shd w:val="clear" w:color="auto" w:fill="FFFFFF"/>
              </w:rPr>
              <w:t>, </w:t>
            </w:r>
            <w:hyperlink r:id="rId66" w:history="1">
              <w:r w:rsidRPr="00E04D30">
                <w:rPr>
                  <w:rStyle w:val="Hyperlink"/>
                  <w:rFonts w:asciiTheme="minorHAnsi" w:hAnsiTheme="minorHAnsi" w:cstheme="minorHAnsi"/>
                  <w:sz w:val="20"/>
                  <w:szCs w:val="20"/>
                  <w:shd w:val="clear" w:color="auto" w:fill="FFFFFF"/>
                </w:rPr>
                <w:t>Facebook</w:t>
              </w:r>
            </w:hyperlink>
            <w:r w:rsidRPr="00E04D30">
              <w:rPr>
                <w:rFonts w:asciiTheme="minorHAnsi" w:hAnsiTheme="minorHAnsi" w:cstheme="minorHAnsi"/>
                <w:sz w:val="20"/>
                <w:szCs w:val="20"/>
                <w:shd w:val="clear" w:color="auto" w:fill="FFFFFF"/>
              </w:rPr>
              <w:t> and </w:t>
            </w:r>
            <w:hyperlink r:id="rId67" w:history="1">
              <w:r w:rsidRPr="00E04D30">
                <w:rPr>
                  <w:rStyle w:val="Hyperlink"/>
                  <w:rFonts w:asciiTheme="minorHAnsi" w:hAnsiTheme="minorHAnsi" w:cstheme="minorHAnsi"/>
                  <w:sz w:val="20"/>
                  <w:szCs w:val="20"/>
                  <w:shd w:val="clear" w:color="auto" w:fill="FFFFFF"/>
                </w:rPr>
                <w:t>Instagram</w:t>
              </w:r>
            </w:hyperlink>
            <w:r w:rsidRPr="00E04D30">
              <w:rPr>
                <w:rFonts w:asciiTheme="minorHAnsi" w:hAnsiTheme="minorHAnsi" w:cstheme="minorHAnsi"/>
                <w:sz w:val="20"/>
                <w:szCs w:val="20"/>
                <w:shd w:val="clear" w:color="auto" w:fill="FFFFFF"/>
              </w:rPr>
              <w:t>. You can also sign up to </w:t>
            </w:r>
            <w:hyperlink r:id="rId68" w:history="1">
              <w:r w:rsidRPr="00E04D30">
                <w:rPr>
                  <w:rStyle w:val="Hyperlink"/>
                  <w:rFonts w:asciiTheme="minorHAnsi" w:hAnsiTheme="minorHAnsi" w:cstheme="minorHAnsi"/>
                  <w:sz w:val="20"/>
                  <w:szCs w:val="20"/>
                  <w:shd w:val="clear" w:color="auto" w:fill="FFFFFF"/>
                </w:rPr>
                <w:t>get email notifications</w:t>
              </w:r>
            </w:hyperlink>
            <w:r w:rsidRPr="00E04D30">
              <w:rPr>
                <w:rFonts w:asciiTheme="minorHAnsi" w:hAnsiTheme="minorHAnsi" w:cstheme="minorHAnsi"/>
                <w:sz w:val="20"/>
                <w:szCs w:val="20"/>
                <w:shd w:val="clear" w:color="auto" w:fill="FFFFFF"/>
              </w:rPr>
              <w:t> when this travel advice is updated.</w:t>
            </w:r>
          </w:p>
          <w:p w14:paraId="7F51BA90" w14:textId="541102D3"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also </w:t>
            </w:r>
            <w:hyperlink r:id="rId69" w:history="1">
              <w:r w:rsidRPr="00E04D30">
                <w:rPr>
                  <w:rStyle w:val="Hyperlink"/>
                  <w:rFonts w:asciiTheme="minorHAnsi" w:hAnsiTheme="minorHAnsi" w:cstheme="minorHAnsi"/>
                  <w:sz w:val="20"/>
                  <w:szCs w:val="20"/>
                  <w:shd w:val="clear" w:color="auto" w:fill="FFFFFF"/>
                </w:rPr>
                <w:t>contact FCDO online</w:t>
              </w:r>
            </w:hyperlink>
            <w:r w:rsidRPr="00E04D30">
              <w:rPr>
                <w:rFonts w:asciiTheme="minorHAnsi" w:hAnsiTheme="minorHAnsi" w:cstheme="minorHAnsi"/>
                <w:sz w:val="20"/>
                <w:szCs w:val="20"/>
                <w:shd w:val="clear" w:color="auto" w:fill="FFFFFF"/>
              </w:rPr>
              <w:t>.</w:t>
            </w:r>
          </w:p>
          <w:p w14:paraId="203C53C6"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5AB3D216" w14:textId="77777777" w:rsidR="004C4F9B" w:rsidRPr="004C4F9B" w:rsidRDefault="004C4F9B" w:rsidP="004C4F9B">
            <w:pPr>
              <w:pStyle w:val="NormalWeb"/>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Emergency services in Switzerland</w:t>
            </w:r>
          </w:p>
          <w:p w14:paraId="3F8F8C74" w14:textId="77777777" w:rsidR="004C4F9B" w:rsidRPr="004C4F9B" w:rsidRDefault="004C4F9B" w:rsidP="004C4F9B">
            <w:pPr>
              <w:pStyle w:val="NormalWeb"/>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Telephone: 112 (ambulance, fire, police)</w:t>
            </w:r>
          </w:p>
          <w:p w14:paraId="010C1EA7" w14:textId="77777777" w:rsidR="004C4F9B" w:rsidRPr="004C4F9B" w:rsidRDefault="004C4F9B" w:rsidP="004C4F9B">
            <w:pPr>
              <w:pStyle w:val="NormalWeb"/>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Ambulance: 144</w:t>
            </w:r>
          </w:p>
          <w:p w14:paraId="49009E58" w14:textId="77777777" w:rsidR="004C4F9B" w:rsidRPr="004C4F9B" w:rsidRDefault="004C4F9B" w:rsidP="004C4F9B">
            <w:pPr>
              <w:pStyle w:val="NormalWeb"/>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Fire: 118</w:t>
            </w:r>
          </w:p>
          <w:p w14:paraId="37C78038" w14:textId="77777777" w:rsidR="004C4F9B" w:rsidRPr="004C4F9B" w:rsidRDefault="004C4F9B" w:rsidP="004C4F9B">
            <w:pPr>
              <w:pStyle w:val="NormalWeb"/>
              <w:spacing w:after="0"/>
              <w:rPr>
                <w:rFonts w:asciiTheme="minorHAnsi" w:hAnsiTheme="minorHAnsi" w:cstheme="minorHAnsi"/>
                <w:sz w:val="20"/>
                <w:szCs w:val="20"/>
                <w:shd w:val="clear" w:color="auto" w:fill="FFFFFF"/>
              </w:rPr>
            </w:pPr>
            <w:r w:rsidRPr="004C4F9B">
              <w:rPr>
                <w:rFonts w:asciiTheme="minorHAnsi" w:hAnsiTheme="minorHAnsi" w:cstheme="minorHAnsi"/>
                <w:sz w:val="20"/>
                <w:szCs w:val="20"/>
                <w:shd w:val="clear" w:color="auto" w:fill="FFFFFF"/>
              </w:rPr>
              <w:t>Police: 117</w:t>
            </w:r>
          </w:p>
          <w:p w14:paraId="38DC0F42" w14:textId="6CA4D584"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r w:rsidR="004C4F9B">
              <w:rPr>
                <w:rFonts w:asciiTheme="minorHAnsi" w:hAnsiTheme="minorHAnsi" w:cstheme="minorHAnsi"/>
                <w:sz w:val="20"/>
                <w:szCs w:val="20"/>
                <w:shd w:val="clear" w:color="auto" w:fill="FFFFFF"/>
              </w:rPr>
              <w:t xml:space="preserve">. </w:t>
            </w:r>
            <w:r w:rsidR="004C4F9B" w:rsidRPr="004C4F9B">
              <w:rPr>
                <w:rFonts w:asciiTheme="minorHAnsi" w:hAnsiTheme="minorHAnsi" w:cstheme="minorHAnsi"/>
                <w:sz w:val="20"/>
                <w:szCs w:val="20"/>
                <w:shd w:val="clear" w:color="auto" w:fill="FFFFFF"/>
              </w:rPr>
              <w:t>Contact your insurance or medical assistance company quickly if you’re referred to a medical facility for treatment.</w:t>
            </w:r>
          </w:p>
          <w:p w14:paraId="1C32B7D0"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p>
          <w:p w14:paraId="25B35821" w14:textId="05AF25AD" w:rsidR="00E67932"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FCDO in London</w:t>
            </w:r>
          </w:p>
          <w:p w14:paraId="144F312D"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5E3AC6ED"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call FCDO in London if you need urgent help because something has happened to a friend or relative abroad.</w:t>
            </w:r>
          </w:p>
          <w:p w14:paraId="0FEE58AE"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Telephone: 020 7008 5000 (24 hours)</w:t>
            </w:r>
          </w:p>
          <w:p w14:paraId="45CCB1E0"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hyperlink r:id="rId70" w:history="1">
              <w:r w:rsidRPr="00E04D30">
                <w:rPr>
                  <w:rStyle w:val="Hyperlink"/>
                  <w:rFonts w:asciiTheme="minorHAnsi" w:hAnsiTheme="minorHAnsi" w:cstheme="minorHAnsi"/>
                  <w:sz w:val="20"/>
                  <w:szCs w:val="20"/>
                  <w:shd w:val="clear" w:color="auto" w:fill="FFFFFF"/>
                </w:rPr>
                <w:t>Find out about call charges</w:t>
              </w:r>
            </w:hyperlink>
          </w:p>
          <w:p w14:paraId="43644777" w14:textId="77777777" w:rsidR="00A768E7" w:rsidRDefault="00A768E7"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68DA27" w14:textId="6F058FA3"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Medical treatment</w:t>
            </w:r>
          </w:p>
          <w:p w14:paraId="4D14EE0C" w14:textId="77777777" w:rsidR="00040B1C" w:rsidRPr="00040B1C"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C85DC96" w14:textId="2C43E83C"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391D3A">
              <w:rPr>
                <w:rFonts w:asciiTheme="minorHAnsi" w:hAnsiTheme="minorHAnsi" w:cstheme="minorHAnsi"/>
                <w:b w:val="0"/>
                <w:bCs w:val="0"/>
                <w:sz w:val="20"/>
                <w:szCs w:val="20"/>
              </w:rPr>
              <w:t xml:space="preserve">As stated above, make sure you have adequate travel health insurance and accessible funds to cover the cost of any medical treatment abroad and repatriation. The cost of medical treatment in </w:t>
            </w:r>
            <w:r w:rsidR="00752EAA">
              <w:rPr>
                <w:rFonts w:asciiTheme="minorHAnsi" w:hAnsiTheme="minorHAnsi" w:cstheme="minorHAnsi"/>
                <w:b w:val="0"/>
                <w:bCs w:val="0"/>
                <w:noProof/>
                <w:sz w:val="20"/>
                <w:szCs w:val="20"/>
              </w:rPr>
              <w:t>S</w:t>
            </w:r>
            <w:r w:rsidR="004C4F9B">
              <w:rPr>
                <w:rFonts w:asciiTheme="minorHAnsi" w:hAnsiTheme="minorHAnsi" w:cstheme="minorHAnsi"/>
                <w:b w:val="0"/>
                <w:bCs w:val="0"/>
                <w:noProof/>
                <w:sz w:val="20"/>
                <w:szCs w:val="20"/>
              </w:rPr>
              <w:t>witzerland</w:t>
            </w:r>
            <w:r w:rsidR="00752EAA">
              <w:rPr>
                <w:rFonts w:asciiTheme="minorHAnsi" w:hAnsiTheme="minorHAnsi" w:cstheme="minorHAnsi"/>
                <w:b w:val="0"/>
                <w:bCs w:val="0"/>
                <w:noProof/>
                <w:sz w:val="20"/>
                <w:szCs w:val="20"/>
              </w:rPr>
              <w:t xml:space="preserve"> </w:t>
            </w:r>
            <w:r w:rsidRPr="00391D3A">
              <w:rPr>
                <w:rFonts w:asciiTheme="minorHAnsi" w:hAnsiTheme="minorHAnsi" w:cstheme="minorHAnsi"/>
                <w:b w:val="0"/>
                <w:bCs w:val="0"/>
                <w:sz w:val="20"/>
                <w:szCs w:val="20"/>
              </w:rPr>
              <w:t>can be high.</w:t>
            </w:r>
          </w:p>
          <w:p w14:paraId="27D65AB3" w14:textId="77777777" w:rsidR="00040B1C" w:rsidRPr="00391D3A"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68D1957" w14:textId="77777777" w:rsidR="00E04D30" w:rsidRPr="009D3469" w:rsidRDefault="00E04D30" w:rsidP="00A768E7">
            <w:pPr>
              <w:rPr>
                <w:rFonts w:asciiTheme="minorHAnsi" w:hAnsiTheme="minorHAnsi" w:cstheme="minorHAnsi"/>
                <w:sz w:val="20"/>
                <w:szCs w:val="20"/>
              </w:rPr>
            </w:pPr>
            <w:r w:rsidRPr="00040B1C">
              <w:rPr>
                <w:rFonts w:asciiTheme="minorHAnsi" w:hAnsiTheme="minorHAnsi" w:cstheme="minorHAnsi"/>
                <w:bCs/>
                <w:sz w:val="20"/>
                <w:szCs w:val="20"/>
              </w:rPr>
              <w:t xml:space="preserve">If you have a medical emergency contact the University Insurance company immediately: </w:t>
            </w:r>
            <w:hyperlink r:id="rId71"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1E121B70" w14:textId="77777777" w:rsidR="00E04D30"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r w:rsidRPr="00391D3A">
              <w:rPr>
                <w:rFonts w:asciiTheme="minorHAnsi" w:hAnsiTheme="minorHAnsi" w:cstheme="minorHAnsi"/>
                <w:b/>
                <w:sz w:val="20"/>
                <w:szCs w:val="20"/>
              </w:rPr>
              <w:t xml:space="preserve"> </w:t>
            </w:r>
          </w:p>
          <w:p w14:paraId="37B362D7"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sz w:val="20"/>
                <w:szCs w:val="20"/>
              </w:rPr>
            </w:pPr>
            <w:r w:rsidRPr="00040B1C">
              <w:rPr>
                <w:rFonts w:asciiTheme="minorHAnsi" w:hAnsiTheme="minorHAnsi" w:cstheme="minorHAnsi"/>
                <w:sz w:val="20"/>
                <w:szCs w:val="20"/>
              </w:rPr>
              <w:t>Please note that there is no emergency medical cover if you are a national in the country you need medical attention in.</w:t>
            </w:r>
          </w:p>
          <w:p w14:paraId="77E3B30F" w14:textId="77777777" w:rsidR="00E04D30" w:rsidRPr="00DB4E0C"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559484C"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Note: The University Business Travel Insurance is not private health cover.  The insurance is for emergency health treatment only. You may also wish to take out private health insurance for the duration of your stay. </w:t>
            </w:r>
          </w:p>
          <w:p w14:paraId="7D378391"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p>
          <w:p w14:paraId="16014761" w14:textId="466486C4" w:rsidR="00E04D30" w:rsidRPr="00AF3DB5" w:rsidRDefault="00E04D30" w:rsidP="00A768E7">
            <w:pPr>
              <w:pStyle w:val="NormalWeb"/>
              <w:shd w:val="clear" w:color="auto" w:fill="FFFFFF"/>
              <w:spacing w:before="0" w:beforeAutospacing="0" w:after="0" w:afterAutospacing="0"/>
              <w:rPr>
                <w:rFonts w:asciiTheme="minorHAnsi" w:hAnsiTheme="minorHAnsi" w:cstheme="minorHAnsi"/>
                <w:b/>
                <w:bCs/>
                <w:sz w:val="20"/>
                <w:szCs w:val="20"/>
                <w:shd w:val="clear" w:color="auto" w:fill="FFFFFF"/>
              </w:rPr>
            </w:pPr>
            <w:r w:rsidRPr="00040B1C">
              <w:rPr>
                <w:rFonts w:asciiTheme="minorHAnsi" w:hAnsiTheme="minorHAnsi" w:cstheme="minorHAnsi"/>
                <w:color w:val="FF0000"/>
                <w:sz w:val="20"/>
                <w:szCs w:val="20"/>
                <w:shd w:val="clear" w:color="auto" w:fill="FFFFFF"/>
              </w:rPr>
              <w:t xml:space="preserve">Wellbeing Services: </w:t>
            </w:r>
            <w:hyperlink r:id="rId72" w:history="1">
              <w:r w:rsidRPr="00040B1C">
                <w:rPr>
                  <w:rStyle w:val="Hyperlink"/>
                  <w:rFonts w:asciiTheme="minorHAnsi" w:hAnsiTheme="minorHAnsi" w:cstheme="minorHAnsi"/>
                  <w:color w:val="FF0000"/>
                  <w:sz w:val="20"/>
                  <w:szCs w:val="20"/>
                  <w:shd w:val="clear" w:color="auto" w:fill="FFFFFF"/>
                </w:rPr>
                <w:t>https://warwick.ac.uk/services/wss/</w:t>
              </w:r>
            </w:hyperlink>
            <w:r w:rsidRPr="00040B1C">
              <w:rPr>
                <w:rFonts w:asciiTheme="minorHAnsi" w:hAnsiTheme="minorHAnsi" w:cstheme="minorHAnsi"/>
                <w:color w:val="FF0000"/>
                <w:sz w:val="20"/>
                <w:szCs w:val="20"/>
                <w:shd w:val="clear" w:color="auto" w:fill="FFFFFF"/>
              </w:rPr>
              <w:t xml:space="preserve"> </w:t>
            </w:r>
          </w:p>
          <w:p w14:paraId="1B71CB50" w14:textId="77777777"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6E177E8C" w14:textId="77777777" w:rsidTr="00ED2E9E">
        <w:tc>
          <w:tcPr>
            <w:tcW w:w="2045" w:type="dxa"/>
          </w:tcPr>
          <w:p w14:paraId="23A9F93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Accommodation</w:t>
            </w:r>
          </w:p>
        </w:tc>
        <w:tc>
          <w:tcPr>
            <w:tcW w:w="1069" w:type="dxa"/>
          </w:tcPr>
          <w:p w14:paraId="4AC9E894" w14:textId="77777777" w:rsidR="00721784" w:rsidRPr="00D72F26" w:rsidRDefault="00721784" w:rsidP="00055938">
            <w:pPr>
              <w:rPr>
                <w:rFonts w:asciiTheme="minorHAnsi" w:hAnsiTheme="minorHAnsi" w:cstheme="minorHAnsi"/>
                <w:sz w:val="20"/>
                <w:szCs w:val="20"/>
              </w:rPr>
            </w:pPr>
          </w:p>
        </w:tc>
        <w:tc>
          <w:tcPr>
            <w:tcW w:w="3118" w:type="dxa"/>
          </w:tcPr>
          <w:p w14:paraId="3EEC4172"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Pre-book accommodation</w:t>
            </w:r>
          </w:p>
          <w:p w14:paraId="0897776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Stay in recognised accommodation</w:t>
            </w:r>
          </w:p>
          <w:p w14:paraId="35CD4F3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Familiarise yourself with emergency exits</w:t>
            </w:r>
          </w:p>
          <w:p w14:paraId="2065AB4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Security staff and arrangements</w:t>
            </w:r>
          </w:p>
          <w:p w14:paraId="7769A87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Secure storage/safes</w:t>
            </w:r>
          </w:p>
          <w:p w14:paraId="2B72162F" w14:textId="77777777" w:rsidR="00721784" w:rsidRPr="00D72F26" w:rsidRDefault="00721784" w:rsidP="00055938">
            <w:pPr>
              <w:rPr>
                <w:rFonts w:asciiTheme="minorHAnsi" w:hAnsiTheme="minorHAnsi" w:cstheme="minorHAnsi"/>
                <w:sz w:val="20"/>
                <w:szCs w:val="20"/>
              </w:rPr>
            </w:pPr>
          </w:p>
        </w:tc>
        <w:tc>
          <w:tcPr>
            <w:tcW w:w="8364" w:type="dxa"/>
          </w:tcPr>
          <w:p w14:paraId="52C9E144" w14:textId="321FC728"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Student mobility students hosted at a partner University will </w:t>
            </w:r>
            <w:r w:rsidR="00A80640">
              <w:rPr>
                <w:rFonts w:asciiTheme="minorHAnsi" w:hAnsiTheme="minorHAnsi" w:cstheme="minorHAnsi"/>
                <w:sz w:val="20"/>
                <w:szCs w:val="20"/>
                <w:shd w:val="clear" w:color="auto" w:fill="FFFFFF"/>
              </w:rPr>
              <w:t xml:space="preserve">usually </w:t>
            </w:r>
            <w:r w:rsidRPr="00391D3A">
              <w:rPr>
                <w:rFonts w:asciiTheme="minorHAnsi" w:hAnsiTheme="minorHAnsi" w:cstheme="minorHAnsi"/>
                <w:sz w:val="20"/>
                <w:szCs w:val="20"/>
                <w:shd w:val="clear" w:color="auto" w:fill="FFFFFF"/>
              </w:rPr>
              <w:t xml:space="preserve">be supported with finding accommodation by the partner.  </w:t>
            </w:r>
          </w:p>
          <w:p w14:paraId="63B495B5" w14:textId="77777777" w:rsidR="00721784" w:rsidRPr="00391D3A" w:rsidRDefault="00721784" w:rsidP="00391D3A">
            <w:pPr>
              <w:rPr>
                <w:rFonts w:asciiTheme="minorHAnsi" w:hAnsiTheme="minorHAnsi" w:cstheme="minorHAnsi"/>
                <w:sz w:val="20"/>
                <w:szCs w:val="20"/>
                <w:shd w:val="clear" w:color="auto" w:fill="FFFFFF"/>
              </w:rPr>
            </w:pPr>
          </w:p>
          <w:p w14:paraId="21E0339F"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Work placements students are required to find their own accommodation with local support.</w:t>
            </w:r>
          </w:p>
          <w:p w14:paraId="31291FB2" w14:textId="77777777" w:rsidR="00721784" w:rsidRPr="00391D3A" w:rsidRDefault="00721784" w:rsidP="00391D3A">
            <w:pPr>
              <w:rPr>
                <w:rFonts w:asciiTheme="minorHAnsi" w:hAnsiTheme="minorHAnsi" w:cstheme="minorHAnsi"/>
                <w:sz w:val="20"/>
                <w:szCs w:val="20"/>
                <w:shd w:val="clear" w:color="auto" w:fill="FFFFFF"/>
              </w:rPr>
            </w:pPr>
          </w:p>
          <w:p w14:paraId="11B1CDB4"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Suitable accommodation can be difficult to identify and secure, it is recommended that you don’t leave it too late to find this. We have had students whose placements have been impacted by being unable to secure suitable accommodation.</w:t>
            </w:r>
          </w:p>
          <w:p w14:paraId="6D2D244A" w14:textId="77777777" w:rsidR="00721784" w:rsidRPr="00391D3A" w:rsidRDefault="00721784" w:rsidP="00391D3A">
            <w:pPr>
              <w:rPr>
                <w:rFonts w:asciiTheme="minorHAnsi" w:hAnsiTheme="minorHAnsi" w:cstheme="minorHAnsi"/>
                <w:sz w:val="20"/>
                <w:szCs w:val="20"/>
                <w:shd w:val="clear" w:color="auto" w:fill="FFFFFF"/>
              </w:rPr>
            </w:pPr>
          </w:p>
          <w:p w14:paraId="77D62A08" w14:textId="1E17ABC3" w:rsidR="001504D8" w:rsidRPr="00391D3A" w:rsidRDefault="00721784" w:rsidP="00AD5B2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Please be aware that some partner Universities have compulsory ‘meal plans’ these can prove to be expensive if you have special dietary requirements.</w:t>
            </w:r>
          </w:p>
        </w:tc>
      </w:tr>
      <w:tr w:rsidR="00721784" w:rsidRPr="005E7556" w14:paraId="4E333E05" w14:textId="77777777" w:rsidTr="00ED2E9E">
        <w:tc>
          <w:tcPr>
            <w:tcW w:w="2045" w:type="dxa"/>
          </w:tcPr>
          <w:p w14:paraId="165EB4A0"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Transport</w:t>
            </w:r>
          </w:p>
          <w:p w14:paraId="4A442A07" w14:textId="77777777" w:rsidR="00721784" w:rsidRPr="0001335A" w:rsidRDefault="00721784" w:rsidP="00055938">
            <w:pPr>
              <w:rPr>
                <w:rFonts w:asciiTheme="minorHAnsi" w:hAnsiTheme="minorHAnsi" w:cstheme="minorHAnsi"/>
                <w:b/>
                <w:bCs/>
                <w:sz w:val="20"/>
                <w:szCs w:val="20"/>
              </w:rPr>
            </w:pPr>
          </w:p>
          <w:p w14:paraId="340D2875" w14:textId="77777777" w:rsidR="00721784" w:rsidRPr="0001335A" w:rsidRDefault="00721784" w:rsidP="00055938">
            <w:pPr>
              <w:rPr>
                <w:rFonts w:asciiTheme="minorHAnsi" w:hAnsiTheme="minorHAnsi" w:cstheme="minorHAnsi"/>
                <w:b/>
                <w:bCs/>
                <w:sz w:val="20"/>
                <w:szCs w:val="20"/>
              </w:rPr>
            </w:pPr>
          </w:p>
          <w:p w14:paraId="77D5E924" w14:textId="77777777" w:rsidR="00721784" w:rsidRPr="0001335A" w:rsidRDefault="00721784" w:rsidP="00055938">
            <w:pPr>
              <w:rPr>
                <w:rFonts w:asciiTheme="minorHAnsi" w:hAnsiTheme="minorHAnsi" w:cstheme="minorHAnsi"/>
                <w:b/>
                <w:bCs/>
                <w:sz w:val="20"/>
                <w:szCs w:val="20"/>
              </w:rPr>
            </w:pPr>
          </w:p>
          <w:p w14:paraId="645E05B5" w14:textId="77777777" w:rsidR="00721784" w:rsidRPr="0001335A" w:rsidRDefault="00721784" w:rsidP="00055938">
            <w:pPr>
              <w:rPr>
                <w:rFonts w:asciiTheme="minorHAnsi" w:hAnsiTheme="minorHAnsi" w:cstheme="minorHAnsi"/>
                <w:b/>
                <w:bCs/>
                <w:sz w:val="20"/>
                <w:szCs w:val="20"/>
              </w:rPr>
            </w:pPr>
          </w:p>
        </w:tc>
        <w:tc>
          <w:tcPr>
            <w:tcW w:w="1069" w:type="dxa"/>
          </w:tcPr>
          <w:p w14:paraId="060DE5DF" w14:textId="77777777" w:rsidR="00721784" w:rsidRPr="00D72F26" w:rsidRDefault="00721784" w:rsidP="00055938">
            <w:pPr>
              <w:rPr>
                <w:rFonts w:asciiTheme="minorHAnsi" w:hAnsiTheme="minorHAnsi" w:cstheme="minorHAnsi"/>
                <w:sz w:val="20"/>
                <w:szCs w:val="20"/>
              </w:rPr>
            </w:pPr>
          </w:p>
        </w:tc>
        <w:tc>
          <w:tcPr>
            <w:tcW w:w="3118" w:type="dxa"/>
          </w:tcPr>
          <w:p w14:paraId="5E384BD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Use only registered taxis</w:t>
            </w:r>
          </w:p>
          <w:p w14:paraId="30C1666C"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Arrange airport collection where possible</w:t>
            </w:r>
          </w:p>
          <w:p w14:paraId="0682FA6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safety and road worthiness of any hire vehicle</w:t>
            </w:r>
          </w:p>
          <w:p w14:paraId="69CC171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driving at night</w:t>
            </w:r>
          </w:p>
          <w:p w14:paraId="559F45A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possible, share long distance driving</w:t>
            </w:r>
          </w:p>
          <w:p w14:paraId="5A40894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Ensure all internal transfers are booked in advance of travel (where possible).</w:t>
            </w:r>
          </w:p>
          <w:p w14:paraId="78E093E2" w14:textId="77777777" w:rsidR="00721784" w:rsidRPr="00D72F26" w:rsidRDefault="00721784" w:rsidP="00055938">
            <w:pPr>
              <w:ind w:left="216" w:hanging="216"/>
              <w:rPr>
                <w:rFonts w:asciiTheme="minorHAnsi" w:hAnsiTheme="minorHAnsi" w:cstheme="minorHAnsi"/>
                <w:sz w:val="20"/>
                <w:szCs w:val="20"/>
              </w:rPr>
            </w:pPr>
          </w:p>
        </w:tc>
        <w:tc>
          <w:tcPr>
            <w:tcW w:w="8364" w:type="dxa"/>
          </w:tcPr>
          <w:p w14:paraId="19AB1682"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Transport risks</w:t>
            </w:r>
          </w:p>
          <w:p w14:paraId="538B2702"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Road travel</w:t>
            </w:r>
          </w:p>
          <w:p w14:paraId="1C6450E5"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If you are planning to drive in Switzerland, see </w:t>
            </w:r>
            <w:hyperlink r:id="rId73" w:history="1">
              <w:r w:rsidRPr="00E7075E">
                <w:rPr>
                  <w:rStyle w:val="Hyperlink"/>
                  <w:rFonts w:asciiTheme="minorHAnsi" w:hAnsiTheme="minorHAnsi" w:cstheme="minorHAnsi"/>
                  <w:sz w:val="20"/>
                  <w:szCs w:val="20"/>
                </w:rPr>
                <w:t>information on driving abroad</w:t>
              </w:r>
            </w:hyperlink>
            <w:r w:rsidRPr="00E7075E">
              <w:rPr>
                <w:rFonts w:asciiTheme="minorHAnsi" w:hAnsiTheme="minorHAnsi" w:cstheme="minorHAnsi"/>
                <w:sz w:val="20"/>
                <w:szCs w:val="20"/>
              </w:rPr>
              <w:t> and read the </w:t>
            </w:r>
            <w:hyperlink r:id="rId74" w:history="1">
              <w:r w:rsidRPr="00E7075E">
                <w:rPr>
                  <w:rStyle w:val="Hyperlink"/>
                  <w:rFonts w:asciiTheme="minorHAnsi" w:hAnsiTheme="minorHAnsi" w:cstheme="minorHAnsi"/>
                  <w:sz w:val="20"/>
                  <w:szCs w:val="20"/>
                </w:rPr>
                <w:t>rules of the road in the RAC’s Switzerland guide</w:t>
              </w:r>
            </w:hyperlink>
            <w:r w:rsidRPr="00E7075E">
              <w:rPr>
                <w:rFonts w:asciiTheme="minorHAnsi" w:hAnsiTheme="minorHAnsi" w:cstheme="minorHAnsi"/>
                <w:sz w:val="20"/>
                <w:szCs w:val="20"/>
              </w:rPr>
              <w:t>. The guide lists driving regulations and other legal requirements you need to be aware of.</w:t>
            </w:r>
          </w:p>
          <w:p w14:paraId="4F801A83"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Road users must observe </w:t>
            </w:r>
            <w:hyperlink r:id="rId75" w:history="1">
              <w:r w:rsidRPr="00E7075E">
                <w:rPr>
                  <w:rStyle w:val="Hyperlink"/>
                  <w:rFonts w:asciiTheme="minorHAnsi" w:hAnsiTheme="minorHAnsi" w:cstheme="minorHAnsi"/>
                  <w:sz w:val="20"/>
                  <w:szCs w:val="20"/>
                </w:rPr>
                <w:t>Switzerland’s traffic laws</w:t>
              </w:r>
            </w:hyperlink>
            <w:r w:rsidRPr="00E7075E">
              <w:rPr>
                <w:rFonts w:asciiTheme="minorHAnsi" w:hAnsiTheme="minorHAnsi" w:cstheme="minorHAnsi"/>
                <w:sz w:val="20"/>
                <w:szCs w:val="20"/>
              </w:rPr>
              <w:t>, including speed limits, rules on alcohol intake and child security. Traffic police strictly enforce these regulations. Any serious breach can result in heavy fines or imprisonment.</w:t>
            </w:r>
          </w:p>
          <w:p w14:paraId="0085EBB6"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You can use a UK photocard driving licence to drive in Switzerland. If you still have a paper driving licence, you may need to </w:t>
            </w:r>
            <w:hyperlink r:id="rId76" w:history="1">
              <w:r w:rsidRPr="00E7075E">
                <w:rPr>
                  <w:rStyle w:val="Hyperlink"/>
                  <w:rFonts w:asciiTheme="minorHAnsi" w:hAnsiTheme="minorHAnsi" w:cstheme="minorHAnsi"/>
                  <w:sz w:val="20"/>
                  <w:szCs w:val="20"/>
                </w:rPr>
                <w:t>update it to a photocard licence</w:t>
              </w:r>
            </w:hyperlink>
            <w:r w:rsidRPr="00E7075E">
              <w:rPr>
                <w:rFonts w:asciiTheme="minorHAnsi" w:hAnsiTheme="minorHAnsi" w:cstheme="minorHAnsi"/>
                <w:sz w:val="20"/>
                <w:szCs w:val="20"/>
              </w:rPr>
              <w:t> or get the </w:t>
            </w:r>
            <w:hyperlink r:id="rId77" w:history="1">
              <w:r w:rsidRPr="00E7075E">
                <w:rPr>
                  <w:rStyle w:val="Hyperlink"/>
                  <w:rFonts w:asciiTheme="minorHAnsi" w:hAnsiTheme="minorHAnsi" w:cstheme="minorHAnsi"/>
                  <w:sz w:val="20"/>
                  <w:szCs w:val="20"/>
                </w:rPr>
                <w:t>1968 version of the international driving permit (IDP)</w:t>
              </w:r>
            </w:hyperlink>
            <w:r w:rsidRPr="00E7075E">
              <w:rPr>
                <w:rFonts w:asciiTheme="minorHAnsi" w:hAnsiTheme="minorHAnsi" w:cstheme="minorHAnsi"/>
                <w:sz w:val="20"/>
                <w:szCs w:val="20"/>
              </w:rPr>
              <w:t> as well.  </w:t>
            </w:r>
          </w:p>
          <w:p w14:paraId="2CB0499C"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Check if you need a </w:t>
            </w:r>
            <w:hyperlink r:id="rId78" w:history="1">
              <w:r w:rsidRPr="00E7075E">
                <w:rPr>
                  <w:rStyle w:val="Hyperlink"/>
                  <w:rFonts w:asciiTheme="minorHAnsi" w:hAnsiTheme="minorHAnsi" w:cstheme="minorHAnsi"/>
                  <w:sz w:val="20"/>
                  <w:szCs w:val="20"/>
                </w:rPr>
                <w:t>UK sticker to drive your car outside the UK</w:t>
              </w:r>
            </w:hyperlink>
            <w:r w:rsidRPr="00E7075E">
              <w:rPr>
                <w:rFonts w:asciiTheme="minorHAnsi" w:hAnsiTheme="minorHAnsi" w:cstheme="minorHAnsi"/>
                <w:sz w:val="20"/>
                <w:szCs w:val="20"/>
              </w:rPr>
              <w:t>.</w:t>
            </w:r>
          </w:p>
          <w:p w14:paraId="0204AAC3"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If you are visiting Switzerland, you may be able to use your </w:t>
            </w:r>
            <w:hyperlink r:id="rId79" w:history="1">
              <w:r w:rsidRPr="00E7075E">
                <w:rPr>
                  <w:rStyle w:val="Hyperlink"/>
                  <w:rFonts w:asciiTheme="minorHAnsi" w:hAnsiTheme="minorHAnsi" w:cstheme="minorHAnsi"/>
                  <w:sz w:val="20"/>
                  <w:szCs w:val="20"/>
                </w:rPr>
                <w:t>Blue Badge</w:t>
              </w:r>
            </w:hyperlink>
            <w:r w:rsidRPr="00E7075E">
              <w:rPr>
                <w:rFonts w:asciiTheme="minorHAnsi" w:hAnsiTheme="minorHAnsi" w:cstheme="minorHAnsi"/>
                <w:sz w:val="20"/>
                <w:szCs w:val="20"/>
              </w:rPr>
              <w:t> in some circumstances. Check local parking rules.</w:t>
            </w:r>
          </w:p>
          <w:p w14:paraId="0817A597"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lastRenderedPageBreak/>
              <w:t>Tolls</w:t>
            </w:r>
          </w:p>
          <w:p w14:paraId="0E384A2B"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You must buy and display a vignette (sticker) to travel on Swiss motorways. You can buy one at most border crossings, petrol stations, post offices, by phone (+800 1002 0030) or </w:t>
            </w:r>
            <w:hyperlink r:id="rId80" w:history="1">
              <w:r w:rsidRPr="00E7075E">
                <w:rPr>
                  <w:rStyle w:val="Hyperlink"/>
                  <w:rFonts w:asciiTheme="minorHAnsi" w:hAnsiTheme="minorHAnsi" w:cstheme="minorHAnsi"/>
                  <w:sz w:val="20"/>
                  <w:szCs w:val="20"/>
                </w:rPr>
                <w:t>buy a vignette online</w:t>
              </w:r>
            </w:hyperlink>
            <w:r w:rsidRPr="00E7075E">
              <w:rPr>
                <w:rFonts w:asciiTheme="minorHAnsi" w:hAnsiTheme="minorHAnsi" w:cstheme="minorHAnsi"/>
                <w:sz w:val="20"/>
                <w:szCs w:val="20"/>
              </w:rPr>
              <w:t>. If you do not have a vignette, you could get a large fine.</w:t>
            </w:r>
          </w:p>
          <w:p w14:paraId="20821E35"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If you’re involved in a car accident, use the orange emergency phones to ask for help.</w:t>
            </w:r>
          </w:p>
          <w:p w14:paraId="3ACD87E2"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Road conditions</w:t>
            </w:r>
          </w:p>
          <w:p w14:paraId="79E2BE84"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Roads outside urban areas are narrow and winding. Road conditions can deteriorate fast, even in summer, especially during heavy rainfall and snowfall at higher altitudes. Reduce your speed significantly to suit the conditions.</w:t>
            </w:r>
          </w:p>
          <w:p w14:paraId="0AB3D0DB"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Alpine winters make driving difficult. Equip your car with winter tyres and snow-chains. Check road conditions before you depart. Carry water, food, warm clothing and medicines in your vehicle.</w:t>
            </w:r>
          </w:p>
          <w:p w14:paraId="2F6021A0"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Find the latest information on road conditions using the </w:t>
            </w:r>
            <w:hyperlink r:id="rId81" w:anchor="car-travel-traffic-information" w:history="1">
              <w:r w:rsidRPr="00E7075E">
                <w:rPr>
                  <w:rStyle w:val="Hyperlink"/>
                  <w:rFonts w:asciiTheme="minorHAnsi" w:hAnsiTheme="minorHAnsi" w:cstheme="minorHAnsi"/>
                  <w:sz w:val="20"/>
                  <w:szCs w:val="20"/>
                </w:rPr>
                <w:t>Swiss government’s ‘Easy answers’ website</w:t>
              </w:r>
            </w:hyperlink>
            <w:r w:rsidRPr="00E7075E">
              <w:rPr>
                <w:rFonts w:asciiTheme="minorHAnsi" w:hAnsiTheme="minorHAnsi" w:cstheme="minorHAnsi"/>
                <w:sz w:val="20"/>
                <w:szCs w:val="20"/>
              </w:rPr>
              <w:t>.</w:t>
            </w:r>
          </w:p>
          <w:p w14:paraId="15F6B638"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Accessibility</w:t>
            </w:r>
          </w:p>
          <w:p w14:paraId="34B93393"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The official Switzerland Tourism website has useful </w:t>
            </w:r>
            <w:hyperlink r:id="rId82" w:history="1">
              <w:r w:rsidRPr="00E7075E">
                <w:rPr>
                  <w:rStyle w:val="Hyperlink"/>
                  <w:rFonts w:asciiTheme="minorHAnsi" w:hAnsiTheme="minorHAnsi" w:cstheme="minorHAnsi"/>
                  <w:sz w:val="20"/>
                  <w:szCs w:val="20"/>
                </w:rPr>
                <w:t>information for travellers in wheelchairs or with impaired mobility</w:t>
              </w:r>
            </w:hyperlink>
            <w:r w:rsidRPr="00E7075E">
              <w:rPr>
                <w:rFonts w:asciiTheme="minorHAnsi" w:hAnsiTheme="minorHAnsi" w:cstheme="minorHAnsi"/>
                <w:sz w:val="20"/>
                <w:szCs w:val="20"/>
              </w:rPr>
              <w:t> who are travelling in Switzerland.</w:t>
            </w:r>
          </w:p>
          <w:p w14:paraId="5A962C6D" w14:textId="67C66A9C" w:rsidR="00EF619D" w:rsidRPr="00A80640" w:rsidRDefault="00EF619D" w:rsidP="00AD5B2A">
            <w:pPr>
              <w:pStyle w:val="NormalWeb"/>
              <w:spacing w:after="0"/>
              <w:rPr>
                <w:rFonts w:asciiTheme="minorHAnsi" w:hAnsiTheme="minorHAnsi" w:cstheme="minorHAnsi"/>
                <w:sz w:val="20"/>
                <w:szCs w:val="20"/>
              </w:rPr>
            </w:pPr>
          </w:p>
        </w:tc>
      </w:tr>
      <w:tr w:rsidR="00721784" w:rsidRPr="005E7556" w14:paraId="4BEC6A1A" w14:textId="77777777" w:rsidTr="00ED2E9E">
        <w:tc>
          <w:tcPr>
            <w:tcW w:w="2045" w:type="dxa"/>
          </w:tcPr>
          <w:p w14:paraId="1EDF194A"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Communications</w:t>
            </w:r>
          </w:p>
          <w:p w14:paraId="6FD9ECB1" w14:textId="77777777" w:rsidR="00721784" w:rsidRPr="0001335A" w:rsidRDefault="00721784" w:rsidP="00055938">
            <w:pPr>
              <w:rPr>
                <w:rFonts w:asciiTheme="minorHAnsi" w:hAnsiTheme="minorHAnsi" w:cstheme="minorHAnsi"/>
                <w:b/>
                <w:bCs/>
                <w:sz w:val="20"/>
                <w:szCs w:val="20"/>
              </w:rPr>
            </w:pPr>
          </w:p>
          <w:p w14:paraId="165A4714" w14:textId="77777777" w:rsidR="00721784" w:rsidRPr="0001335A" w:rsidRDefault="00721784" w:rsidP="00055938">
            <w:pPr>
              <w:rPr>
                <w:rFonts w:asciiTheme="minorHAnsi" w:hAnsiTheme="minorHAnsi" w:cstheme="minorHAnsi"/>
                <w:b/>
                <w:bCs/>
                <w:sz w:val="20"/>
                <w:szCs w:val="20"/>
              </w:rPr>
            </w:pPr>
          </w:p>
        </w:tc>
        <w:tc>
          <w:tcPr>
            <w:tcW w:w="1069" w:type="dxa"/>
          </w:tcPr>
          <w:p w14:paraId="206578A6" w14:textId="77777777" w:rsidR="00721784" w:rsidRPr="00D72F26" w:rsidRDefault="00721784" w:rsidP="00055938">
            <w:pPr>
              <w:rPr>
                <w:rFonts w:asciiTheme="minorHAnsi" w:hAnsiTheme="minorHAnsi" w:cstheme="minorHAnsi"/>
                <w:sz w:val="20"/>
                <w:szCs w:val="20"/>
              </w:rPr>
            </w:pPr>
          </w:p>
        </w:tc>
        <w:tc>
          <w:tcPr>
            <w:tcW w:w="3118" w:type="dxa"/>
          </w:tcPr>
          <w:p w14:paraId="6FD23C7D"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Consider access to landlines or alternative handsets if mobile phone is lost or stolen.</w:t>
            </w:r>
          </w:p>
          <w:p w14:paraId="6F676C7C"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Back-up chargers or batteries for phones or electronic devices</w:t>
            </w:r>
          </w:p>
          <w:p w14:paraId="6DB9D298"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Access to network or wi-fi</w:t>
            </w:r>
          </w:p>
        </w:tc>
        <w:tc>
          <w:tcPr>
            <w:tcW w:w="8364" w:type="dxa"/>
          </w:tcPr>
          <w:p w14:paraId="0CD113AC"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Loss of mobile phones or laptops are not covered on the University Insurance policy</w:t>
            </w:r>
          </w:p>
        </w:tc>
      </w:tr>
      <w:tr w:rsidR="00721784" w:rsidRPr="005E7556" w14:paraId="0BD0A042" w14:textId="77777777" w:rsidTr="00ED2E9E">
        <w:tc>
          <w:tcPr>
            <w:tcW w:w="2045" w:type="dxa"/>
          </w:tcPr>
          <w:p w14:paraId="47AF3F4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Utilities/Cyber Issues</w:t>
            </w:r>
          </w:p>
          <w:p w14:paraId="291AC2AF" w14:textId="77777777" w:rsidR="00721784" w:rsidRPr="0001335A" w:rsidRDefault="00721784" w:rsidP="00055938">
            <w:pPr>
              <w:rPr>
                <w:rFonts w:asciiTheme="minorHAnsi" w:hAnsiTheme="minorHAnsi" w:cstheme="minorHAnsi"/>
                <w:b/>
                <w:bCs/>
                <w:sz w:val="20"/>
                <w:szCs w:val="20"/>
              </w:rPr>
            </w:pPr>
          </w:p>
          <w:p w14:paraId="02AB8925" w14:textId="77777777" w:rsidR="00721784" w:rsidRPr="0001335A" w:rsidRDefault="00721784" w:rsidP="00055938">
            <w:pPr>
              <w:rPr>
                <w:rFonts w:asciiTheme="minorHAnsi" w:hAnsiTheme="minorHAnsi" w:cstheme="minorHAnsi"/>
                <w:b/>
                <w:bCs/>
                <w:sz w:val="20"/>
                <w:szCs w:val="20"/>
              </w:rPr>
            </w:pPr>
          </w:p>
        </w:tc>
        <w:tc>
          <w:tcPr>
            <w:tcW w:w="1069" w:type="dxa"/>
          </w:tcPr>
          <w:p w14:paraId="09B9148E" w14:textId="77777777" w:rsidR="00721784" w:rsidRPr="00D72F26" w:rsidRDefault="00721784" w:rsidP="00055938">
            <w:pPr>
              <w:rPr>
                <w:rFonts w:asciiTheme="minorHAnsi" w:hAnsiTheme="minorHAnsi" w:cstheme="minorHAnsi"/>
                <w:sz w:val="20"/>
                <w:szCs w:val="20"/>
              </w:rPr>
            </w:pPr>
          </w:p>
        </w:tc>
        <w:tc>
          <w:tcPr>
            <w:tcW w:w="3118" w:type="dxa"/>
          </w:tcPr>
          <w:p w14:paraId="1C564356"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Compatibility of equipment</w:t>
            </w:r>
          </w:p>
          <w:p w14:paraId="34620A1B"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Voltages and safety equipment</w:t>
            </w:r>
          </w:p>
          <w:p w14:paraId="302A9087"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Power cuts or interruptions</w:t>
            </w:r>
          </w:p>
        </w:tc>
        <w:tc>
          <w:tcPr>
            <w:tcW w:w="8364" w:type="dxa"/>
          </w:tcPr>
          <w:p w14:paraId="6BF75DA6" w14:textId="406203C6" w:rsidR="00721784" w:rsidRPr="00391D3A" w:rsidRDefault="00C06EDF" w:rsidP="00391D3A">
            <w:pPr>
              <w:rPr>
                <w:rFonts w:asciiTheme="minorHAnsi" w:hAnsiTheme="minorHAnsi" w:cstheme="minorHAnsi"/>
                <w:sz w:val="20"/>
                <w:szCs w:val="20"/>
              </w:rPr>
            </w:pPr>
            <w:r>
              <w:rPr>
                <w:rFonts w:asciiTheme="minorHAnsi" w:hAnsiTheme="minorHAnsi" w:cstheme="minorHAnsi"/>
                <w:sz w:val="20"/>
                <w:szCs w:val="20"/>
              </w:rPr>
              <w:t>Check whether p</w:t>
            </w:r>
            <w:r w:rsidR="00721784" w:rsidRPr="00391D3A">
              <w:rPr>
                <w:rFonts w:asciiTheme="minorHAnsi" w:hAnsiTheme="minorHAnsi" w:cstheme="minorHAnsi"/>
                <w:sz w:val="20"/>
                <w:szCs w:val="20"/>
              </w:rPr>
              <w:t>lug adapters will be required</w:t>
            </w:r>
          </w:p>
        </w:tc>
      </w:tr>
      <w:tr w:rsidR="00721784" w:rsidRPr="005E7556" w14:paraId="42D4E0FB" w14:textId="77777777" w:rsidTr="00ED2E9E">
        <w:tc>
          <w:tcPr>
            <w:tcW w:w="2045" w:type="dxa"/>
          </w:tcPr>
          <w:p w14:paraId="5DA0B1E8"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Insect and animal bites</w:t>
            </w:r>
          </w:p>
        </w:tc>
        <w:tc>
          <w:tcPr>
            <w:tcW w:w="1069" w:type="dxa"/>
          </w:tcPr>
          <w:p w14:paraId="78D5F861" w14:textId="77777777" w:rsidR="00721784" w:rsidRPr="00D72F26" w:rsidRDefault="00721784" w:rsidP="00055938">
            <w:pPr>
              <w:rPr>
                <w:rFonts w:asciiTheme="minorHAnsi" w:hAnsiTheme="minorHAnsi" w:cstheme="minorHAnsi"/>
                <w:sz w:val="20"/>
                <w:szCs w:val="20"/>
              </w:rPr>
            </w:pPr>
          </w:p>
        </w:tc>
        <w:tc>
          <w:tcPr>
            <w:tcW w:w="3118" w:type="dxa"/>
          </w:tcPr>
          <w:p w14:paraId="43A69F0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likely insect/animal issues in particular area</w:t>
            </w:r>
          </w:p>
          <w:p w14:paraId="6A3041E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by prevention – repellents, clothing, etc.</w:t>
            </w:r>
          </w:p>
          <w:p w14:paraId="585E5EF7"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use of nets in accommodation</w:t>
            </w:r>
          </w:p>
          <w:p w14:paraId="376E0E36"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Carry appropriate treatment</w:t>
            </w:r>
          </w:p>
        </w:tc>
        <w:tc>
          <w:tcPr>
            <w:tcW w:w="8364" w:type="dxa"/>
          </w:tcPr>
          <w:p w14:paraId="0DB41D80" w14:textId="77777777" w:rsidR="00E7075E" w:rsidRPr="00E7075E" w:rsidRDefault="00E7075E" w:rsidP="00E7075E">
            <w:pPr>
              <w:pStyle w:val="NormalWeb"/>
              <w:spacing w:before="300"/>
              <w:rPr>
                <w:rFonts w:asciiTheme="minorHAnsi" w:hAnsiTheme="minorHAnsi" w:cstheme="minorHAnsi"/>
                <w:sz w:val="20"/>
                <w:szCs w:val="20"/>
              </w:rPr>
            </w:pPr>
            <w:r w:rsidRPr="00E7075E">
              <w:rPr>
                <w:rFonts w:asciiTheme="minorHAnsi" w:hAnsiTheme="minorHAnsi" w:cstheme="minorHAnsi"/>
                <w:sz w:val="20"/>
                <w:szCs w:val="20"/>
              </w:rPr>
              <w:lastRenderedPageBreak/>
              <w:t>See </w:t>
            </w:r>
            <w:hyperlink r:id="rId83" w:history="1">
              <w:r w:rsidRPr="00E7075E">
                <w:rPr>
                  <w:rStyle w:val="Hyperlink"/>
                  <w:rFonts w:asciiTheme="minorHAnsi" w:hAnsiTheme="minorHAnsi" w:cstheme="minorHAnsi"/>
                  <w:sz w:val="20"/>
                  <w:szCs w:val="20"/>
                </w:rPr>
                <w:t>what health risks you’ll face in Switzerland</w:t>
              </w:r>
            </w:hyperlink>
            <w:r w:rsidRPr="00E7075E">
              <w:rPr>
                <w:rFonts w:asciiTheme="minorHAnsi" w:hAnsiTheme="minorHAnsi" w:cstheme="minorHAnsi"/>
                <w:sz w:val="20"/>
                <w:szCs w:val="20"/>
              </w:rPr>
              <w:t>, including:</w:t>
            </w:r>
          </w:p>
          <w:p w14:paraId="51DC70E5" w14:textId="77777777" w:rsidR="00E7075E" w:rsidRPr="00E7075E" w:rsidRDefault="00E7075E" w:rsidP="00E7075E">
            <w:pPr>
              <w:pStyle w:val="NormalWeb"/>
              <w:numPr>
                <w:ilvl w:val="0"/>
                <w:numId w:val="17"/>
              </w:numPr>
              <w:spacing w:before="300"/>
              <w:rPr>
                <w:rFonts w:asciiTheme="minorHAnsi" w:hAnsiTheme="minorHAnsi" w:cstheme="minorHAnsi"/>
                <w:sz w:val="20"/>
                <w:szCs w:val="20"/>
              </w:rPr>
            </w:pPr>
            <w:r w:rsidRPr="00E7075E">
              <w:rPr>
                <w:rFonts w:asciiTheme="minorHAnsi" w:hAnsiTheme="minorHAnsi" w:cstheme="minorHAnsi"/>
                <w:sz w:val="20"/>
                <w:szCs w:val="20"/>
              </w:rPr>
              <w:t>biting insects and ticks, especially between April and October</w:t>
            </w:r>
          </w:p>
          <w:p w14:paraId="10E3E047" w14:textId="77777777" w:rsidR="00E7075E" w:rsidRPr="00E7075E" w:rsidRDefault="00E7075E" w:rsidP="00E7075E">
            <w:pPr>
              <w:pStyle w:val="NormalWeb"/>
              <w:numPr>
                <w:ilvl w:val="0"/>
                <w:numId w:val="17"/>
              </w:numPr>
              <w:spacing w:before="300"/>
              <w:rPr>
                <w:rFonts w:asciiTheme="minorHAnsi" w:hAnsiTheme="minorHAnsi" w:cstheme="minorHAnsi"/>
                <w:sz w:val="20"/>
                <w:szCs w:val="20"/>
              </w:rPr>
            </w:pPr>
            <w:r w:rsidRPr="00E7075E">
              <w:rPr>
                <w:rFonts w:asciiTheme="minorHAnsi" w:hAnsiTheme="minorHAnsi" w:cstheme="minorHAnsi"/>
                <w:sz w:val="20"/>
                <w:szCs w:val="20"/>
              </w:rPr>
              <w:t>tick-borne encephalitis</w:t>
            </w:r>
          </w:p>
          <w:p w14:paraId="1423F75A" w14:textId="0A5D56F5" w:rsidR="00721784" w:rsidRPr="00A80640" w:rsidRDefault="00721784" w:rsidP="00826CDE">
            <w:pPr>
              <w:pStyle w:val="NormalWeb"/>
              <w:shd w:val="clear" w:color="auto" w:fill="FFFFFF"/>
              <w:spacing w:before="300" w:beforeAutospacing="0" w:after="300" w:afterAutospacing="0"/>
              <w:rPr>
                <w:rFonts w:asciiTheme="minorHAnsi" w:hAnsiTheme="minorHAnsi" w:cstheme="minorHAnsi"/>
                <w:sz w:val="22"/>
                <w:szCs w:val="22"/>
              </w:rPr>
            </w:pPr>
          </w:p>
        </w:tc>
      </w:tr>
      <w:tr w:rsidR="00721784" w:rsidRPr="005E7556" w14:paraId="0FD3FAD1" w14:textId="77777777" w:rsidTr="00ED2E9E">
        <w:tc>
          <w:tcPr>
            <w:tcW w:w="2045" w:type="dxa"/>
          </w:tcPr>
          <w:p w14:paraId="7BC7DA3E"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Contaminated water/food</w:t>
            </w:r>
          </w:p>
        </w:tc>
        <w:tc>
          <w:tcPr>
            <w:tcW w:w="1069" w:type="dxa"/>
          </w:tcPr>
          <w:p w14:paraId="3D0C6D4B" w14:textId="77777777" w:rsidR="00721784" w:rsidRPr="00D72F26" w:rsidRDefault="00721784" w:rsidP="00DA297C">
            <w:pPr>
              <w:rPr>
                <w:rFonts w:asciiTheme="minorHAnsi" w:hAnsiTheme="minorHAnsi" w:cstheme="minorHAnsi"/>
                <w:sz w:val="20"/>
                <w:szCs w:val="20"/>
              </w:rPr>
            </w:pPr>
          </w:p>
        </w:tc>
        <w:tc>
          <w:tcPr>
            <w:tcW w:w="3118" w:type="dxa"/>
          </w:tcPr>
          <w:p w14:paraId="20C997F6"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food or water which could be contaminated. </w:t>
            </w:r>
          </w:p>
          <w:p w14:paraId="70D7774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water sterilising tablets.</w:t>
            </w:r>
          </w:p>
        </w:tc>
        <w:tc>
          <w:tcPr>
            <w:tcW w:w="8364" w:type="dxa"/>
          </w:tcPr>
          <w:p w14:paraId="1508DB5B" w14:textId="35343B83" w:rsidR="00721784" w:rsidRPr="00391D3A" w:rsidRDefault="006A1893" w:rsidP="00391D3A">
            <w:pPr>
              <w:pStyle w:val="NormalWeb"/>
              <w:shd w:val="clear" w:color="auto" w:fill="FFFFFF"/>
              <w:spacing w:before="0" w:beforeAutospacing="0" w:after="0" w:afterAutospacing="0"/>
              <w:rPr>
                <w:rFonts w:asciiTheme="minorHAnsi" w:hAnsiTheme="minorHAnsi" w:cstheme="minorHAnsi"/>
                <w:sz w:val="20"/>
                <w:szCs w:val="20"/>
              </w:rPr>
            </w:pPr>
            <w:r>
              <w:rPr>
                <w:rFonts w:asciiTheme="minorHAnsi" w:hAnsiTheme="minorHAnsi" w:cstheme="minorHAnsi"/>
                <w:sz w:val="20"/>
                <w:szCs w:val="20"/>
              </w:rPr>
              <w:t>Check whether b</w:t>
            </w:r>
            <w:r w:rsidRPr="006A1893">
              <w:rPr>
                <w:rFonts w:asciiTheme="minorHAnsi" w:hAnsiTheme="minorHAnsi" w:cstheme="minorHAnsi"/>
                <w:sz w:val="20"/>
                <w:szCs w:val="20"/>
              </w:rPr>
              <w:t>ottled water is recommended</w:t>
            </w:r>
          </w:p>
        </w:tc>
      </w:tr>
      <w:tr w:rsidR="00721784" w:rsidRPr="005E7556" w14:paraId="3EA84A57" w14:textId="77777777" w:rsidTr="00ED2E9E">
        <w:tc>
          <w:tcPr>
            <w:tcW w:w="2045" w:type="dxa"/>
          </w:tcPr>
          <w:p w14:paraId="5249E5B6"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Minor injuries and ailments</w:t>
            </w:r>
          </w:p>
        </w:tc>
        <w:tc>
          <w:tcPr>
            <w:tcW w:w="1069" w:type="dxa"/>
          </w:tcPr>
          <w:p w14:paraId="77FE6363" w14:textId="77777777" w:rsidR="00721784" w:rsidRPr="00D72F26" w:rsidRDefault="00721784" w:rsidP="00DA297C">
            <w:pPr>
              <w:rPr>
                <w:rFonts w:asciiTheme="minorHAnsi" w:hAnsiTheme="minorHAnsi" w:cstheme="minorHAnsi"/>
                <w:sz w:val="20"/>
                <w:szCs w:val="20"/>
              </w:rPr>
            </w:pPr>
          </w:p>
        </w:tc>
        <w:tc>
          <w:tcPr>
            <w:tcW w:w="3118" w:type="dxa"/>
          </w:tcPr>
          <w:p w14:paraId="7537B8DC"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basic First Aid kit.</w:t>
            </w:r>
          </w:p>
        </w:tc>
        <w:tc>
          <w:tcPr>
            <w:tcW w:w="8364" w:type="dxa"/>
          </w:tcPr>
          <w:p w14:paraId="75BBBF56" w14:textId="2E064B7F" w:rsidR="00721784" w:rsidRPr="00424ED4" w:rsidRDefault="00721784" w:rsidP="00424ED4">
            <w:pPr>
              <w:pStyle w:val="NormalWeb"/>
              <w:shd w:val="clear" w:color="auto" w:fill="FFFFFF"/>
              <w:spacing w:before="0" w:beforeAutospacing="0" w:after="0" w:afterAutospacing="0"/>
              <w:rPr>
                <w:rFonts w:asciiTheme="minorHAnsi" w:hAnsiTheme="minorHAnsi" w:cstheme="minorHAnsi"/>
                <w:i/>
                <w:iCs/>
                <w:sz w:val="20"/>
                <w:szCs w:val="20"/>
              </w:rPr>
            </w:pPr>
          </w:p>
        </w:tc>
      </w:tr>
      <w:tr w:rsidR="00721784" w:rsidRPr="005E7556" w14:paraId="2B9C3E35" w14:textId="77777777" w:rsidTr="00ED2E9E">
        <w:tc>
          <w:tcPr>
            <w:tcW w:w="2045" w:type="dxa"/>
          </w:tcPr>
          <w:p w14:paraId="5938CE6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Sunburn</w:t>
            </w:r>
          </w:p>
        </w:tc>
        <w:tc>
          <w:tcPr>
            <w:tcW w:w="1069" w:type="dxa"/>
          </w:tcPr>
          <w:p w14:paraId="73546890" w14:textId="77777777" w:rsidR="00721784" w:rsidRPr="00D72F26" w:rsidRDefault="00721784" w:rsidP="00DA297C">
            <w:pPr>
              <w:rPr>
                <w:rFonts w:asciiTheme="minorHAnsi" w:hAnsiTheme="minorHAnsi" w:cstheme="minorHAnsi"/>
                <w:sz w:val="20"/>
                <w:szCs w:val="20"/>
              </w:rPr>
            </w:pPr>
          </w:p>
        </w:tc>
        <w:tc>
          <w:tcPr>
            <w:tcW w:w="3118" w:type="dxa"/>
          </w:tcPr>
          <w:p w14:paraId="083C6044"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by prevention – hat, sunglasses, and sunblock. </w:t>
            </w:r>
          </w:p>
          <w:p w14:paraId="0F45BF3D"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67487A10" w14:textId="3B5B6775" w:rsidR="007F1723" w:rsidRPr="00A80640" w:rsidRDefault="00A80640" w:rsidP="007F1723">
            <w:pPr>
              <w:pStyle w:val="NormalWeb"/>
              <w:shd w:val="clear" w:color="auto" w:fill="FFFFFF"/>
              <w:spacing w:before="0" w:beforeAutospacing="0" w:after="0" w:afterAutospacing="0"/>
              <w:rPr>
                <w:rFonts w:asciiTheme="minorHAnsi" w:hAnsiTheme="minorHAnsi" w:cstheme="minorHAnsi"/>
                <w:sz w:val="20"/>
                <w:szCs w:val="20"/>
              </w:rPr>
            </w:pPr>
            <w:r w:rsidRPr="00A80640">
              <w:rPr>
                <w:rFonts w:asciiTheme="minorHAnsi" w:hAnsiTheme="minorHAnsi" w:cstheme="minorHAnsi"/>
                <w:sz w:val="20"/>
                <w:szCs w:val="20"/>
              </w:rPr>
              <w:t>Check weather forecasts and conditions</w:t>
            </w:r>
          </w:p>
          <w:p w14:paraId="01C632EC" w14:textId="77777777" w:rsidR="00721784" w:rsidRPr="00391D3A" w:rsidRDefault="00721784" w:rsidP="00391D3A">
            <w:pPr>
              <w:rPr>
                <w:rFonts w:asciiTheme="minorHAnsi" w:hAnsiTheme="minorHAnsi" w:cstheme="minorHAnsi"/>
                <w:sz w:val="20"/>
                <w:szCs w:val="20"/>
              </w:rPr>
            </w:pPr>
          </w:p>
        </w:tc>
      </w:tr>
      <w:tr w:rsidR="00721784" w:rsidRPr="005E7556" w14:paraId="10AF56FC" w14:textId="77777777" w:rsidTr="00ED2E9E">
        <w:tc>
          <w:tcPr>
            <w:tcW w:w="2045" w:type="dxa"/>
          </w:tcPr>
          <w:p w14:paraId="240B531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Leisure activities</w:t>
            </w:r>
          </w:p>
          <w:p w14:paraId="61808AE6" w14:textId="77777777" w:rsidR="00721784" w:rsidRPr="0001335A" w:rsidRDefault="00721784" w:rsidP="00DA297C">
            <w:pPr>
              <w:rPr>
                <w:rFonts w:asciiTheme="minorHAnsi" w:hAnsiTheme="minorHAnsi" w:cstheme="minorHAnsi"/>
                <w:b/>
                <w:bCs/>
                <w:sz w:val="20"/>
                <w:szCs w:val="20"/>
              </w:rPr>
            </w:pPr>
          </w:p>
          <w:p w14:paraId="1B5D9411" w14:textId="77777777" w:rsidR="00721784" w:rsidRPr="0001335A" w:rsidRDefault="00721784" w:rsidP="00DA297C">
            <w:pPr>
              <w:rPr>
                <w:rFonts w:asciiTheme="minorHAnsi" w:hAnsiTheme="minorHAnsi" w:cstheme="minorHAnsi"/>
                <w:b/>
                <w:bCs/>
                <w:sz w:val="20"/>
                <w:szCs w:val="20"/>
              </w:rPr>
            </w:pPr>
          </w:p>
        </w:tc>
        <w:tc>
          <w:tcPr>
            <w:tcW w:w="1069" w:type="dxa"/>
          </w:tcPr>
          <w:p w14:paraId="700602F9" w14:textId="77777777" w:rsidR="00721784" w:rsidRPr="00D72F26" w:rsidRDefault="00721784" w:rsidP="00DA297C">
            <w:pPr>
              <w:rPr>
                <w:rFonts w:asciiTheme="minorHAnsi" w:hAnsiTheme="minorHAnsi" w:cstheme="minorHAnsi"/>
                <w:sz w:val="20"/>
                <w:szCs w:val="20"/>
              </w:rPr>
            </w:pPr>
          </w:p>
        </w:tc>
        <w:tc>
          <w:tcPr>
            <w:tcW w:w="3118" w:type="dxa"/>
          </w:tcPr>
          <w:p w14:paraId="31AD1081"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Ensure you are adequately insured (the University insurance does </w:t>
            </w:r>
            <w:r w:rsidRPr="00D72F26">
              <w:rPr>
                <w:rFonts w:asciiTheme="minorHAnsi" w:hAnsiTheme="minorHAnsi" w:cstheme="minorHAnsi"/>
                <w:sz w:val="20"/>
                <w:szCs w:val="20"/>
                <w:u w:val="single"/>
              </w:rPr>
              <w:t>not</w:t>
            </w:r>
            <w:r w:rsidRPr="00D72F26">
              <w:rPr>
                <w:rFonts w:asciiTheme="minorHAnsi" w:hAnsiTheme="minorHAnsi" w:cstheme="minorHAnsi"/>
                <w:sz w:val="20"/>
                <w:szCs w:val="20"/>
              </w:rPr>
              <w:t xml:space="preserve"> provide cover for non-business related activity)</w:t>
            </w:r>
          </w:p>
          <w:p w14:paraId="575EFD0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Skiing, white water, bungee jumping, diving. Etc.</w:t>
            </w:r>
          </w:p>
          <w:p w14:paraId="721ED3E8" w14:textId="77777777" w:rsidR="00721784" w:rsidRPr="00D72F26" w:rsidRDefault="00721784" w:rsidP="00DA297C">
            <w:pPr>
              <w:ind w:left="216" w:hanging="216"/>
              <w:rPr>
                <w:rFonts w:asciiTheme="minorHAnsi" w:hAnsiTheme="minorHAnsi" w:cstheme="minorHAnsi"/>
                <w:sz w:val="20"/>
                <w:szCs w:val="20"/>
              </w:rPr>
            </w:pPr>
          </w:p>
        </w:tc>
        <w:tc>
          <w:tcPr>
            <w:tcW w:w="8364" w:type="dxa"/>
          </w:tcPr>
          <w:p w14:paraId="38D9A38E"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Hiking, mountaineering and extreme sports</w:t>
            </w:r>
          </w:p>
          <w:p w14:paraId="10645655"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Adventure sports can be risky. British nationals in the Swiss Alps have been involved in accidents and have been hospitalised or died.</w:t>
            </w:r>
          </w:p>
          <w:p w14:paraId="7450A2E3"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Check the company you are using is well-established and that your travel insurance covers any specific activity.</w:t>
            </w:r>
          </w:p>
          <w:p w14:paraId="5485DE84"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For sports activities like skiing, potholing and mountaineering, and for sports classed as particularly dangerous (for example, off-piste skiing, mountain biking, climbing, paragliding or BASE jumping), you could get into difficulty and need emergency rescue. Your insurance should include:</w:t>
            </w:r>
          </w:p>
          <w:p w14:paraId="2EB65821" w14:textId="77777777" w:rsidR="00E7075E" w:rsidRPr="00E7075E" w:rsidRDefault="00E7075E" w:rsidP="00E7075E">
            <w:pPr>
              <w:pStyle w:val="NormalWeb"/>
              <w:numPr>
                <w:ilvl w:val="0"/>
                <w:numId w:val="18"/>
              </w:numPr>
              <w:spacing w:after="0"/>
              <w:rPr>
                <w:rFonts w:asciiTheme="minorHAnsi" w:hAnsiTheme="minorHAnsi" w:cstheme="minorHAnsi"/>
                <w:sz w:val="20"/>
                <w:szCs w:val="20"/>
              </w:rPr>
            </w:pPr>
            <w:r w:rsidRPr="00E7075E">
              <w:rPr>
                <w:rFonts w:asciiTheme="minorHAnsi" w:hAnsiTheme="minorHAnsi" w:cstheme="minorHAnsi"/>
                <w:sz w:val="20"/>
                <w:szCs w:val="20"/>
              </w:rPr>
              <w:t>mountain rescue services</w:t>
            </w:r>
          </w:p>
          <w:p w14:paraId="245FAC3A" w14:textId="77777777" w:rsidR="00E7075E" w:rsidRPr="00E7075E" w:rsidRDefault="00E7075E" w:rsidP="00E7075E">
            <w:pPr>
              <w:pStyle w:val="NormalWeb"/>
              <w:numPr>
                <w:ilvl w:val="0"/>
                <w:numId w:val="18"/>
              </w:numPr>
              <w:spacing w:after="0"/>
              <w:rPr>
                <w:rFonts w:asciiTheme="minorHAnsi" w:hAnsiTheme="minorHAnsi" w:cstheme="minorHAnsi"/>
                <w:sz w:val="20"/>
                <w:szCs w:val="20"/>
              </w:rPr>
            </w:pPr>
            <w:r w:rsidRPr="00E7075E">
              <w:rPr>
                <w:rFonts w:asciiTheme="minorHAnsi" w:hAnsiTheme="minorHAnsi" w:cstheme="minorHAnsi"/>
                <w:sz w:val="20"/>
                <w:szCs w:val="20"/>
              </w:rPr>
              <w:t>helicopter costs</w:t>
            </w:r>
          </w:p>
          <w:p w14:paraId="055EF66E" w14:textId="77777777" w:rsidR="00E7075E" w:rsidRPr="00E7075E" w:rsidRDefault="00E7075E" w:rsidP="00E7075E">
            <w:pPr>
              <w:pStyle w:val="NormalWeb"/>
              <w:numPr>
                <w:ilvl w:val="0"/>
                <w:numId w:val="18"/>
              </w:numPr>
              <w:spacing w:after="0"/>
              <w:rPr>
                <w:rFonts w:asciiTheme="minorHAnsi" w:hAnsiTheme="minorHAnsi" w:cstheme="minorHAnsi"/>
                <w:sz w:val="20"/>
                <w:szCs w:val="20"/>
              </w:rPr>
            </w:pPr>
            <w:r w:rsidRPr="00E7075E">
              <w:rPr>
                <w:rFonts w:asciiTheme="minorHAnsi" w:hAnsiTheme="minorHAnsi" w:cstheme="minorHAnsi"/>
                <w:sz w:val="20"/>
                <w:szCs w:val="20"/>
              </w:rPr>
              <w:t>repatriation to your home country or transfer to neighbouring countries for treatment</w:t>
            </w:r>
          </w:p>
          <w:p w14:paraId="272086C5"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See ‘Altitude sickness’ in </w:t>
            </w:r>
            <w:hyperlink r:id="rId84" w:anchor="health-risks" w:history="1">
              <w:r w:rsidRPr="00E7075E">
                <w:rPr>
                  <w:rStyle w:val="Hyperlink"/>
                  <w:rFonts w:asciiTheme="minorHAnsi" w:hAnsiTheme="minorHAnsi" w:cstheme="minorHAnsi"/>
                  <w:sz w:val="20"/>
                  <w:szCs w:val="20"/>
                </w:rPr>
                <w:t>Health</w:t>
              </w:r>
            </w:hyperlink>
            <w:r w:rsidRPr="00E7075E">
              <w:rPr>
                <w:rFonts w:asciiTheme="minorHAnsi" w:hAnsiTheme="minorHAnsi" w:cstheme="minorHAnsi"/>
                <w:sz w:val="20"/>
                <w:szCs w:val="20"/>
              </w:rPr>
              <w:t>.</w:t>
            </w:r>
          </w:p>
          <w:p w14:paraId="25DEFEDF"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Skiing and winter sports</w:t>
            </w:r>
          </w:p>
          <w:p w14:paraId="472E9721" w14:textId="77777777" w:rsidR="00721784" w:rsidRDefault="00E7075E" w:rsidP="005C35A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Read FCDO advice about </w:t>
            </w:r>
            <w:hyperlink r:id="rId85" w:history="1">
              <w:r w:rsidRPr="00E7075E">
                <w:rPr>
                  <w:rStyle w:val="Hyperlink"/>
                  <w:rFonts w:asciiTheme="minorHAnsi" w:hAnsiTheme="minorHAnsi" w:cstheme="minorHAnsi"/>
                  <w:sz w:val="20"/>
                  <w:szCs w:val="20"/>
                </w:rPr>
                <w:t>preparing for winter sports abroad</w:t>
              </w:r>
            </w:hyperlink>
            <w:r w:rsidRPr="00E7075E">
              <w:rPr>
                <w:rFonts w:asciiTheme="minorHAnsi" w:hAnsiTheme="minorHAnsi" w:cstheme="minorHAnsi"/>
                <w:sz w:val="20"/>
                <w:szCs w:val="20"/>
              </w:rPr>
              <w:t xml:space="preserve">. </w:t>
            </w:r>
          </w:p>
          <w:p w14:paraId="169C993C" w14:textId="19D5E08C" w:rsidR="005C35AE" w:rsidRPr="00A80640" w:rsidRDefault="005C35AE" w:rsidP="005C35AE">
            <w:pPr>
              <w:pStyle w:val="NormalWeb"/>
              <w:spacing w:after="0"/>
              <w:rPr>
                <w:rFonts w:asciiTheme="minorHAnsi" w:hAnsiTheme="minorHAnsi" w:cstheme="minorHAnsi"/>
                <w:sz w:val="20"/>
                <w:szCs w:val="20"/>
              </w:rPr>
            </w:pPr>
          </w:p>
        </w:tc>
      </w:tr>
      <w:tr w:rsidR="00721784" w:rsidRPr="005E7556" w14:paraId="377B2787" w14:textId="77777777" w:rsidTr="00ED2E9E">
        <w:tc>
          <w:tcPr>
            <w:tcW w:w="2045" w:type="dxa"/>
          </w:tcPr>
          <w:p w14:paraId="31A8C043"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 xml:space="preserve">Natural disasters </w:t>
            </w:r>
          </w:p>
          <w:p w14:paraId="31E4A574" w14:textId="77777777" w:rsidR="00721784" w:rsidRPr="0001335A" w:rsidRDefault="00721784" w:rsidP="00DA297C">
            <w:pPr>
              <w:rPr>
                <w:rFonts w:asciiTheme="minorHAnsi" w:hAnsiTheme="minorHAnsi" w:cstheme="minorHAnsi"/>
                <w:b/>
                <w:bCs/>
                <w:sz w:val="20"/>
                <w:szCs w:val="20"/>
              </w:rPr>
            </w:pPr>
          </w:p>
        </w:tc>
        <w:tc>
          <w:tcPr>
            <w:tcW w:w="1069" w:type="dxa"/>
          </w:tcPr>
          <w:p w14:paraId="2BAC2830" w14:textId="77777777" w:rsidR="00721784" w:rsidRPr="00D72F26" w:rsidRDefault="00721784" w:rsidP="00DA297C">
            <w:pPr>
              <w:rPr>
                <w:rFonts w:asciiTheme="minorHAnsi" w:hAnsiTheme="minorHAnsi" w:cstheme="minorHAnsi"/>
                <w:sz w:val="20"/>
                <w:szCs w:val="20"/>
              </w:rPr>
            </w:pPr>
          </w:p>
        </w:tc>
        <w:tc>
          <w:tcPr>
            <w:tcW w:w="3118" w:type="dxa"/>
          </w:tcPr>
          <w:p w14:paraId="068E7323"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Assessment of the risk of typhoons, earthquake, tsunami, avalanche, etc</w:t>
            </w:r>
          </w:p>
        </w:tc>
        <w:tc>
          <w:tcPr>
            <w:tcW w:w="8364" w:type="dxa"/>
          </w:tcPr>
          <w:p w14:paraId="7B180001"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Extreme weather and natural hazards</w:t>
            </w:r>
          </w:p>
          <w:p w14:paraId="62C52032"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Find out what you can do to </w:t>
            </w:r>
            <w:hyperlink r:id="rId86" w:history="1">
              <w:r w:rsidRPr="00E7075E">
                <w:rPr>
                  <w:rStyle w:val="Hyperlink"/>
                  <w:rFonts w:asciiTheme="minorHAnsi" w:hAnsiTheme="minorHAnsi" w:cstheme="minorHAnsi"/>
                  <w:sz w:val="20"/>
                  <w:szCs w:val="20"/>
                </w:rPr>
                <w:t>prepare for and respond to extreme weather and natural hazards</w:t>
              </w:r>
            </w:hyperlink>
            <w:r w:rsidRPr="00E7075E">
              <w:rPr>
                <w:rFonts w:asciiTheme="minorHAnsi" w:hAnsiTheme="minorHAnsi" w:cstheme="minorHAnsi"/>
                <w:sz w:val="20"/>
                <w:szCs w:val="20"/>
              </w:rPr>
              <w:t>.</w:t>
            </w:r>
          </w:p>
          <w:p w14:paraId="3F71057E"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Alpine conditions  </w:t>
            </w:r>
          </w:p>
          <w:p w14:paraId="6DEC78C1"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lastRenderedPageBreak/>
              <w:t>Check weather forecasts and conditions and make sure you’re properly equipped for the worst-case scenario. Always carry a map, compass, GPS and fully charged mobile when travelling outside urban areas. Do not undertake any activity alone and consider hiring a guide for expert advice. Always leave copies of your itinerary with someone.</w:t>
            </w:r>
          </w:p>
          <w:p w14:paraId="0442A24F" w14:textId="77777777" w:rsidR="005C35AE" w:rsidRDefault="005C35AE" w:rsidP="00E7075E">
            <w:pPr>
              <w:pStyle w:val="NormalWeb"/>
              <w:spacing w:after="0"/>
              <w:rPr>
                <w:rFonts w:asciiTheme="minorHAnsi" w:hAnsiTheme="minorHAnsi" w:cstheme="minorHAnsi"/>
                <w:sz w:val="20"/>
                <w:szCs w:val="20"/>
              </w:rPr>
            </w:pPr>
          </w:p>
          <w:p w14:paraId="23E176FB" w14:textId="616895AB"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These alpine hazards exist throughout the year:</w:t>
            </w:r>
          </w:p>
          <w:p w14:paraId="1B9E4032" w14:textId="77777777" w:rsidR="00E7075E" w:rsidRPr="00E7075E" w:rsidRDefault="00E7075E" w:rsidP="00E7075E">
            <w:pPr>
              <w:pStyle w:val="NormalWeb"/>
              <w:numPr>
                <w:ilvl w:val="0"/>
                <w:numId w:val="19"/>
              </w:numPr>
              <w:spacing w:after="0"/>
              <w:rPr>
                <w:rFonts w:asciiTheme="minorHAnsi" w:hAnsiTheme="minorHAnsi" w:cstheme="minorHAnsi"/>
                <w:sz w:val="20"/>
                <w:szCs w:val="20"/>
              </w:rPr>
            </w:pPr>
            <w:r w:rsidRPr="00E7075E">
              <w:rPr>
                <w:rFonts w:asciiTheme="minorHAnsi" w:hAnsiTheme="minorHAnsi" w:cstheme="minorHAnsi"/>
                <w:sz w:val="20"/>
                <w:szCs w:val="20"/>
              </w:rPr>
              <w:t>avalanches and snowdrifts</w:t>
            </w:r>
          </w:p>
          <w:p w14:paraId="21117CCE" w14:textId="77777777" w:rsidR="00E7075E" w:rsidRPr="00E7075E" w:rsidRDefault="00E7075E" w:rsidP="00E7075E">
            <w:pPr>
              <w:pStyle w:val="NormalWeb"/>
              <w:numPr>
                <w:ilvl w:val="0"/>
                <w:numId w:val="19"/>
              </w:numPr>
              <w:spacing w:after="0"/>
              <w:rPr>
                <w:rFonts w:asciiTheme="minorHAnsi" w:hAnsiTheme="minorHAnsi" w:cstheme="minorHAnsi"/>
                <w:sz w:val="20"/>
                <w:szCs w:val="20"/>
              </w:rPr>
            </w:pPr>
            <w:r w:rsidRPr="00E7075E">
              <w:rPr>
                <w:rFonts w:asciiTheme="minorHAnsi" w:hAnsiTheme="minorHAnsi" w:cstheme="minorHAnsi"/>
                <w:sz w:val="20"/>
                <w:szCs w:val="20"/>
              </w:rPr>
              <w:t>landslides and flooding</w:t>
            </w:r>
          </w:p>
          <w:p w14:paraId="36EDBEFB" w14:textId="77777777" w:rsidR="00E7075E" w:rsidRPr="00E7075E" w:rsidRDefault="00E7075E" w:rsidP="00E7075E">
            <w:pPr>
              <w:pStyle w:val="NormalWeb"/>
              <w:numPr>
                <w:ilvl w:val="0"/>
                <w:numId w:val="19"/>
              </w:numPr>
              <w:spacing w:after="0"/>
              <w:rPr>
                <w:rFonts w:asciiTheme="minorHAnsi" w:hAnsiTheme="minorHAnsi" w:cstheme="minorHAnsi"/>
                <w:sz w:val="20"/>
                <w:szCs w:val="20"/>
              </w:rPr>
            </w:pPr>
            <w:r w:rsidRPr="00E7075E">
              <w:rPr>
                <w:rFonts w:asciiTheme="minorHAnsi" w:hAnsiTheme="minorHAnsi" w:cstheme="minorHAnsi"/>
                <w:sz w:val="20"/>
                <w:szCs w:val="20"/>
              </w:rPr>
              <w:t>glacial crevasses and hollows</w:t>
            </w:r>
          </w:p>
          <w:p w14:paraId="59C47C59" w14:textId="77777777" w:rsidR="00E7075E" w:rsidRPr="00E7075E" w:rsidRDefault="00E7075E" w:rsidP="00E7075E">
            <w:pPr>
              <w:pStyle w:val="NormalWeb"/>
              <w:numPr>
                <w:ilvl w:val="0"/>
                <w:numId w:val="19"/>
              </w:numPr>
              <w:spacing w:after="0"/>
              <w:rPr>
                <w:rFonts w:asciiTheme="minorHAnsi" w:hAnsiTheme="minorHAnsi" w:cstheme="minorHAnsi"/>
                <w:sz w:val="20"/>
                <w:szCs w:val="20"/>
              </w:rPr>
            </w:pPr>
            <w:r w:rsidRPr="00E7075E">
              <w:rPr>
                <w:rFonts w:asciiTheme="minorHAnsi" w:hAnsiTheme="minorHAnsi" w:cstheme="minorHAnsi"/>
                <w:sz w:val="20"/>
                <w:szCs w:val="20"/>
              </w:rPr>
              <w:t>rockfalls</w:t>
            </w:r>
          </w:p>
          <w:p w14:paraId="61E34204" w14:textId="77777777" w:rsidR="00E7075E" w:rsidRPr="00E7075E" w:rsidRDefault="00E7075E" w:rsidP="00E7075E">
            <w:pPr>
              <w:pStyle w:val="NormalWeb"/>
              <w:numPr>
                <w:ilvl w:val="0"/>
                <w:numId w:val="19"/>
              </w:numPr>
              <w:spacing w:after="0"/>
              <w:rPr>
                <w:rFonts w:asciiTheme="minorHAnsi" w:hAnsiTheme="minorHAnsi" w:cstheme="minorHAnsi"/>
                <w:sz w:val="20"/>
                <w:szCs w:val="20"/>
              </w:rPr>
            </w:pPr>
            <w:r w:rsidRPr="00E7075E">
              <w:rPr>
                <w:rFonts w:asciiTheme="minorHAnsi" w:hAnsiTheme="minorHAnsi" w:cstheme="minorHAnsi"/>
                <w:sz w:val="20"/>
                <w:szCs w:val="20"/>
              </w:rPr>
              <w:t>thunderstorms</w:t>
            </w:r>
          </w:p>
          <w:p w14:paraId="66686B91" w14:textId="77777777" w:rsidR="00E7075E" w:rsidRPr="00E7075E" w:rsidRDefault="00E7075E" w:rsidP="00E7075E">
            <w:pPr>
              <w:pStyle w:val="NormalWeb"/>
              <w:numPr>
                <w:ilvl w:val="0"/>
                <w:numId w:val="19"/>
              </w:numPr>
              <w:spacing w:after="0"/>
              <w:rPr>
                <w:rFonts w:asciiTheme="minorHAnsi" w:hAnsiTheme="minorHAnsi" w:cstheme="minorHAnsi"/>
                <w:sz w:val="20"/>
                <w:szCs w:val="20"/>
              </w:rPr>
            </w:pPr>
            <w:r w:rsidRPr="00E7075E">
              <w:rPr>
                <w:rFonts w:asciiTheme="minorHAnsi" w:hAnsiTheme="minorHAnsi" w:cstheme="minorHAnsi"/>
                <w:sz w:val="20"/>
                <w:szCs w:val="20"/>
              </w:rPr>
              <w:t>altitude sickness</w:t>
            </w:r>
          </w:p>
          <w:p w14:paraId="4EF38AE4" w14:textId="77777777" w:rsidR="00E7075E" w:rsidRPr="00E7075E" w:rsidRDefault="00E7075E" w:rsidP="00E7075E">
            <w:pPr>
              <w:pStyle w:val="NormalWeb"/>
              <w:numPr>
                <w:ilvl w:val="0"/>
                <w:numId w:val="19"/>
              </w:numPr>
              <w:spacing w:after="0"/>
              <w:rPr>
                <w:rFonts w:asciiTheme="minorHAnsi" w:hAnsiTheme="minorHAnsi" w:cstheme="minorHAnsi"/>
                <w:sz w:val="20"/>
                <w:szCs w:val="20"/>
              </w:rPr>
            </w:pPr>
            <w:r w:rsidRPr="00E7075E">
              <w:rPr>
                <w:rFonts w:asciiTheme="minorHAnsi" w:hAnsiTheme="minorHAnsi" w:cstheme="minorHAnsi"/>
                <w:sz w:val="20"/>
                <w:szCs w:val="20"/>
              </w:rPr>
              <w:t>sun exposure</w:t>
            </w:r>
          </w:p>
          <w:p w14:paraId="70243846" w14:textId="77777777" w:rsidR="00E7075E" w:rsidRPr="00E7075E" w:rsidRDefault="00E7075E" w:rsidP="00E7075E">
            <w:pPr>
              <w:pStyle w:val="NormalWeb"/>
              <w:numPr>
                <w:ilvl w:val="0"/>
                <w:numId w:val="19"/>
              </w:numPr>
              <w:spacing w:after="0"/>
              <w:rPr>
                <w:rFonts w:asciiTheme="minorHAnsi" w:hAnsiTheme="minorHAnsi" w:cstheme="minorHAnsi"/>
                <w:sz w:val="20"/>
                <w:szCs w:val="20"/>
              </w:rPr>
            </w:pPr>
            <w:r w:rsidRPr="00E7075E">
              <w:rPr>
                <w:rFonts w:asciiTheme="minorHAnsi" w:hAnsiTheme="minorHAnsi" w:cstheme="minorHAnsi"/>
                <w:sz w:val="20"/>
                <w:szCs w:val="20"/>
              </w:rPr>
              <w:t>sudden weather changes</w:t>
            </w:r>
          </w:p>
          <w:p w14:paraId="388FC167"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Avalanches</w:t>
            </w:r>
          </w:p>
          <w:p w14:paraId="7DFB5C83"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Avalanches are a risk, particularly during heavy snow. Off-piste skiing is very dangerous due to the risk of avalanches. Follow safety instructions and warnings. Consider carrying search equipment. Avalanche beepers (receivers) are the most common rescue devices and when properly used, are the fastest way of locating an avalanche victim.</w:t>
            </w:r>
          </w:p>
          <w:p w14:paraId="2F191476"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Conditions on roads in mountainous areas can quickly become difficult in winter. Carry water, food, warm clothing and medicines in your vehicle.</w:t>
            </w:r>
          </w:p>
          <w:p w14:paraId="7032CAE8"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Check the latest avalanche risk at the </w:t>
            </w:r>
            <w:hyperlink r:id="rId87" w:history="1">
              <w:r w:rsidRPr="00E7075E">
                <w:rPr>
                  <w:rStyle w:val="Hyperlink"/>
                  <w:rFonts w:asciiTheme="minorHAnsi" w:hAnsiTheme="minorHAnsi" w:cstheme="minorHAnsi"/>
                  <w:sz w:val="20"/>
                  <w:szCs w:val="20"/>
                </w:rPr>
                <w:t>Federal Office of Meteorology and Climatology</w:t>
              </w:r>
            </w:hyperlink>
            <w:r w:rsidRPr="00E7075E">
              <w:rPr>
                <w:rFonts w:asciiTheme="minorHAnsi" w:hAnsiTheme="minorHAnsi" w:cstheme="minorHAnsi"/>
                <w:sz w:val="20"/>
                <w:szCs w:val="20"/>
              </w:rPr>
              <w:t>.</w:t>
            </w:r>
          </w:p>
          <w:p w14:paraId="679F1087"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For more information, visit the </w:t>
            </w:r>
            <w:hyperlink r:id="rId88" w:history="1">
              <w:r w:rsidRPr="00E7075E">
                <w:rPr>
                  <w:rStyle w:val="Hyperlink"/>
                  <w:rFonts w:asciiTheme="minorHAnsi" w:hAnsiTheme="minorHAnsi" w:cstheme="minorHAnsi"/>
                  <w:sz w:val="20"/>
                  <w:szCs w:val="20"/>
                </w:rPr>
                <w:t>official Switzerland Tourism website</w:t>
              </w:r>
            </w:hyperlink>
            <w:r w:rsidRPr="00E7075E">
              <w:rPr>
                <w:rFonts w:asciiTheme="minorHAnsi" w:hAnsiTheme="minorHAnsi" w:cstheme="minorHAnsi"/>
                <w:sz w:val="20"/>
                <w:szCs w:val="20"/>
              </w:rPr>
              <w:t>.</w:t>
            </w:r>
          </w:p>
          <w:p w14:paraId="5C49FAC2"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Wildfires</w:t>
            </w:r>
          </w:p>
          <w:p w14:paraId="1D25DE03"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There is a heightened risk of wildfires in summer, especially after a period of drought.     </w:t>
            </w:r>
          </w:p>
          <w:p w14:paraId="50C2E464"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Fires in mountainous areas can lead to rockfalls. Wildfires also cause travel disruption in wider areas.</w:t>
            </w:r>
          </w:p>
          <w:p w14:paraId="5FC0BF38"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lastRenderedPageBreak/>
              <w:t>Always check the </w:t>
            </w:r>
            <w:hyperlink r:id="rId89" w:history="1">
              <w:r w:rsidRPr="00E7075E">
                <w:rPr>
                  <w:rStyle w:val="Hyperlink"/>
                  <w:rFonts w:asciiTheme="minorHAnsi" w:hAnsiTheme="minorHAnsi" w:cstheme="minorHAnsi"/>
                  <w:sz w:val="20"/>
                  <w:szCs w:val="20"/>
                </w:rPr>
                <w:t>bans on open fires for the area you’re visiting</w:t>
              </w:r>
            </w:hyperlink>
            <w:r w:rsidRPr="00E7075E">
              <w:rPr>
                <w:rFonts w:asciiTheme="minorHAnsi" w:hAnsiTheme="minorHAnsi" w:cstheme="minorHAnsi"/>
                <w:sz w:val="20"/>
                <w:szCs w:val="20"/>
              </w:rPr>
              <w:t> and:</w:t>
            </w:r>
          </w:p>
          <w:p w14:paraId="0074C0F5" w14:textId="77777777" w:rsidR="00E7075E" w:rsidRPr="00E7075E" w:rsidRDefault="00E7075E" w:rsidP="00E7075E">
            <w:pPr>
              <w:pStyle w:val="NormalWeb"/>
              <w:numPr>
                <w:ilvl w:val="0"/>
                <w:numId w:val="20"/>
              </w:numPr>
              <w:spacing w:after="0"/>
              <w:rPr>
                <w:rFonts w:asciiTheme="minorHAnsi" w:hAnsiTheme="minorHAnsi" w:cstheme="minorHAnsi"/>
                <w:sz w:val="20"/>
                <w:szCs w:val="20"/>
              </w:rPr>
            </w:pPr>
            <w:r w:rsidRPr="00E7075E">
              <w:rPr>
                <w:rFonts w:asciiTheme="minorHAnsi" w:hAnsiTheme="minorHAnsi" w:cstheme="minorHAnsi"/>
                <w:sz w:val="20"/>
                <w:szCs w:val="20"/>
              </w:rPr>
              <w:t>leave no litter</w:t>
            </w:r>
          </w:p>
          <w:p w14:paraId="1A1B22EA" w14:textId="77777777" w:rsidR="00E7075E" w:rsidRPr="00E7075E" w:rsidRDefault="00E7075E" w:rsidP="00E7075E">
            <w:pPr>
              <w:pStyle w:val="NormalWeb"/>
              <w:numPr>
                <w:ilvl w:val="0"/>
                <w:numId w:val="20"/>
              </w:numPr>
              <w:spacing w:after="0"/>
              <w:rPr>
                <w:rFonts w:asciiTheme="minorHAnsi" w:hAnsiTheme="minorHAnsi" w:cstheme="minorHAnsi"/>
                <w:sz w:val="20"/>
                <w:szCs w:val="20"/>
              </w:rPr>
            </w:pPr>
            <w:r w:rsidRPr="00E7075E">
              <w:rPr>
                <w:rFonts w:asciiTheme="minorHAnsi" w:hAnsiTheme="minorHAnsi" w:cstheme="minorHAnsi"/>
                <w:sz w:val="20"/>
                <w:szCs w:val="20"/>
              </w:rPr>
              <w:t>make sure cigarette ends are properly extinguished</w:t>
            </w:r>
          </w:p>
          <w:p w14:paraId="1E172F6C" w14:textId="77777777" w:rsidR="00E7075E" w:rsidRPr="00E7075E" w:rsidRDefault="00E7075E" w:rsidP="00E7075E">
            <w:pPr>
              <w:pStyle w:val="NormalWeb"/>
              <w:numPr>
                <w:ilvl w:val="0"/>
                <w:numId w:val="20"/>
              </w:numPr>
              <w:spacing w:after="0"/>
              <w:rPr>
                <w:rFonts w:asciiTheme="minorHAnsi" w:hAnsiTheme="minorHAnsi" w:cstheme="minorHAnsi"/>
                <w:sz w:val="20"/>
                <w:szCs w:val="20"/>
              </w:rPr>
            </w:pPr>
            <w:r w:rsidRPr="00E7075E">
              <w:rPr>
                <w:rFonts w:asciiTheme="minorHAnsi" w:hAnsiTheme="minorHAnsi" w:cstheme="minorHAnsi"/>
                <w:sz w:val="20"/>
                <w:szCs w:val="20"/>
              </w:rPr>
              <w:t>use only designated concrete-based barbecue areas and douse coals before you leave</w:t>
            </w:r>
          </w:p>
          <w:p w14:paraId="7A82FAFD"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Causing a forest fire in a place where there’s a ban is illegal, even if unintentional, and can lead to a fine of up to 20,000 Swiss francs.</w:t>
            </w:r>
          </w:p>
          <w:p w14:paraId="0DE3BFAD" w14:textId="77777777" w:rsidR="00E7075E" w:rsidRPr="00E7075E" w:rsidRDefault="00E7075E" w:rsidP="00E7075E">
            <w:pPr>
              <w:pStyle w:val="NormalWeb"/>
              <w:spacing w:after="0"/>
              <w:rPr>
                <w:rFonts w:asciiTheme="minorHAnsi" w:hAnsiTheme="minorHAnsi" w:cstheme="minorHAnsi"/>
                <w:sz w:val="20"/>
                <w:szCs w:val="20"/>
              </w:rPr>
            </w:pPr>
            <w:r w:rsidRPr="00E7075E">
              <w:rPr>
                <w:rFonts w:asciiTheme="minorHAnsi" w:hAnsiTheme="minorHAnsi" w:cstheme="minorHAnsi"/>
                <w:sz w:val="20"/>
                <w:szCs w:val="20"/>
              </w:rPr>
              <w:t>If you see a wildfire, call the fire department on 118.</w:t>
            </w:r>
          </w:p>
          <w:p w14:paraId="21E3B3F3" w14:textId="083582F0" w:rsidR="00721784" w:rsidRPr="00077EE8" w:rsidRDefault="00721784" w:rsidP="00384231">
            <w:pPr>
              <w:pStyle w:val="NormalWeb"/>
              <w:spacing w:after="0"/>
              <w:rPr>
                <w:rFonts w:asciiTheme="minorHAnsi" w:hAnsiTheme="minorHAnsi" w:cstheme="minorHAnsi"/>
                <w:sz w:val="20"/>
                <w:szCs w:val="20"/>
              </w:rPr>
            </w:pPr>
          </w:p>
        </w:tc>
      </w:tr>
      <w:tr w:rsidR="00721784" w:rsidRPr="005E7556" w14:paraId="7BBB585A" w14:textId="77777777" w:rsidTr="00ED2E9E">
        <w:tc>
          <w:tcPr>
            <w:tcW w:w="2045" w:type="dxa"/>
            <w:tcBorders>
              <w:top w:val="single" w:sz="4" w:space="0" w:color="auto"/>
              <w:left w:val="single" w:sz="4" w:space="0" w:color="auto"/>
              <w:bottom w:val="single" w:sz="4" w:space="0" w:color="auto"/>
              <w:right w:val="single" w:sz="4" w:space="0" w:color="auto"/>
            </w:tcBorders>
          </w:tcPr>
          <w:p w14:paraId="0AA82D01" w14:textId="77777777" w:rsidR="00721784" w:rsidRPr="0001335A" w:rsidRDefault="00721784" w:rsidP="003D076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Research or work activities</w:t>
            </w:r>
          </w:p>
        </w:tc>
        <w:tc>
          <w:tcPr>
            <w:tcW w:w="1069" w:type="dxa"/>
            <w:tcBorders>
              <w:top w:val="single" w:sz="4" w:space="0" w:color="auto"/>
              <w:left w:val="single" w:sz="4" w:space="0" w:color="auto"/>
              <w:bottom w:val="single" w:sz="4" w:space="0" w:color="auto"/>
              <w:right w:val="single" w:sz="4" w:space="0" w:color="auto"/>
            </w:tcBorders>
          </w:tcPr>
          <w:p w14:paraId="70D3335C" w14:textId="77777777" w:rsidR="00721784" w:rsidRPr="00D72F26" w:rsidRDefault="00721784" w:rsidP="003D076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716652DF"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safe systems of work</w:t>
            </w:r>
          </w:p>
          <w:p w14:paraId="7D8617FD"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local safety measures</w:t>
            </w:r>
          </w:p>
          <w:p w14:paraId="1C53432B"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Remoteness of work sites</w:t>
            </w:r>
          </w:p>
        </w:tc>
        <w:tc>
          <w:tcPr>
            <w:tcW w:w="8364" w:type="dxa"/>
            <w:tcBorders>
              <w:top w:val="single" w:sz="4" w:space="0" w:color="auto"/>
              <w:left w:val="single" w:sz="4" w:space="0" w:color="auto"/>
              <w:bottom w:val="single" w:sz="4" w:space="0" w:color="auto"/>
              <w:right w:val="single" w:sz="4" w:space="0" w:color="auto"/>
            </w:tcBorders>
          </w:tcPr>
          <w:p w14:paraId="41447EA5"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Will be covered by the Host Institution</w:t>
            </w:r>
          </w:p>
        </w:tc>
      </w:tr>
      <w:tr w:rsidR="00721784" w:rsidRPr="005E7556" w14:paraId="402B2886" w14:textId="77777777" w:rsidTr="00ED2E9E">
        <w:trPr>
          <w:trHeight w:val="624"/>
        </w:trPr>
        <w:tc>
          <w:tcPr>
            <w:tcW w:w="6232" w:type="dxa"/>
            <w:gridSpan w:val="3"/>
            <w:vAlign w:val="center"/>
          </w:tcPr>
          <w:p w14:paraId="5D3981C9" w14:textId="77777777" w:rsidR="00721784" w:rsidRPr="0001335A" w:rsidRDefault="00721784" w:rsidP="003D0768">
            <w:pPr>
              <w:rPr>
                <w:rFonts w:asciiTheme="minorHAnsi" w:hAnsiTheme="minorHAnsi" w:cstheme="minorHAnsi"/>
                <w:b/>
                <w:bCs/>
                <w:color w:val="000000"/>
                <w:sz w:val="18"/>
                <w:szCs w:val="18"/>
              </w:rPr>
            </w:pPr>
            <w:r w:rsidRPr="0001335A">
              <w:rPr>
                <w:b/>
                <w:bCs/>
              </w:rPr>
              <w:br w:type="page"/>
            </w:r>
            <w:r w:rsidRPr="0001335A">
              <w:rPr>
                <w:rFonts w:asciiTheme="minorHAnsi" w:hAnsiTheme="minorHAnsi" w:cstheme="minorHAnsi"/>
                <w:b/>
                <w:bCs/>
                <w:color w:val="000000"/>
                <w:sz w:val="18"/>
                <w:szCs w:val="18"/>
              </w:rPr>
              <w:t>Completed by Department:</w:t>
            </w:r>
          </w:p>
        </w:tc>
        <w:tc>
          <w:tcPr>
            <w:tcW w:w="8364" w:type="dxa"/>
            <w:vAlign w:val="center"/>
          </w:tcPr>
          <w:p w14:paraId="0234D710" w14:textId="7777777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t>Student Mobility, STUDENT OPPORTUNITY</w:t>
            </w:r>
          </w:p>
        </w:tc>
      </w:tr>
      <w:tr w:rsidR="00721784" w:rsidRPr="005E7556" w14:paraId="66825982" w14:textId="77777777" w:rsidTr="00ED2E9E">
        <w:trPr>
          <w:trHeight w:val="850"/>
        </w:trPr>
        <w:tc>
          <w:tcPr>
            <w:tcW w:w="6232" w:type="dxa"/>
            <w:gridSpan w:val="3"/>
            <w:vAlign w:val="center"/>
          </w:tcPr>
          <w:p w14:paraId="52BE80DC" w14:textId="0A1833FA" w:rsidR="00721784" w:rsidRPr="0001335A" w:rsidRDefault="00C06EDF" w:rsidP="003D0768">
            <w:pPr>
              <w:rPr>
                <w:rFonts w:asciiTheme="minorHAnsi" w:hAnsiTheme="minorHAnsi" w:cstheme="minorHAnsi"/>
                <w:b/>
                <w:bCs/>
                <w:color w:val="000000"/>
                <w:sz w:val="18"/>
                <w:szCs w:val="18"/>
              </w:rPr>
            </w:pPr>
            <w:r>
              <w:rPr>
                <w:rFonts w:asciiTheme="minorHAnsi" w:hAnsiTheme="minorHAnsi" w:cstheme="minorHAnsi"/>
                <w:b/>
                <w:bCs/>
                <w:color w:val="000000"/>
                <w:sz w:val="18"/>
                <w:szCs w:val="18"/>
              </w:rPr>
              <w:t>Date:</w:t>
            </w:r>
          </w:p>
        </w:tc>
        <w:tc>
          <w:tcPr>
            <w:tcW w:w="8364" w:type="dxa"/>
            <w:vAlign w:val="center"/>
          </w:tcPr>
          <w:p w14:paraId="71626324" w14:textId="64AD4CF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fldChar w:fldCharType="begin"/>
            </w:r>
            <w:r w:rsidRPr="00391D3A">
              <w:rPr>
                <w:rFonts w:asciiTheme="minorHAnsi" w:hAnsiTheme="minorHAnsi" w:cstheme="minorHAnsi"/>
                <w:b/>
                <w:bCs/>
                <w:sz w:val="20"/>
                <w:szCs w:val="20"/>
              </w:rPr>
              <w:instrText xml:space="preserve"> DATE \@ "dddd, dd MMMM yyyy" </w:instrText>
            </w:r>
            <w:r w:rsidRPr="00391D3A">
              <w:rPr>
                <w:rFonts w:asciiTheme="minorHAnsi" w:hAnsiTheme="minorHAnsi" w:cstheme="minorHAnsi"/>
                <w:b/>
                <w:bCs/>
                <w:sz w:val="20"/>
                <w:szCs w:val="20"/>
              </w:rPr>
              <w:fldChar w:fldCharType="separate"/>
            </w:r>
            <w:r w:rsidR="000401CA">
              <w:rPr>
                <w:rFonts w:asciiTheme="minorHAnsi" w:hAnsiTheme="minorHAnsi" w:cstheme="minorHAnsi"/>
                <w:b/>
                <w:bCs/>
                <w:noProof/>
                <w:sz w:val="20"/>
                <w:szCs w:val="20"/>
              </w:rPr>
              <w:t>Friday, 19 December 2025</w:t>
            </w:r>
            <w:r w:rsidRPr="00391D3A">
              <w:rPr>
                <w:rFonts w:asciiTheme="minorHAnsi" w:hAnsiTheme="minorHAnsi" w:cstheme="minorHAnsi"/>
                <w:b/>
                <w:bCs/>
                <w:sz w:val="20"/>
                <w:szCs w:val="20"/>
              </w:rPr>
              <w:fldChar w:fldCharType="end"/>
            </w:r>
          </w:p>
        </w:tc>
      </w:tr>
      <w:tr w:rsidR="00721784" w:rsidRPr="005E7556" w14:paraId="00AE854A" w14:textId="77777777" w:rsidTr="00ED2E9E">
        <w:trPr>
          <w:trHeight w:val="850"/>
        </w:trPr>
        <w:tc>
          <w:tcPr>
            <w:tcW w:w="6232" w:type="dxa"/>
            <w:gridSpan w:val="3"/>
            <w:tcBorders>
              <w:top w:val="single" w:sz="4" w:space="0" w:color="auto"/>
              <w:left w:val="single" w:sz="4" w:space="0" w:color="auto"/>
              <w:bottom w:val="single" w:sz="4" w:space="0" w:color="auto"/>
              <w:right w:val="single" w:sz="4" w:space="0" w:color="auto"/>
            </w:tcBorders>
            <w:vAlign w:val="center"/>
          </w:tcPr>
          <w:p w14:paraId="31B0ACC4" w14:textId="6DAA6BD9" w:rsidR="00721784" w:rsidRPr="0001335A" w:rsidRDefault="00721784" w:rsidP="003D0768">
            <w:pPr>
              <w:rPr>
                <w:rFonts w:asciiTheme="minorHAnsi" w:hAnsiTheme="minorHAnsi" w:cstheme="minorHAnsi"/>
                <w:b/>
                <w:bCs/>
                <w:sz w:val="18"/>
                <w:szCs w:val="18"/>
              </w:rPr>
            </w:pPr>
          </w:p>
        </w:tc>
        <w:tc>
          <w:tcPr>
            <w:tcW w:w="8364" w:type="dxa"/>
            <w:tcBorders>
              <w:top w:val="single" w:sz="4" w:space="0" w:color="auto"/>
              <w:left w:val="single" w:sz="4" w:space="0" w:color="auto"/>
              <w:bottom w:val="single" w:sz="4" w:space="0" w:color="auto"/>
              <w:right w:val="single" w:sz="4" w:space="0" w:color="auto"/>
            </w:tcBorders>
            <w:vAlign w:val="center"/>
          </w:tcPr>
          <w:p w14:paraId="61E09B31" w14:textId="7CF1A149" w:rsidR="00721784" w:rsidRPr="00C06EDF" w:rsidRDefault="00721784" w:rsidP="00391D3A">
            <w:pPr>
              <w:rPr>
                <w:rFonts w:asciiTheme="minorHAnsi" w:hAnsiTheme="minorHAnsi" w:cstheme="minorHAnsi"/>
                <w:b/>
                <w:bCs/>
                <w:noProof/>
                <w:sz w:val="20"/>
                <w:szCs w:val="20"/>
                <w:u w:val="single"/>
              </w:rPr>
            </w:pPr>
            <w:hyperlink r:id="rId90" w:anchor="faq-24" w:history="1">
              <w:r w:rsidRPr="00C06EDF">
                <w:rPr>
                  <w:rFonts w:asciiTheme="minorHAnsi" w:hAnsiTheme="minorHAnsi" w:cstheme="minorHAnsi"/>
                  <w:b/>
                  <w:bCs/>
                  <w:noProof/>
                  <w:sz w:val="20"/>
                  <w:szCs w:val="20"/>
                  <w:u w:val="single"/>
                </w:rPr>
                <w:t>Frequently Asked Questions (warwick.ac.uk)</w:t>
              </w:r>
            </w:hyperlink>
            <w:r w:rsidR="00C06EDF" w:rsidRPr="00C06EDF">
              <w:rPr>
                <w:rFonts w:asciiTheme="minorHAnsi" w:hAnsiTheme="minorHAnsi" w:cstheme="minorHAnsi"/>
                <w:b/>
                <w:bCs/>
                <w:noProof/>
                <w:sz w:val="20"/>
                <w:szCs w:val="20"/>
                <w:u w:val="single"/>
              </w:rPr>
              <w:t xml:space="preserve"> </w:t>
            </w:r>
          </w:p>
        </w:tc>
      </w:tr>
    </w:tbl>
    <w:p w14:paraId="6D007239" w14:textId="77777777" w:rsidR="00826CDE" w:rsidRDefault="00826CDE" w:rsidP="00D24EDD">
      <w:pPr>
        <w:rPr>
          <w:rFonts w:asciiTheme="minorHAnsi" w:hAnsiTheme="minorHAnsi" w:cstheme="minorHAnsi"/>
          <w:color w:val="2E74B5" w:themeColor="accent1" w:themeShade="BF"/>
        </w:rPr>
        <w:sectPr w:rsidR="00826CDE" w:rsidSect="00391D3A">
          <w:footerReference w:type="default" r:id="rId91"/>
          <w:type w:val="continuous"/>
          <w:pgSz w:w="16838" w:h="11906" w:orient="landscape"/>
          <w:pgMar w:top="720" w:right="720" w:bottom="720" w:left="720" w:header="709" w:footer="709" w:gutter="0"/>
          <w:pgNumType w:start="1"/>
          <w:cols w:space="708"/>
          <w:docGrid w:linePitch="360"/>
        </w:sectPr>
      </w:pPr>
    </w:p>
    <w:p w14:paraId="282978E1" w14:textId="77777777" w:rsidR="003F03C5" w:rsidRDefault="003F03C5" w:rsidP="00826CDE">
      <w:pPr>
        <w:rPr>
          <w:rFonts w:asciiTheme="minorHAnsi" w:hAnsiTheme="minorHAnsi" w:cstheme="minorHAnsi"/>
          <w:b/>
          <w:color w:val="1F3864" w:themeColor="accent5" w:themeShade="80"/>
          <w:sz w:val="20"/>
          <w:szCs w:val="20"/>
        </w:rPr>
      </w:pPr>
    </w:p>
    <w:sectPr w:rsidR="003F03C5" w:rsidSect="0026231A">
      <w:type w:val="continuous"/>
      <w:pgSz w:w="16838" w:h="11906" w:orient="landscape"/>
      <w:pgMar w:top="720" w:right="720" w:bottom="720" w:left="720" w:header="709" w:footer="709"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0D1E5" w14:textId="77777777" w:rsidR="00721784" w:rsidRDefault="00721784" w:rsidP="00AF0A59">
      <w:r>
        <w:separator/>
      </w:r>
    </w:p>
  </w:endnote>
  <w:endnote w:type="continuationSeparator" w:id="0">
    <w:p w14:paraId="2D104FED" w14:textId="77777777" w:rsidR="00721784" w:rsidRDefault="00721784" w:rsidP="00AF0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7A818" w14:textId="5D8EB172" w:rsidR="00721784" w:rsidRPr="008076B4" w:rsidRDefault="00721784" w:rsidP="00AE3121">
    <w:pPr>
      <w:pStyle w:val="Footer"/>
      <w:pBdr>
        <w:top w:val="single" w:sz="4" w:space="1" w:color="auto"/>
      </w:pBdr>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DC59A" w14:textId="77777777" w:rsidR="00721784" w:rsidRDefault="00721784" w:rsidP="00AF0A59">
      <w:r>
        <w:separator/>
      </w:r>
    </w:p>
  </w:footnote>
  <w:footnote w:type="continuationSeparator" w:id="0">
    <w:p w14:paraId="224596AD" w14:textId="77777777" w:rsidR="00721784" w:rsidRDefault="00721784" w:rsidP="00AF0A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E82617"/>
    <w:multiLevelType w:val="multilevel"/>
    <w:tmpl w:val="DDC09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2A201A"/>
    <w:multiLevelType w:val="multilevel"/>
    <w:tmpl w:val="62A4A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27D7E9A"/>
    <w:multiLevelType w:val="multilevel"/>
    <w:tmpl w:val="3A0E9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5424697"/>
    <w:multiLevelType w:val="multilevel"/>
    <w:tmpl w:val="C9BA6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6B5BA7"/>
    <w:multiLevelType w:val="multilevel"/>
    <w:tmpl w:val="A9E89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7494ABD"/>
    <w:multiLevelType w:val="multilevel"/>
    <w:tmpl w:val="EF5C3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ABC2EB1"/>
    <w:multiLevelType w:val="multilevel"/>
    <w:tmpl w:val="D11A8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B052AE3"/>
    <w:multiLevelType w:val="multilevel"/>
    <w:tmpl w:val="2586C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8C81665"/>
    <w:multiLevelType w:val="multilevel"/>
    <w:tmpl w:val="B866B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3E320DC"/>
    <w:multiLevelType w:val="multilevel"/>
    <w:tmpl w:val="8662F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8105F3B"/>
    <w:multiLevelType w:val="multilevel"/>
    <w:tmpl w:val="3124A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E0A7DD0"/>
    <w:multiLevelType w:val="multilevel"/>
    <w:tmpl w:val="F4089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03B7856"/>
    <w:multiLevelType w:val="multilevel"/>
    <w:tmpl w:val="B26E9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28D7C0B"/>
    <w:multiLevelType w:val="multilevel"/>
    <w:tmpl w:val="17100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1">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D0F33FB"/>
    <w:multiLevelType w:val="multilevel"/>
    <w:tmpl w:val="BE0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0B81F13"/>
    <w:multiLevelType w:val="multilevel"/>
    <w:tmpl w:val="9D44C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2880FB3"/>
    <w:multiLevelType w:val="multilevel"/>
    <w:tmpl w:val="EC6A3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A270975"/>
    <w:multiLevelType w:val="multilevel"/>
    <w:tmpl w:val="F6E09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15570819">
    <w:abstractNumId w:val="15"/>
  </w:num>
  <w:num w:numId="2" w16cid:durableId="970087943">
    <w:abstractNumId w:val="0"/>
  </w:num>
  <w:num w:numId="3" w16cid:durableId="485047260">
    <w:abstractNumId w:val="11"/>
  </w:num>
  <w:num w:numId="4" w16cid:durableId="433982970">
    <w:abstractNumId w:val="9"/>
  </w:num>
  <w:num w:numId="5" w16cid:durableId="1086196847">
    <w:abstractNumId w:val="2"/>
  </w:num>
  <w:num w:numId="6" w16cid:durableId="1021710597">
    <w:abstractNumId w:val="18"/>
  </w:num>
  <w:num w:numId="7" w16cid:durableId="1716348460">
    <w:abstractNumId w:val="7"/>
  </w:num>
  <w:num w:numId="8" w16cid:durableId="1421638897">
    <w:abstractNumId w:val="6"/>
  </w:num>
  <w:num w:numId="9" w16cid:durableId="1692603834">
    <w:abstractNumId w:val="16"/>
  </w:num>
  <w:num w:numId="10" w16cid:durableId="1301498685">
    <w:abstractNumId w:val="8"/>
  </w:num>
  <w:num w:numId="11" w16cid:durableId="2053917907">
    <w:abstractNumId w:val="19"/>
  </w:num>
  <w:num w:numId="12" w16cid:durableId="345526108">
    <w:abstractNumId w:val="3"/>
  </w:num>
  <w:num w:numId="13" w16cid:durableId="1831671371">
    <w:abstractNumId w:val="10"/>
  </w:num>
  <w:num w:numId="14" w16cid:durableId="998116012">
    <w:abstractNumId w:val="12"/>
  </w:num>
  <w:num w:numId="15" w16cid:durableId="1768113355">
    <w:abstractNumId w:val="4"/>
  </w:num>
  <w:num w:numId="16" w16cid:durableId="344133082">
    <w:abstractNumId w:val="17"/>
  </w:num>
  <w:num w:numId="17" w16cid:durableId="1039278377">
    <w:abstractNumId w:val="14"/>
  </w:num>
  <w:num w:numId="18" w16cid:durableId="390546769">
    <w:abstractNumId w:val="1"/>
  </w:num>
  <w:num w:numId="19" w16cid:durableId="1693535090">
    <w:abstractNumId w:val="13"/>
  </w:num>
  <w:num w:numId="20" w16cid:durableId="504705769">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2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D1A"/>
    <w:rsid w:val="0001335A"/>
    <w:rsid w:val="00027CBE"/>
    <w:rsid w:val="00036EC5"/>
    <w:rsid w:val="000401CA"/>
    <w:rsid w:val="00040B1C"/>
    <w:rsid w:val="00047A3A"/>
    <w:rsid w:val="00047DEF"/>
    <w:rsid w:val="00050F66"/>
    <w:rsid w:val="00051D82"/>
    <w:rsid w:val="00055938"/>
    <w:rsid w:val="000611E2"/>
    <w:rsid w:val="00062A0B"/>
    <w:rsid w:val="00063E96"/>
    <w:rsid w:val="000647C7"/>
    <w:rsid w:val="00071120"/>
    <w:rsid w:val="00077EE8"/>
    <w:rsid w:val="00081A2F"/>
    <w:rsid w:val="00083FD8"/>
    <w:rsid w:val="000908A5"/>
    <w:rsid w:val="000A0E8B"/>
    <w:rsid w:val="000A5E43"/>
    <w:rsid w:val="000C541E"/>
    <w:rsid w:val="000E3AB6"/>
    <w:rsid w:val="000F6A12"/>
    <w:rsid w:val="000F7DEA"/>
    <w:rsid w:val="001051C9"/>
    <w:rsid w:val="00120DB8"/>
    <w:rsid w:val="00121DD8"/>
    <w:rsid w:val="0012595F"/>
    <w:rsid w:val="0013080E"/>
    <w:rsid w:val="00132314"/>
    <w:rsid w:val="001353BA"/>
    <w:rsid w:val="00141CEB"/>
    <w:rsid w:val="001464F3"/>
    <w:rsid w:val="001504D8"/>
    <w:rsid w:val="001753E3"/>
    <w:rsid w:val="00180D71"/>
    <w:rsid w:val="001B3AC2"/>
    <w:rsid w:val="001C2747"/>
    <w:rsid w:val="001D1225"/>
    <w:rsid w:val="001D4C20"/>
    <w:rsid w:val="001E0EDF"/>
    <w:rsid w:val="001E649A"/>
    <w:rsid w:val="00201A3D"/>
    <w:rsid w:val="00205DDF"/>
    <w:rsid w:val="002104CA"/>
    <w:rsid w:val="002110DE"/>
    <w:rsid w:val="00214ABC"/>
    <w:rsid w:val="00223527"/>
    <w:rsid w:val="00224E47"/>
    <w:rsid w:val="00244338"/>
    <w:rsid w:val="0026231A"/>
    <w:rsid w:val="00262CB9"/>
    <w:rsid w:val="0027085E"/>
    <w:rsid w:val="002A5ED3"/>
    <w:rsid w:val="002B29DF"/>
    <w:rsid w:val="002D4A29"/>
    <w:rsid w:val="002E07E5"/>
    <w:rsid w:val="002E6D72"/>
    <w:rsid w:val="002F7A5A"/>
    <w:rsid w:val="002F7E17"/>
    <w:rsid w:val="00300F5F"/>
    <w:rsid w:val="003115CC"/>
    <w:rsid w:val="00311CCF"/>
    <w:rsid w:val="00313169"/>
    <w:rsid w:val="003172C9"/>
    <w:rsid w:val="00320CA2"/>
    <w:rsid w:val="003440F5"/>
    <w:rsid w:val="00360222"/>
    <w:rsid w:val="00364FBF"/>
    <w:rsid w:val="00384231"/>
    <w:rsid w:val="00391D3A"/>
    <w:rsid w:val="003B3F77"/>
    <w:rsid w:val="003C0FD7"/>
    <w:rsid w:val="003C36FE"/>
    <w:rsid w:val="003C495C"/>
    <w:rsid w:val="003D0768"/>
    <w:rsid w:val="003D12AB"/>
    <w:rsid w:val="003E16CA"/>
    <w:rsid w:val="003F03C5"/>
    <w:rsid w:val="00411637"/>
    <w:rsid w:val="00424ED4"/>
    <w:rsid w:val="0044215D"/>
    <w:rsid w:val="00443A1A"/>
    <w:rsid w:val="00444BBA"/>
    <w:rsid w:val="00447AC1"/>
    <w:rsid w:val="00486664"/>
    <w:rsid w:val="00497453"/>
    <w:rsid w:val="004B2B5B"/>
    <w:rsid w:val="004C449C"/>
    <w:rsid w:val="004C4C88"/>
    <w:rsid w:val="004C4F9B"/>
    <w:rsid w:val="004C5F77"/>
    <w:rsid w:val="004F0BE6"/>
    <w:rsid w:val="004F60E0"/>
    <w:rsid w:val="005003D3"/>
    <w:rsid w:val="00511F97"/>
    <w:rsid w:val="0051257D"/>
    <w:rsid w:val="00525646"/>
    <w:rsid w:val="00532B8C"/>
    <w:rsid w:val="0053390F"/>
    <w:rsid w:val="00534877"/>
    <w:rsid w:val="00537AD7"/>
    <w:rsid w:val="00537FDB"/>
    <w:rsid w:val="005525A5"/>
    <w:rsid w:val="00596762"/>
    <w:rsid w:val="005C1471"/>
    <w:rsid w:val="005C35AE"/>
    <w:rsid w:val="005E1B91"/>
    <w:rsid w:val="005E7556"/>
    <w:rsid w:val="005F663E"/>
    <w:rsid w:val="00603E30"/>
    <w:rsid w:val="00622707"/>
    <w:rsid w:val="006473BC"/>
    <w:rsid w:val="00661960"/>
    <w:rsid w:val="00686D9E"/>
    <w:rsid w:val="006A1893"/>
    <w:rsid w:val="006A2468"/>
    <w:rsid w:val="006A532E"/>
    <w:rsid w:val="006C2807"/>
    <w:rsid w:val="006D2C2A"/>
    <w:rsid w:val="006D2D84"/>
    <w:rsid w:val="006E0820"/>
    <w:rsid w:val="006E714B"/>
    <w:rsid w:val="006F67C7"/>
    <w:rsid w:val="006F7AF6"/>
    <w:rsid w:val="00702E24"/>
    <w:rsid w:val="00716B1E"/>
    <w:rsid w:val="00721784"/>
    <w:rsid w:val="0072258F"/>
    <w:rsid w:val="00722CD0"/>
    <w:rsid w:val="00741D1A"/>
    <w:rsid w:val="00743D66"/>
    <w:rsid w:val="007459BB"/>
    <w:rsid w:val="0074624A"/>
    <w:rsid w:val="00752EAA"/>
    <w:rsid w:val="00753059"/>
    <w:rsid w:val="00770C30"/>
    <w:rsid w:val="0077225C"/>
    <w:rsid w:val="00790499"/>
    <w:rsid w:val="00793E4F"/>
    <w:rsid w:val="00793F5B"/>
    <w:rsid w:val="007A4907"/>
    <w:rsid w:val="007C4CB7"/>
    <w:rsid w:val="007C502E"/>
    <w:rsid w:val="007D07B0"/>
    <w:rsid w:val="007E18CD"/>
    <w:rsid w:val="007E4228"/>
    <w:rsid w:val="007F1723"/>
    <w:rsid w:val="007F78F0"/>
    <w:rsid w:val="00800FD1"/>
    <w:rsid w:val="008076B4"/>
    <w:rsid w:val="00810E34"/>
    <w:rsid w:val="0082063A"/>
    <w:rsid w:val="0082139E"/>
    <w:rsid w:val="00821588"/>
    <w:rsid w:val="00826CDE"/>
    <w:rsid w:val="008313A1"/>
    <w:rsid w:val="008334C0"/>
    <w:rsid w:val="008340D2"/>
    <w:rsid w:val="00840B58"/>
    <w:rsid w:val="00882DFD"/>
    <w:rsid w:val="008903C6"/>
    <w:rsid w:val="008A75C6"/>
    <w:rsid w:val="008C111F"/>
    <w:rsid w:val="008C6293"/>
    <w:rsid w:val="008C66FD"/>
    <w:rsid w:val="008E53D1"/>
    <w:rsid w:val="008F1D3E"/>
    <w:rsid w:val="008F3C0B"/>
    <w:rsid w:val="008F5D10"/>
    <w:rsid w:val="00913F1A"/>
    <w:rsid w:val="0092052C"/>
    <w:rsid w:val="009226FA"/>
    <w:rsid w:val="0097048A"/>
    <w:rsid w:val="00971B7F"/>
    <w:rsid w:val="00990632"/>
    <w:rsid w:val="00990734"/>
    <w:rsid w:val="00994F30"/>
    <w:rsid w:val="009B4579"/>
    <w:rsid w:val="009D3469"/>
    <w:rsid w:val="009E0615"/>
    <w:rsid w:val="009E3DC7"/>
    <w:rsid w:val="00A00FF5"/>
    <w:rsid w:val="00A03C8C"/>
    <w:rsid w:val="00A1246D"/>
    <w:rsid w:val="00A2229D"/>
    <w:rsid w:val="00A22CEF"/>
    <w:rsid w:val="00A24B78"/>
    <w:rsid w:val="00A439BC"/>
    <w:rsid w:val="00A5003C"/>
    <w:rsid w:val="00A53AFF"/>
    <w:rsid w:val="00A73751"/>
    <w:rsid w:val="00A768E7"/>
    <w:rsid w:val="00A80640"/>
    <w:rsid w:val="00A83093"/>
    <w:rsid w:val="00A834C1"/>
    <w:rsid w:val="00A857CF"/>
    <w:rsid w:val="00AB4641"/>
    <w:rsid w:val="00AD5B2A"/>
    <w:rsid w:val="00AD79D7"/>
    <w:rsid w:val="00AE3121"/>
    <w:rsid w:val="00AE6789"/>
    <w:rsid w:val="00AF0A59"/>
    <w:rsid w:val="00AF3DB5"/>
    <w:rsid w:val="00B06A3E"/>
    <w:rsid w:val="00B141EE"/>
    <w:rsid w:val="00B15244"/>
    <w:rsid w:val="00B23BA2"/>
    <w:rsid w:val="00B5109C"/>
    <w:rsid w:val="00B53480"/>
    <w:rsid w:val="00B616FE"/>
    <w:rsid w:val="00B636C6"/>
    <w:rsid w:val="00B65E0B"/>
    <w:rsid w:val="00B668D7"/>
    <w:rsid w:val="00B71E3F"/>
    <w:rsid w:val="00B83512"/>
    <w:rsid w:val="00BA5A07"/>
    <w:rsid w:val="00BA60B9"/>
    <w:rsid w:val="00BB7A8A"/>
    <w:rsid w:val="00BC2513"/>
    <w:rsid w:val="00BC30C8"/>
    <w:rsid w:val="00BD4CD6"/>
    <w:rsid w:val="00BE682B"/>
    <w:rsid w:val="00C05635"/>
    <w:rsid w:val="00C06EDF"/>
    <w:rsid w:val="00C1299D"/>
    <w:rsid w:val="00C219B1"/>
    <w:rsid w:val="00C251F1"/>
    <w:rsid w:val="00C3306D"/>
    <w:rsid w:val="00C334FC"/>
    <w:rsid w:val="00C34566"/>
    <w:rsid w:val="00C46477"/>
    <w:rsid w:val="00C8271C"/>
    <w:rsid w:val="00C9456D"/>
    <w:rsid w:val="00CA2887"/>
    <w:rsid w:val="00CB000D"/>
    <w:rsid w:val="00CB4632"/>
    <w:rsid w:val="00CD5655"/>
    <w:rsid w:val="00CE4290"/>
    <w:rsid w:val="00CF103A"/>
    <w:rsid w:val="00D00845"/>
    <w:rsid w:val="00D00AF7"/>
    <w:rsid w:val="00D11B30"/>
    <w:rsid w:val="00D24EDD"/>
    <w:rsid w:val="00D33B36"/>
    <w:rsid w:val="00D36E64"/>
    <w:rsid w:val="00D44C9B"/>
    <w:rsid w:val="00D62106"/>
    <w:rsid w:val="00D65986"/>
    <w:rsid w:val="00D72F26"/>
    <w:rsid w:val="00D767D0"/>
    <w:rsid w:val="00D90932"/>
    <w:rsid w:val="00D90A40"/>
    <w:rsid w:val="00D90C2D"/>
    <w:rsid w:val="00DA297C"/>
    <w:rsid w:val="00DA2E82"/>
    <w:rsid w:val="00DB4E0C"/>
    <w:rsid w:val="00DC2186"/>
    <w:rsid w:val="00DC6CAA"/>
    <w:rsid w:val="00DF07E2"/>
    <w:rsid w:val="00E04D30"/>
    <w:rsid w:val="00E107C4"/>
    <w:rsid w:val="00E1382E"/>
    <w:rsid w:val="00E2494D"/>
    <w:rsid w:val="00E336B9"/>
    <w:rsid w:val="00E3557F"/>
    <w:rsid w:val="00E37B68"/>
    <w:rsid w:val="00E6486E"/>
    <w:rsid w:val="00E67932"/>
    <w:rsid w:val="00E7075E"/>
    <w:rsid w:val="00E9319B"/>
    <w:rsid w:val="00E93587"/>
    <w:rsid w:val="00E97951"/>
    <w:rsid w:val="00EA5C37"/>
    <w:rsid w:val="00ED2E9E"/>
    <w:rsid w:val="00ED43DD"/>
    <w:rsid w:val="00EF4520"/>
    <w:rsid w:val="00EF520F"/>
    <w:rsid w:val="00EF619D"/>
    <w:rsid w:val="00EF6A3D"/>
    <w:rsid w:val="00F023CE"/>
    <w:rsid w:val="00F03047"/>
    <w:rsid w:val="00F05FF8"/>
    <w:rsid w:val="00F069B1"/>
    <w:rsid w:val="00F14B15"/>
    <w:rsid w:val="00F153F9"/>
    <w:rsid w:val="00F27AA2"/>
    <w:rsid w:val="00F302BC"/>
    <w:rsid w:val="00F333F4"/>
    <w:rsid w:val="00F3585D"/>
    <w:rsid w:val="00F55D3A"/>
    <w:rsid w:val="00F7017E"/>
    <w:rsid w:val="00F72CD6"/>
    <w:rsid w:val="00F9425B"/>
    <w:rsid w:val="00F949CF"/>
    <w:rsid w:val="00F9532F"/>
    <w:rsid w:val="00F95E4B"/>
    <w:rsid w:val="00FA2CC1"/>
    <w:rsid w:val="00FB1E3F"/>
    <w:rsid w:val="00FE4382"/>
    <w:rsid w:val="00FF13D2"/>
    <w:rsid w:val="00FF45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1ADF7A"/>
  <w15:chartTrackingRefBased/>
  <w15:docId w15:val="{BCF7EF58-1CF5-40FC-9D49-D1CA6D8C1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4228"/>
    <w:rPr>
      <w:sz w:val="24"/>
      <w:szCs w:val="24"/>
      <w:lang w:eastAsia="zh-CN"/>
    </w:rPr>
  </w:style>
  <w:style w:type="paragraph" w:styleId="Heading1">
    <w:name w:val="heading 1"/>
    <w:basedOn w:val="Normal"/>
    <w:next w:val="Normal"/>
    <w:link w:val="Heading1Char"/>
    <w:qFormat/>
    <w:rsid w:val="00A439B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A439BC"/>
    <w:pPr>
      <w:spacing w:before="100" w:beforeAutospacing="1" w:after="100" w:afterAutospacing="1"/>
      <w:outlineLvl w:val="1"/>
    </w:pPr>
    <w:rPr>
      <w:rFonts w:eastAsia="Times New Roman"/>
      <w:b/>
      <w:bCs/>
      <w:sz w:val="36"/>
      <w:szCs w:val="36"/>
      <w:lang w:eastAsia="en-GB"/>
    </w:rPr>
  </w:style>
  <w:style w:type="paragraph" w:styleId="Heading3">
    <w:name w:val="heading 3"/>
    <w:basedOn w:val="Normal"/>
    <w:next w:val="Normal"/>
    <w:link w:val="Heading3Char"/>
    <w:unhideWhenUsed/>
    <w:qFormat/>
    <w:rsid w:val="00083FD8"/>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semiHidden/>
    <w:unhideWhenUsed/>
    <w:qFormat/>
    <w:rsid w:val="00AF3DB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sid w:val="00741D1A"/>
    <w:rPr>
      <w:sz w:val="16"/>
      <w:szCs w:val="16"/>
    </w:rPr>
  </w:style>
  <w:style w:type="paragraph" w:styleId="CommentText">
    <w:name w:val="annotation text"/>
    <w:basedOn w:val="Normal"/>
    <w:semiHidden/>
    <w:rsid w:val="00741D1A"/>
    <w:rPr>
      <w:sz w:val="20"/>
      <w:szCs w:val="20"/>
    </w:rPr>
  </w:style>
  <w:style w:type="paragraph" w:styleId="BalloonText">
    <w:name w:val="Balloon Text"/>
    <w:basedOn w:val="Normal"/>
    <w:semiHidden/>
    <w:rsid w:val="00741D1A"/>
    <w:rPr>
      <w:rFonts w:ascii="Tahoma" w:hAnsi="Tahoma" w:cs="Tahoma"/>
      <w:sz w:val="16"/>
      <w:szCs w:val="16"/>
    </w:rPr>
  </w:style>
  <w:style w:type="table" w:styleId="TableGrid">
    <w:name w:val="Table Grid"/>
    <w:basedOn w:val="TableNormal"/>
    <w:rsid w:val="004C44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F0A59"/>
    <w:pPr>
      <w:tabs>
        <w:tab w:val="center" w:pos="4513"/>
        <w:tab w:val="right" w:pos="9026"/>
      </w:tabs>
    </w:pPr>
  </w:style>
  <w:style w:type="character" w:customStyle="1" w:styleId="HeaderChar">
    <w:name w:val="Header Char"/>
    <w:link w:val="Header"/>
    <w:rsid w:val="00AF0A59"/>
    <w:rPr>
      <w:sz w:val="24"/>
      <w:szCs w:val="24"/>
      <w:lang w:eastAsia="zh-CN"/>
    </w:rPr>
  </w:style>
  <w:style w:type="paragraph" w:styleId="Footer">
    <w:name w:val="footer"/>
    <w:basedOn w:val="Normal"/>
    <w:link w:val="FooterChar"/>
    <w:rsid w:val="00AF0A59"/>
    <w:pPr>
      <w:tabs>
        <w:tab w:val="center" w:pos="4513"/>
        <w:tab w:val="right" w:pos="9026"/>
      </w:tabs>
    </w:pPr>
  </w:style>
  <w:style w:type="character" w:customStyle="1" w:styleId="FooterChar">
    <w:name w:val="Footer Char"/>
    <w:link w:val="Footer"/>
    <w:rsid w:val="00AF0A59"/>
    <w:rPr>
      <w:sz w:val="24"/>
      <w:szCs w:val="24"/>
      <w:lang w:eastAsia="zh-CN"/>
    </w:rPr>
  </w:style>
  <w:style w:type="character" w:styleId="Hyperlink">
    <w:name w:val="Hyperlink"/>
    <w:uiPriority w:val="99"/>
    <w:rsid w:val="00743D66"/>
    <w:rPr>
      <w:color w:val="0563C1"/>
      <w:u w:val="single"/>
    </w:rPr>
  </w:style>
  <w:style w:type="paragraph" w:styleId="NormalWeb">
    <w:name w:val="Normal (Web)"/>
    <w:basedOn w:val="Normal"/>
    <w:uiPriority w:val="99"/>
    <w:unhideWhenUsed/>
    <w:rsid w:val="00D72F26"/>
    <w:pPr>
      <w:spacing w:before="100" w:beforeAutospacing="1" w:after="100" w:afterAutospacing="1"/>
    </w:pPr>
    <w:rPr>
      <w:rFonts w:eastAsia="Times New Roman"/>
      <w:lang w:eastAsia="en-GB"/>
    </w:rPr>
  </w:style>
  <w:style w:type="character" w:customStyle="1" w:styleId="Heading2Char">
    <w:name w:val="Heading 2 Char"/>
    <w:basedOn w:val="DefaultParagraphFont"/>
    <w:link w:val="Heading2"/>
    <w:uiPriority w:val="9"/>
    <w:rsid w:val="00A439BC"/>
    <w:rPr>
      <w:rFonts w:eastAsia="Times New Roman"/>
      <w:b/>
      <w:bCs/>
      <w:sz w:val="36"/>
      <w:szCs w:val="36"/>
    </w:rPr>
  </w:style>
  <w:style w:type="paragraph" w:customStyle="1" w:styleId="app-c-taxon-listdescription">
    <w:name w:val="app-c-taxon-list__description"/>
    <w:basedOn w:val="Normal"/>
    <w:rsid w:val="00A439BC"/>
    <w:pPr>
      <w:spacing w:before="100" w:beforeAutospacing="1" w:after="100" w:afterAutospacing="1"/>
    </w:pPr>
    <w:rPr>
      <w:rFonts w:eastAsia="Times New Roman"/>
      <w:lang w:eastAsia="en-GB"/>
    </w:rPr>
  </w:style>
  <w:style w:type="character" w:customStyle="1" w:styleId="Heading1Char">
    <w:name w:val="Heading 1 Char"/>
    <w:basedOn w:val="DefaultParagraphFont"/>
    <w:link w:val="Heading1"/>
    <w:rsid w:val="00A439BC"/>
    <w:rPr>
      <w:rFonts w:asciiTheme="majorHAnsi" w:eastAsiaTheme="majorEastAsia" w:hAnsiTheme="majorHAnsi" w:cstheme="majorBidi"/>
      <w:color w:val="2E74B5" w:themeColor="accent1" w:themeShade="BF"/>
      <w:sz w:val="32"/>
      <w:szCs w:val="32"/>
      <w:lang w:eastAsia="zh-CN"/>
    </w:rPr>
  </w:style>
  <w:style w:type="paragraph" w:customStyle="1" w:styleId="xxxmsolistparagraph">
    <w:name w:val="x_xxmsolistparagraph"/>
    <w:basedOn w:val="Normal"/>
    <w:rsid w:val="00444BBA"/>
    <w:pPr>
      <w:spacing w:before="100" w:beforeAutospacing="1" w:after="100" w:afterAutospacing="1"/>
    </w:pPr>
    <w:rPr>
      <w:rFonts w:eastAsia="Times New Roman"/>
      <w:lang w:eastAsia="en-GB"/>
    </w:rPr>
  </w:style>
  <w:style w:type="paragraph" w:styleId="ListParagraph">
    <w:name w:val="List Paragraph"/>
    <w:basedOn w:val="Normal"/>
    <w:uiPriority w:val="34"/>
    <w:qFormat/>
    <w:rsid w:val="00444BBA"/>
    <w:pPr>
      <w:ind w:left="720"/>
      <w:contextualSpacing/>
    </w:pPr>
  </w:style>
  <w:style w:type="character" w:styleId="PlaceholderText">
    <w:name w:val="Placeholder Text"/>
    <w:basedOn w:val="DefaultParagraphFont"/>
    <w:uiPriority w:val="99"/>
    <w:semiHidden/>
    <w:rsid w:val="00B141EE"/>
    <w:rPr>
      <w:color w:val="808080"/>
    </w:rPr>
  </w:style>
  <w:style w:type="character" w:customStyle="1" w:styleId="govuk-visually-hidden">
    <w:name w:val="govuk-visually-hidden"/>
    <w:basedOn w:val="DefaultParagraphFont"/>
    <w:rsid w:val="00360222"/>
  </w:style>
  <w:style w:type="character" w:customStyle="1" w:styleId="Heading3Char">
    <w:name w:val="Heading 3 Char"/>
    <w:basedOn w:val="DefaultParagraphFont"/>
    <w:link w:val="Heading3"/>
    <w:rsid w:val="00083FD8"/>
    <w:rPr>
      <w:rFonts w:asciiTheme="majorHAnsi" w:eastAsiaTheme="majorEastAsia" w:hAnsiTheme="majorHAnsi" w:cstheme="majorBidi"/>
      <w:color w:val="1F4D78" w:themeColor="accent1" w:themeShade="7F"/>
      <w:sz w:val="24"/>
      <w:szCs w:val="24"/>
      <w:lang w:eastAsia="zh-CN"/>
    </w:rPr>
  </w:style>
  <w:style w:type="character" w:customStyle="1" w:styleId="gem-c-paginationlink-title">
    <w:name w:val="gem-c-pagination__link-title"/>
    <w:basedOn w:val="DefaultParagraphFont"/>
    <w:rsid w:val="00083FD8"/>
  </w:style>
  <w:style w:type="character" w:customStyle="1" w:styleId="gem-c-paginationlink-text">
    <w:name w:val="gem-c-pagination__link-text"/>
    <w:basedOn w:val="DefaultParagraphFont"/>
    <w:rsid w:val="00083FD8"/>
  </w:style>
  <w:style w:type="paragraph" w:customStyle="1" w:styleId="gem-c-paginationitem">
    <w:name w:val="gem-c-pagination__item"/>
    <w:basedOn w:val="Normal"/>
    <w:rsid w:val="00A24B78"/>
    <w:pPr>
      <w:spacing w:before="100" w:beforeAutospacing="1" w:after="100" w:afterAutospacing="1"/>
    </w:pPr>
    <w:rPr>
      <w:rFonts w:eastAsia="Times New Roman"/>
      <w:lang w:eastAsia="en-GB"/>
    </w:rPr>
  </w:style>
  <w:style w:type="character" w:styleId="UnresolvedMention">
    <w:name w:val="Unresolved Mention"/>
    <w:basedOn w:val="DefaultParagraphFont"/>
    <w:uiPriority w:val="99"/>
    <w:semiHidden/>
    <w:unhideWhenUsed/>
    <w:rsid w:val="00262CB9"/>
    <w:rPr>
      <w:color w:val="605E5C"/>
      <w:shd w:val="clear" w:color="auto" w:fill="E1DFDD"/>
    </w:rPr>
  </w:style>
  <w:style w:type="character" w:styleId="Strong">
    <w:name w:val="Strong"/>
    <w:basedOn w:val="DefaultParagraphFont"/>
    <w:uiPriority w:val="22"/>
    <w:qFormat/>
    <w:rsid w:val="00D33B36"/>
    <w:rPr>
      <w:b/>
      <w:bCs/>
    </w:rPr>
  </w:style>
  <w:style w:type="character" w:styleId="FollowedHyperlink">
    <w:name w:val="FollowedHyperlink"/>
    <w:basedOn w:val="DefaultParagraphFont"/>
    <w:rsid w:val="003C0FD7"/>
    <w:rPr>
      <w:color w:val="954F72" w:themeColor="followedHyperlink"/>
      <w:u w:val="single"/>
    </w:rPr>
  </w:style>
  <w:style w:type="character" w:customStyle="1" w:styleId="Heading4Char">
    <w:name w:val="Heading 4 Char"/>
    <w:basedOn w:val="DefaultParagraphFont"/>
    <w:link w:val="Heading4"/>
    <w:semiHidden/>
    <w:rsid w:val="00AF3DB5"/>
    <w:rPr>
      <w:rFonts w:asciiTheme="majorHAnsi" w:eastAsiaTheme="majorEastAsia" w:hAnsiTheme="majorHAnsi" w:cstheme="majorBidi"/>
      <w:i/>
      <w:iCs/>
      <w:color w:val="2E74B5" w:themeColor="accent1" w:themeShade="B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7444">
      <w:bodyDiv w:val="1"/>
      <w:marLeft w:val="0"/>
      <w:marRight w:val="0"/>
      <w:marTop w:val="0"/>
      <w:marBottom w:val="0"/>
      <w:divBdr>
        <w:top w:val="none" w:sz="0" w:space="0" w:color="auto"/>
        <w:left w:val="none" w:sz="0" w:space="0" w:color="auto"/>
        <w:bottom w:val="none" w:sz="0" w:space="0" w:color="auto"/>
        <w:right w:val="none" w:sz="0" w:space="0" w:color="auto"/>
      </w:divBdr>
    </w:div>
    <w:div w:id="37900154">
      <w:bodyDiv w:val="1"/>
      <w:marLeft w:val="0"/>
      <w:marRight w:val="0"/>
      <w:marTop w:val="0"/>
      <w:marBottom w:val="0"/>
      <w:divBdr>
        <w:top w:val="none" w:sz="0" w:space="0" w:color="auto"/>
        <w:left w:val="none" w:sz="0" w:space="0" w:color="auto"/>
        <w:bottom w:val="none" w:sz="0" w:space="0" w:color="auto"/>
        <w:right w:val="none" w:sz="0" w:space="0" w:color="auto"/>
      </w:divBdr>
    </w:div>
    <w:div w:id="48382414">
      <w:bodyDiv w:val="1"/>
      <w:marLeft w:val="0"/>
      <w:marRight w:val="0"/>
      <w:marTop w:val="0"/>
      <w:marBottom w:val="0"/>
      <w:divBdr>
        <w:top w:val="none" w:sz="0" w:space="0" w:color="auto"/>
        <w:left w:val="none" w:sz="0" w:space="0" w:color="auto"/>
        <w:bottom w:val="none" w:sz="0" w:space="0" w:color="auto"/>
        <w:right w:val="none" w:sz="0" w:space="0" w:color="auto"/>
      </w:divBdr>
    </w:div>
    <w:div w:id="100684000">
      <w:bodyDiv w:val="1"/>
      <w:marLeft w:val="0"/>
      <w:marRight w:val="0"/>
      <w:marTop w:val="0"/>
      <w:marBottom w:val="0"/>
      <w:divBdr>
        <w:top w:val="none" w:sz="0" w:space="0" w:color="auto"/>
        <w:left w:val="none" w:sz="0" w:space="0" w:color="auto"/>
        <w:bottom w:val="none" w:sz="0" w:space="0" w:color="auto"/>
        <w:right w:val="none" w:sz="0" w:space="0" w:color="auto"/>
      </w:divBdr>
    </w:div>
    <w:div w:id="115608798">
      <w:bodyDiv w:val="1"/>
      <w:marLeft w:val="0"/>
      <w:marRight w:val="0"/>
      <w:marTop w:val="0"/>
      <w:marBottom w:val="0"/>
      <w:divBdr>
        <w:top w:val="none" w:sz="0" w:space="0" w:color="auto"/>
        <w:left w:val="none" w:sz="0" w:space="0" w:color="auto"/>
        <w:bottom w:val="none" w:sz="0" w:space="0" w:color="auto"/>
        <w:right w:val="none" w:sz="0" w:space="0" w:color="auto"/>
      </w:divBdr>
    </w:div>
    <w:div w:id="119153010">
      <w:bodyDiv w:val="1"/>
      <w:marLeft w:val="0"/>
      <w:marRight w:val="0"/>
      <w:marTop w:val="0"/>
      <w:marBottom w:val="0"/>
      <w:divBdr>
        <w:top w:val="none" w:sz="0" w:space="0" w:color="auto"/>
        <w:left w:val="none" w:sz="0" w:space="0" w:color="auto"/>
        <w:bottom w:val="none" w:sz="0" w:space="0" w:color="auto"/>
        <w:right w:val="none" w:sz="0" w:space="0" w:color="auto"/>
      </w:divBdr>
    </w:div>
    <w:div w:id="120731738">
      <w:bodyDiv w:val="1"/>
      <w:marLeft w:val="0"/>
      <w:marRight w:val="0"/>
      <w:marTop w:val="0"/>
      <w:marBottom w:val="0"/>
      <w:divBdr>
        <w:top w:val="none" w:sz="0" w:space="0" w:color="auto"/>
        <w:left w:val="none" w:sz="0" w:space="0" w:color="auto"/>
        <w:bottom w:val="none" w:sz="0" w:space="0" w:color="auto"/>
        <w:right w:val="none" w:sz="0" w:space="0" w:color="auto"/>
      </w:divBdr>
    </w:div>
    <w:div w:id="129131351">
      <w:bodyDiv w:val="1"/>
      <w:marLeft w:val="0"/>
      <w:marRight w:val="0"/>
      <w:marTop w:val="0"/>
      <w:marBottom w:val="0"/>
      <w:divBdr>
        <w:top w:val="none" w:sz="0" w:space="0" w:color="auto"/>
        <w:left w:val="none" w:sz="0" w:space="0" w:color="auto"/>
        <w:bottom w:val="none" w:sz="0" w:space="0" w:color="auto"/>
        <w:right w:val="none" w:sz="0" w:space="0" w:color="auto"/>
      </w:divBdr>
    </w:div>
    <w:div w:id="132989695">
      <w:bodyDiv w:val="1"/>
      <w:marLeft w:val="0"/>
      <w:marRight w:val="0"/>
      <w:marTop w:val="0"/>
      <w:marBottom w:val="0"/>
      <w:divBdr>
        <w:top w:val="none" w:sz="0" w:space="0" w:color="auto"/>
        <w:left w:val="none" w:sz="0" w:space="0" w:color="auto"/>
        <w:bottom w:val="none" w:sz="0" w:space="0" w:color="auto"/>
        <w:right w:val="none" w:sz="0" w:space="0" w:color="auto"/>
      </w:divBdr>
    </w:div>
    <w:div w:id="139925892">
      <w:bodyDiv w:val="1"/>
      <w:marLeft w:val="0"/>
      <w:marRight w:val="0"/>
      <w:marTop w:val="0"/>
      <w:marBottom w:val="0"/>
      <w:divBdr>
        <w:top w:val="none" w:sz="0" w:space="0" w:color="auto"/>
        <w:left w:val="none" w:sz="0" w:space="0" w:color="auto"/>
        <w:bottom w:val="none" w:sz="0" w:space="0" w:color="auto"/>
        <w:right w:val="none" w:sz="0" w:space="0" w:color="auto"/>
      </w:divBdr>
    </w:div>
    <w:div w:id="211428510">
      <w:bodyDiv w:val="1"/>
      <w:marLeft w:val="0"/>
      <w:marRight w:val="0"/>
      <w:marTop w:val="0"/>
      <w:marBottom w:val="0"/>
      <w:divBdr>
        <w:top w:val="none" w:sz="0" w:space="0" w:color="auto"/>
        <w:left w:val="none" w:sz="0" w:space="0" w:color="auto"/>
        <w:bottom w:val="none" w:sz="0" w:space="0" w:color="auto"/>
        <w:right w:val="none" w:sz="0" w:space="0" w:color="auto"/>
      </w:divBdr>
    </w:div>
    <w:div w:id="218857245">
      <w:bodyDiv w:val="1"/>
      <w:marLeft w:val="0"/>
      <w:marRight w:val="0"/>
      <w:marTop w:val="0"/>
      <w:marBottom w:val="0"/>
      <w:divBdr>
        <w:top w:val="none" w:sz="0" w:space="0" w:color="auto"/>
        <w:left w:val="none" w:sz="0" w:space="0" w:color="auto"/>
        <w:bottom w:val="none" w:sz="0" w:space="0" w:color="auto"/>
        <w:right w:val="none" w:sz="0" w:space="0" w:color="auto"/>
      </w:divBdr>
    </w:div>
    <w:div w:id="223761514">
      <w:bodyDiv w:val="1"/>
      <w:marLeft w:val="0"/>
      <w:marRight w:val="0"/>
      <w:marTop w:val="0"/>
      <w:marBottom w:val="0"/>
      <w:divBdr>
        <w:top w:val="none" w:sz="0" w:space="0" w:color="auto"/>
        <w:left w:val="none" w:sz="0" w:space="0" w:color="auto"/>
        <w:bottom w:val="none" w:sz="0" w:space="0" w:color="auto"/>
        <w:right w:val="none" w:sz="0" w:space="0" w:color="auto"/>
      </w:divBdr>
      <w:divsChild>
        <w:div w:id="82262053">
          <w:marLeft w:val="0"/>
          <w:marRight w:val="0"/>
          <w:marTop w:val="0"/>
          <w:marBottom w:val="0"/>
          <w:divBdr>
            <w:top w:val="none" w:sz="0" w:space="0" w:color="auto"/>
            <w:left w:val="none" w:sz="0" w:space="0" w:color="auto"/>
            <w:bottom w:val="none" w:sz="0" w:space="0" w:color="auto"/>
            <w:right w:val="none" w:sz="0" w:space="0" w:color="auto"/>
          </w:divBdr>
          <w:divsChild>
            <w:div w:id="963852605">
              <w:marLeft w:val="0"/>
              <w:marRight w:val="0"/>
              <w:marTop w:val="0"/>
              <w:marBottom w:val="0"/>
              <w:divBdr>
                <w:top w:val="none" w:sz="0" w:space="0" w:color="auto"/>
                <w:left w:val="none" w:sz="0" w:space="0" w:color="auto"/>
                <w:bottom w:val="none" w:sz="0" w:space="0" w:color="auto"/>
                <w:right w:val="none" w:sz="0" w:space="0" w:color="auto"/>
              </w:divBdr>
              <w:divsChild>
                <w:div w:id="1504054404">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223880628">
      <w:bodyDiv w:val="1"/>
      <w:marLeft w:val="0"/>
      <w:marRight w:val="0"/>
      <w:marTop w:val="0"/>
      <w:marBottom w:val="0"/>
      <w:divBdr>
        <w:top w:val="none" w:sz="0" w:space="0" w:color="auto"/>
        <w:left w:val="none" w:sz="0" w:space="0" w:color="auto"/>
        <w:bottom w:val="none" w:sz="0" w:space="0" w:color="auto"/>
        <w:right w:val="none" w:sz="0" w:space="0" w:color="auto"/>
      </w:divBdr>
    </w:div>
    <w:div w:id="230651903">
      <w:bodyDiv w:val="1"/>
      <w:marLeft w:val="0"/>
      <w:marRight w:val="0"/>
      <w:marTop w:val="0"/>
      <w:marBottom w:val="0"/>
      <w:divBdr>
        <w:top w:val="none" w:sz="0" w:space="0" w:color="auto"/>
        <w:left w:val="none" w:sz="0" w:space="0" w:color="auto"/>
        <w:bottom w:val="none" w:sz="0" w:space="0" w:color="auto"/>
        <w:right w:val="none" w:sz="0" w:space="0" w:color="auto"/>
      </w:divBdr>
    </w:div>
    <w:div w:id="235022000">
      <w:bodyDiv w:val="1"/>
      <w:marLeft w:val="0"/>
      <w:marRight w:val="0"/>
      <w:marTop w:val="0"/>
      <w:marBottom w:val="0"/>
      <w:divBdr>
        <w:top w:val="none" w:sz="0" w:space="0" w:color="auto"/>
        <w:left w:val="none" w:sz="0" w:space="0" w:color="auto"/>
        <w:bottom w:val="none" w:sz="0" w:space="0" w:color="auto"/>
        <w:right w:val="none" w:sz="0" w:space="0" w:color="auto"/>
      </w:divBdr>
    </w:div>
    <w:div w:id="237638594">
      <w:bodyDiv w:val="1"/>
      <w:marLeft w:val="0"/>
      <w:marRight w:val="0"/>
      <w:marTop w:val="0"/>
      <w:marBottom w:val="0"/>
      <w:divBdr>
        <w:top w:val="none" w:sz="0" w:space="0" w:color="auto"/>
        <w:left w:val="none" w:sz="0" w:space="0" w:color="auto"/>
        <w:bottom w:val="none" w:sz="0" w:space="0" w:color="auto"/>
        <w:right w:val="none" w:sz="0" w:space="0" w:color="auto"/>
      </w:divBdr>
    </w:div>
    <w:div w:id="250967279">
      <w:bodyDiv w:val="1"/>
      <w:marLeft w:val="0"/>
      <w:marRight w:val="0"/>
      <w:marTop w:val="0"/>
      <w:marBottom w:val="0"/>
      <w:divBdr>
        <w:top w:val="none" w:sz="0" w:space="0" w:color="auto"/>
        <w:left w:val="none" w:sz="0" w:space="0" w:color="auto"/>
        <w:bottom w:val="none" w:sz="0" w:space="0" w:color="auto"/>
        <w:right w:val="none" w:sz="0" w:space="0" w:color="auto"/>
      </w:divBdr>
    </w:div>
    <w:div w:id="251401723">
      <w:bodyDiv w:val="1"/>
      <w:marLeft w:val="0"/>
      <w:marRight w:val="0"/>
      <w:marTop w:val="0"/>
      <w:marBottom w:val="0"/>
      <w:divBdr>
        <w:top w:val="none" w:sz="0" w:space="0" w:color="auto"/>
        <w:left w:val="none" w:sz="0" w:space="0" w:color="auto"/>
        <w:bottom w:val="none" w:sz="0" w:space="0" w:color="auto"/>
        <w:right w:val="none" w:sz="0" w:space="0" w:color="auto"/>
      </w:divBdr>
    </w:div>
    <w:div w:id="271010731">
      <w:bodyDiv w:val="1"/>
      <w:marLeft w:val="0"/>
      <w:marRight w:val="0"/>
      <w:marTop w:val="0"/>
      <w:marBottom w:val="0"/>
      <w:divBdr>
        <w:top w:val="none" w:sz="0" w:space="0" w:color="auto"/>
        <w:left w:val="none" w:sz="0" w:space="0" w:color="auto"/>
        <w:bottom w:val="none" w:sz="0" w:space="0" w:color="auto"/>
        <w:right w:val="none" w:sz="0" w:space="0" w:color="auto"/>
      </w:divBdr>
    </w:div>
    <w:div w:id="290718641">
      <w:bodyDiv w:val="1"/>
      <w:marLeft w:val="0"/>
      <w:marRight w:val="0"/>
      <w:marTop w:val="0"/>
      <w:marBottom w:val="0"/>
      <w:divBdr>
        <w:top w:val="none" w:sz="0" w:space="0" w:color="auto"/>
        <w:left w:val="none" w:sz="0" w:space="0" w:color="auto"/>
        <w:bottom w:val="none" w:sz="0" w:space="0" w:color="auto"/>
        <w:right w:val="none" w:sz="0" w:space="0" w:color="auto"/>
      </w:divBdr>
    </w:div>
    <w:div w:id="353847739">
      <w:bodyDiv w:val="1"/>
      <w:marLeft w:val="0"/>
      <w:marRight w:val="0"/>
      <w:marTop w:val="0"/>
      <w:marBottom w:val="0"/>
      <w:divBdr>
        <w:top w:val="none" w:sz="0" w:space="0" w:color="auto"/>
        <w:left w:val="none" w:sz="0" w:space="0" w:color="auto"/>
        <w:bottom w:val="none" w:sz="0" w:space="0" w:color="auto"/>
        <w:right w:val="none" w:sz="0" w:space="0" w:color="auto"/>
      </w:divBdr>
    </w:div>
    <w:div w:id="358623251">
      <w:bodyDiv w:val="1"/>
      <w:marLeft w:val="0"/>
      <w:marRight w:val="0"/>
      <w:marTop w:val="0"/>
      <w:marBottom w:val="0"/>
      <w:divBdr>
        <w:top w:val="none" w:sz="0" w:space="0" w:color="auto"/>
        <w:left w:val="none" w:sz="0" w:space="0" w:color="auto"/>
        <w:bottom w:val="none" w:sz="0" w:space="0" w:color="auto"/>
        <w:right w:val="none" w:sz="0" w:space="0" w:color="auto"/>
      </w:divBdr>
    </w:div>
    <w:div w:id="375742623">
      <w:bodyDiv w:val="1"/>
      <w:marLeft w:val="0"/>
      <w:marRight w:val="0"/>
      <w:marTop w:val="0"/>
      <w:marBottom w:val="0"/>
      <w:divBdr>
        <w:top w:val="none" w:sz="0" w:space="0" w:color="auto"/>
        <w:left w:val="none" w:sz="0" w:space="0" w:color="auto"/>
        <w:bottom w:val="none" w:sz="0" w:space="0" w:color="auto"/>
        <w:right w:val="none" w:sz="0" w:space="0" w:color="auto"/>
      </w:divBdr>
    </w:div>
    <w:div w:id="378090802">
      <w:bodyDiv w:val="1"/>
      <w:marLeft w:val="0"/>
      <w:marRight w:val="0"/>
      <w:marTop w:val="0"/>
      <w:marBottom w:val="0"/>
      <w:divBdr>
        <w:top w:val="none" w:sz="0" w:space="0" w:color="auto"/>
        <w:left w:val="none" w:sz="0" w:space="0" w:color="auto"/>
        <w:bottom w:val="none" w:sz="0" w:space="0" w:color="auto"/>
        <w:right w:val="none" w:sz="0" w:space="0" w:color="auto"/>
      </w:divBdr>
    </w:div>
    <w:div w:id="379131015">
      <w:bodyDiv w:val="1"/>
      <w:marLeft w:val="0"/>
      <w:marRight w:val="0"/>
      <w:marTop w:val="0"/>
      <w:marBottom w:val="0"/>
      <w:divBdr>
        <w:top w:val="none" w:sz="0" w:space="0" w:color="auto"/>
        <w:left w:val="none" w:sz="0" w:space="0" w:color="auto"/>
        <w:bottom w:val="none" w:sz="0" w:space="0" w:color="auto"/>
        <w:right w:val="none" w:sz="0" w:space="0" w:color="auto"/>
      </w:divBdr>
      <w:divsChild>
        <w:div w:id="14768352">
          <w:marLeft w:val="0"/>
          <w:marRight w:val="0"/>
          <w:marTop w:val="0"/>
          <w:marBottom w:val="0"/>
          <w:divBdr>
            <w:top w:val="none" w:sz="0" w:space="0" w:color="auto"/>
            <w:left w:val="none" w:sz="0" w:space="0" w:color="auto"/>
            <w:bottom w:val="none" w:sz="0" w:space="0" w:color="auto"/>
            <w:right w:val="none" w:sz="0" w:space="0" w:color="auto"/>
          </w:divBdr>
          <w:divsChild>
            <w:div w:id="883449946">
              <w:marLeft w:val="0"/>
              <w:marRight w:val="0"/>
              <w:marTop w:val="0"/>
              <w:marBottom w:val="0"/>
              <w:divBdr>
                <w:top w:val="none" w:sz="0" w:space="0" w:color="auto"/>
                <w:left w:val="none" w:sz="0" w:space="0" w:color="auto"/>
                <w:bottom w:val="none" w:sz="0" w:space="0" w:color="auto"/>
                <w:right w:val="none" w:sz="0" w:space="0" w:color="auto"/>
              </w:divBdr>
              <w:divsChild>
                <w:div w:id="1715806065">
                  <w:marLeft w:val="0"/>
                  <w:marRight w:val="0"/>
                  <w:marTop w:val="480"/>
                  <w:marBottom w:val="480"/>
                  <w:divBdr>
                    <w:top w:val="none" w:sz="0" w:space="0" w:color="auto"/>
                    <w:left w:val="none" w:sz="0" w:space="0" w:color="auto"/>
                    <w:bottom w:val="none" w:sz="0" w:space="0" w:color="auto"/>
                    <w:right w:val="none" w:sz="0" w:space="0" w:color="auto"/>
                  </w:divBdr>
                  <w:divsChild>
                    <w:div w:id="1542204902">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sChild>
        </w:div>
      </w:divsChild>
    </w:div>
    <w:div w:id="389422362">
      <w:bodyDiv w:val="1"/>
      <w:marLeft w:val="0"/>
      <w:marRight w:val="0"/>
      <w:marTop w:val="0"/>
      <w:marBottom w:val="0"/>
      <w:divBdr>
        <w:top w:val="none" w:sz="0" w:space="0" w:color="auto"/>
        <w:left w:val="none" w:sz="0" w:space="0" w:color="auto"/>
        <w:bottom w:val="none" w:sz="0" w:space="0" w:color="auto"/>
        <w:right w:val="none" w:sz="0" w:space="0" w:color="auto"/>
      </w:divBdr>
    </w:div>
    <w:div w:id="400955750">
      <w:bodyDiv w:val="1"/>
      <w:marLeft w:val="0"/>
      <w:marRight w:val="0"/>
      <w:marTop w:val="0"/>
      <w:marBottom w:val="0"/>
      <w:divBdr>
        <w:top w:val="none" w:sz="0" w:space="0" w:color="auto"/>
        <w:left w:val="none" w:sz="0" w:space="0" w:color="auto"/>
        <w:bottom w:val="none" w:sz="0" w:space="0" w:color="auto"/>
        <w:right w:val="none" w:sz="0" w:space="0" w:color="auto"/>
      </w:divBdr>
    </w:div>
    <w:div w:id="423646201">
      <w:bodyDiv w:val="1"/>
      <w:marLeft w:val="0"/>
      <w:marRight w:val="0"/>
      <w:marTop w:val="0"/>
      <w:marBottom w:val="0"/>
      <w:divBdr>
        <w:top w:val="none" w:sz="0" w:space="0" w:color="auto"/>
        <w:left w:val="none" w:sz="0" w:space="0" w:color="auto"/>
        <w:bottom w:val="none" w:sz="0" w:space="0" w:color="auto"/>
        <w:right w:val="none" w:sz="0" w:space="0" w:color="auto"/>
      </w:divBdr>
    </w:div>
    <w:div w:id="430399786">
      <w:bodyDiv w:val="1"/>
      <w:marLeft w:val="0"/>
      <w:marRight w:val="0"/>
      <w:marTop w:val="0"/>
      <w:marBottom w:val="0"/>
      <w:divBdr>
        <w:top w:val="none" w:sz="0" w:space="0" w:color="auto"/>
        <w:left w:val="none" w:sz="0" w:space="0" w:color="auto"/>
        <w:bottom w:val="none" w:sz="0" w:space="0" w:color="auto"/>
        <w:right w:val="none" w:sz="0" w:space="0" w:color="auto"/>
      </w:divBdr>
    </w:div>
    <w:div w:id="444347113">
      <w:bodyDiv w:val="1"/>
      <w:marLeft w:val="0"/>
      <w:marRight w:val="0"/>
      <w:marTop w:val="0"/>
      <w:marBottom w:val="0"/>
      <w:divBdr>
        <w:top w:val="none" w:sz="0" w:space="0" w:color="auto"/>
        <w:left w:val="none" w:sz="0" w:space="0" w:color="auto"/>
        <w:bottom w:val="none" w:sz="0" w:space="0" w:color="auto"/>
        <w:right w:val="none" w:sz="0" w:space="0" w:color="auto"/>
      </w:divBdr>
    </w:div>
    <w:div w:id="444740451">
      <w:bodyDiv w:val="1"/>
      <w:marLeft w:val="0"/>
      <w:marRight w:val="0"/>
      <w:marTop w:val="0"/>
      <w:marBottom w:val="0"/>
      <w:divBdr>
        <w:top w:val="none" w:sz="0" w:space="0" w:color="auto"/>
        <w:left w:val="none" w:sz="0" w:space="0" w:color="auto"/>
        <w:bottom w:val="none" w:sz="0" w:space="0" w:color="auto"/>
        <w:right w:val="none" w:sz="0" w:space="0" w:color="auto"/>
      </w:divBdr>
    </w:div>
    <w:div w:id="447893547">
      <w:bodyDiv w:val="1"/>
      <w:marLeft w:val="0"/>
      <w:marRight w:val="0"/>
      <w:marTop w:val="0"/>
      <w:marBottom w:val="0"/>
      <w:divBdr>
        <w:top w:val="none" w:sz="0" w:space="0" w:color="auto"/>
        <w:left w:val="none" w:sz="0" w:space="0" w:color="auto"/>
        <w:bottom w:val="none" w:sz="0" w:space="0" w:color="auto"/>
        <w:right w:val="none" w:sz="0" w:space="0" w:color="auto"/>
      </w:divBdr>
    </w:div>
    <w:div w:id="448359592">
      <w:bodyDiv w:val="1"/>
      <w:marLeft w:val="0"/>
      <w:marRight w:val="0"/>
      <w:marTop w:val="0"/>
      <w:marBottom w:val="0"/>
      <w:divBdr>
        <w:top w:val="none" w:sz="0" w:space="0" w:color="auto"/>
        <w:left w:val="none" w:sz="0" w:space="0" w:color="auto"/>
        <w:bottom w:val="none" w:sz="0" w:space="0" w:color="auto"/>
        <w:right w:val="none" w:sz="0" w:space="0" w:color="auto"/>
      </w:divBdr>
    </w:div>
    <w:div w:id="449469480">
      <w:bodyDiv w:val="1"/>
      <w:marLeft w:val="0"/>
      <w:marRight w:val="0"/>
      <w:marTop w:val="0"/>
      <w:marBottom w:val="0"/>
      <w:divBdr>
        <w:top w:val="none" w:sz="0" w:space="0" w:color="auto"/>
        <w:left w:val="none" w:sz="0" w:space="0" w:color="auto"/>
        <w:bottom w:val="none" w:sz="0" w:space="0" w:color="auto"/>
        <w:right w:val="none" w:sz="0" w:space="0" w:color="auto"/>
      </w:divBdr>
      <w:divsChild>
        <w:div w:id="487595548">
          <w:marLeft w:val="0"/>
          <w:marRight w:val="0"/>
          <w:marTop w:val="480"/>
          <w:marBottom w:val="480"/>
          <w:divBdr>
            <w:top w:val="none" w:sz="0" w:space="0" w:color="auto"/>
            <w:left w:val="single" w:sz="48" w:space="12" w:color="B1B4B6"/>
            <w:bottom w:val="none" w:sz="0" w:space="0" w:color="auto"/>
            <w:right w:val="none" w:sz="0" w:space="0" w:color="auto"/>
          </w:divBdr>
        </w:div>
      </w:divsChild>
    </w:div>
    <w:div w:id="455099137">
      <w:bodyDiv w:val="1"/>
      <w:marLeft w:val="0"/>
      <w:marRight w:val="0"/>
      <w:marTop w:val="0"/>
      <w:marBottom w:val="0"/>
      <w:divBdr>
        <w:top w:val="none" w:sz="0" w:space="0" w:color="auto"/>
        <w:left w:val="none" w:sz="0" w:space="0" w:color="auto"/>
        <w:bottom w:val="none" w:sz="0" w:space="0" w:color="auto"/>
        <w:right w:val="none" w:sz="0" w:space="0" w:color="auto"/>
      </w:divBdr>
    </w:div>
    <w:div w:id="456804480">
      <w:bodyDiv w:val="1"/>
      <w:marLeft w:val="0"/>
      <w:marRight w:val="0"/>
      <w:marTop w:val="0"/>
      <w:marBottom w:val="0"/>
      <w:divBdr>
        <w:top w:val="none" w:sz="0" w:space="0" w:color="auto"/>
        <w:left w:val="none" w:sz="0" w:space="0" w:color="auto"/>
        <w:bottom w:val="none" w:sz="0" w:space="0" w:color="auto"/>
        <w:right w:val="none" w:sz="0" w:space="0" w:color="auto"/>
      </w:divBdr>
    </w:div>
    <w:div w:id="459034736">
      <w:bodyDiv w:val="1"/>
      <w:marLeft w:val="0"/>
      <w:marRight w:val="0"/>
      <w:marTop w:val="0"/>
      <w:marBottom w:val="0"/>
      <w:divBdr>
        <w:top w:val="none" w:sz="0" w:space="0" w:color="auto"/>
        <w:left w:val="none" w:sz="0" w:space="0" w:color="auto"/>
        <w:bottom w:val="none" w:sz="0" w:space="0" w:color="auto"/>
        <w:right w:val="none" w:sz="0" w:space="0" w:color="auto"/>
      </w:divBdr>
      <w:divsChild>
        <w:div w:id="276134884">
          <w:marLeft w:val="0"/>
          <w:marRight w:val="0"/>
          <w:marTop w:val="0"/>
          <w:marBottom w:val="0"/>
          <w:divBdr>
            <w:top w:val="none" w:sz="0" w:space="0" w:color="auto"/>
            <w:left w:val="none" w:sz="0" w:space="0" w:color="auto"/>
            <w:bottom w:val="none" w:sz="0" w:space="0" w:color="auto"/>
            <w:right w:val="none" w:sz="0" w:space="0" w:color="auto"/>
          </w:divBdr>
        </w:div>
      </w:divsChild>
    </w:div>
    <w:div w:id="475342401">
      <w:bodyDiv w:val="1"/>
      <w:marLeft w:val="0"/>
      <w:marRight w:val="0"/>
      <w:marTop w:val="0"/>
      <w:marBottom w:val="0"/>
      <w:divBdr>
        <w:top w:val="none" w:sz="0" w:space="0" w:color="auto"/>
        <w:left w:val="none" w:sz="0" w:space="0" w:color="auto"/>
        <w:bottom w:val="none" w:sz="0" w:space="0" w:color="auto"/>
        <w:right w:val="none" w:sz="0" w:space="0" w:color="auto"/>
      </w:divBdr>
    </w:div>
    <w:div w:id="486939005">
      <w:bodyDiv w:val="1"/>
      <w:marLeft w:val="0"/>
      <w:marRight w:val="0"/>
      <w:marTop w:val="0"/>
      <w:marBottom w:val="0"/>
      <w:divBdr>
        <w:top w:val="none" w:sz="0" w:space="0" w:color="auto"/>
        <w:left w:val="none" w:sz="0" w:space="0" w:color="auto"/>
        <w:bottom w:val="none" w:sz="0" w:space="0" w:color="auto"/>
        <w:right w:val="none" w:sz="0" w:space="0" w:color="auto"/>
      </w:divBdr>
    </w:div>
    <w:div w:id="520238379">
      <w:bodyDiv w:val="1"/>
      <w:marLeft w:val="0"/>
      <w:marRight w:val="0"/>
      <w:marTop w:val="0"/>
      <w:marBottom w:val="0"/>
      <w:divBdr>
        <w:top w:val="none" w:sz="0" w:space="0" w:color="auto"/>
        <w:left w:val="none" w:sz="0" w:space="0" w:color="auto"/>
        <w:bottom w:val="none" w:sz="0" w:space="0" w:color="auto"/>
        <w:right w:val="none" w:sz="0" w:space="0" w:color="auto"/>
      </w:divBdr>
    </w:div>
    <w:div w:id="529999650">
      <w:bodyDiv w:val="1"/>
      <w:marLeft w:val="0"/>
      <w:marRight w:val="0"/>
      <w:marTop w:val="0"/>
      <w:marBottom w:val="0"/>
      <w:divBdr>
        <w:top w:val="none" w:sz="0" w:space="0" w:color="auto"/>
        <w:left w:val="none" w:sz="0" w:space="0" w:color="auto"/>
        <w:bottom w:val="none" w:sz="0" w:space="0" w:color="auto"/>
        <w:right w:val="none" w:sz="0" w:space="0" w:color="auto"/>
      </w:divBdr>
    </w:div>
    <w:div w:id="530146469">
      <w:bodyDiv w:val="1"/>
      <w:marLeft w:val="0"/>
      <w:marRight w:val="0"/>
      <w:marTop w:val="0"/>
      <w:marBottom w:val="0"/>
      <w:divBdr>
        <w:top w:val="none" w:sz="0" w:space="0" w:color="auto"/>
        <w:left w:val="none" w:sz="0" w:space="0" w:color="auto"/>
        <w:bottom w:val="none" w:sz="0" w:space="0" w:color="auto"/>
        <w:right w:val="none" w:sz="0" w:space="0" w:color="auto"/>
      </w:divBdr>
    </w:div>
    <w:div w:id="531920571">
      <w:bodyDiv w:val="1"/>
      <w:marLeft w:val="0"/>
      <w:marRight w:val="0"/>
      <w:marTop w:val="0"/>
      <w:marBottom w:val="0"/>
      <w:divBdr>
        <w:top w:val="none" w:sz="0" w:space="0" w:color="auto"/>
        <w:left w:val="none" w:sz="0" w:space="0" w:color="auto"/>
        <w:bottom w:val="none" w:sz="0" w:space="0" w:color="auto"/>
        <w:right w:val="none" w:sz="0" w:space="0" w:color="auto"/>
      </w:divBdr>
    </w:div>
    <w:div w:id="532961815">
      <w:bodyDiv w:val="1"/>
      <w:marLeft w:val="0"/>
      <w:marRight w:val="0"/>
      <w:marTop w:val="0"/>
      <w:marBottom w:val="0"/>
      <w:divBdr>
        <w:top w:val="none" w:sz="0" w:space="0" w:color="auto"/>
        <w:left w:val="none" w:sz="0" w:space="0" w:color="auto"/>
        <w:bottom w:val="none" w:sz="0" w:space="0" w:color="auto"/>
        <w:right w:val="none" w:sz="0" w:space="0" w:color="auto"/>
      </w:divBdr>
    </w:div>
    <w:div w:id="538202149">
      <w:bodyDiv w:val="1"/>
      <w:marLeft w:val="0"/>
      <w:marRight w:val="0"/>
      <w:marTop w:val="0"/>
      <w:marBottom w:val="0"/>
      <w:divBdr>
        <w:top w:val="none" w:sz="0" w:space="0" w:color="auto"/>
        <w:left w:val="none" w:sz="0" w:space="0" w:color="auto"/>
        <w:bottom w:val="none" w:sz="0" w:space="0" w:color="auto"/>
        <w:right w:val="none" w:sz="0" w:space="0" w:color="auto"/>
      </w:divBdr>
    </w:div>
    <w:div w:id="548877273">
      <w:bodyDiv w:val="1"/>
      <w:marLeft w:val="0"/>
      <w:marRight w:val="0"/>
      <w:marTop w:val="0"/>
      <w:marBottom w:val="0"/>
      <w:divBdr>
        <w:top w:val="none" w:sz="0" w:space="0" w:color="auto"/>
        <w:left w:val="none" w:sz="0" w:space="0" w:color="auto"/>
        <w:bottom w:val="none" w:sz="0" w:space="0" w:color="auto"/>
        <w:right w:val="none" w:sz="0" w:space="0" w:color="auto"/>
      </w:divBdr>
      <w:divsChild>
        <w:div w:id="1613048776">
          <w:marLeft w:val="0"/>
          <w:marRight w:val="0"/>
          <w:marTop w:val="480"/>
          <w:marBottom w:val="480"/>
          <w:divBdr>
            <w:top w:val="none" w:sz="0" w:space="0" w:color="auto"/>
            <w:left w:val="single" w:sz="48" w:space="12" w:color="B1B4B6"/>
            <w:bottom w:val="none" w:sz="0" w:space="0" w:color="auto"/>
            <w:right w:val="none" w:sz="0" w:space="0" w:color="auto"/>
          </w:divBdr>
        </w:div>
      </w:divsChild>
    </w:div>
    <w:div w:id="552930919">
      <w:bodyDiv w:val="1"/>
      <w:marLeft w:val="0"/>
      <w:marRight w:val="0"/>
      <w:marTop w:val="0"/>
      <w:marBottom w:val="0"/>
      <w:divBdr>
        <w:top w:val="none" w:sz="0" w:space="0" w:color="auto"/>
        <w:left w:val="none" w:sz="0" w:space="0" w:color="auto"/>
        <w:bottom w:val="none" w:sz="0" w:space="0" w:color="auto"/>
        <w:right w:val="none" w:sz="0" w:space="0" w:color="auto"/>
      </w:divBdr>
    </w:div>
    <w:div w:id="566260316">
      <w:bodyDiv w:val="1"/>
      <w:marLeft w:val="0"/>
      <w:marRight w:val="0"/>
      <w:marTop w:val="0"/>
      <w:marBottom w:val="0"/>
      <w:divBdr>
        <w:top w:val="none" w:sz="0" w:space="0" w:color="auto"/>
        <w:left w:val="none" w:sz="0" w:space="0" w:color="auto"/>
        <w:bottom w:val="none" w:sz="0" w:space="0" w:color="auto"/>
        <w:right w:val="none" w:sz="0" w:space="0" w:color="auto"/>
      </w:divBdr>
      <w:divsChild>
        <w:div w:id="1474103909">
          <w:marLeft w:val="0"/>
          <w:marRight w:val="0"/>
          <w:marTop w:val="480"/>
          <w:marBottom w:val="480"/>
          <w:divBdr>
            <w:top w:val="none" w:sz="0" w:space="0" w:color="auto"/>
            <w:left w:val="none" w:sz="0" w:space="0" w:color="auto"/>
            <w:bottom w:val="none" w:sz="0" w:space="0" w:color="auto"/>
            <w:right w:val="none" w:sz="0" w:space="0" w:color="auto"/>
          </w:divBdr>
        </w:div>
      </w:divsChild>
    </w:div>
    <w:div w:id="632978110">
      <w:bodyDiv w:val="1"/>
      <w:marLeft w:val="0"/>
      <w:marRight w:val="0"/>
      <w:marTop w:val="0"/>
      <w:marBottom w:val="0"/>
      <w:divBdr>
        <w:top w:val="none" w:sz="0" w:space="0" w:color="auto"/>
        <w:left w:val="none" w:sz="0" w:space="0" w:color="auto"/>
        <w:bottom w:val="none" w:sz="0" w:space="0" w:color="auto"/>
        <w:right w:val="none" w:sz="0" w:space="0" w:color="auto"/>
      </w:divBdr>
    </w:div>
    <w:div w:id="659693000">
      <w:bodyDiv w:val="1"/>
      <w:marLeft w:val="0"/>
      <w:marRight w:val="0"/>
      <w:marTop w:val="0"/>
      <w:marBottom w:val="0"/>
      <w:divBdr>
        <w:top w:val="none" w:sz="0" w:space="0" w:color="auto"/>
        <w:left w:val="none" w:sz="0" w:space="0" w:color="auto"/>
        <w:bottom w:val="none" w:sz="0" w:space="0" w:color="auto"/>
        <w:right w:val="none" w:sz="0" w:space="0" w:color="auto"/>
      </w:divBdr>
    </w:div>
    <w:div w:id="673261760">
      <w:bodyDiv w:val="1"/>
      <w:marLeft w:val="0"/>
      <w:marRight w:val="0"/>
      <w:marTop w:val="0"/>
      <w:marBottom w:val="0"/>
      <w:divBdr>
        <w:top w:val="none" w:sz="0" w:space="0" w:color="auto"/>
        <w:left w:val="none" w:sz="0" w:space="0" w:color="auto"/>
        <w:bottom w:val="none" w:sz="0" w:space="0" w:color="auto"/>
        <w:right w:val="none" w:sz="0" w:space="0" w:color="auto"/>
      </w:divBdr>
      <w:divsChild>
        <w:div w:id="436944371">
          <w:marLeft w:val="0"/>
          <w:marRight w:val="0"/>
          <w:marTop w:val="480"/>
          <w:marBottom w:val="480"/>
          <w:divBdr>
            <w:top w:val="none" w:sz="0" w:space="0" w:color="auto"/>
            <w:left w:val="single" w:sz="48" w:space="12" w:color="B1B4B6"/>
            <w:bottom w:val="none" w:sz="0" w:space="0" w:color="auto"/>
            <w:right w:val="none" w:sz="0" w:space="0" w:color="auto"/>
          </w:divBdr>
        </w:div>
      </w:divsChild>
    </w:div>
    <w:div w:id="678653001">
      <w:bodyDiv w:val="1"/>
      <w:marLeft w:val="0"/>
      <w:marRight w:val="0"/>
      <w:marTop w:val="0"/>
      <w:marBottom w:val="0"/>
      <w:divBdr>
        <w:top w:val="none" w:sz="0" w:space="0" w:color="auto"/>
        <w:left w:val="none" w:sz="0" w:space="0" w:color="auto"/>
        <w:bottom w:val="none" w:sz="0" w:space="0" w:color="auto"/>
        <w:right w:val="none" w:sz="0" w:space="0" w:color="auto"/>
      </w:divBdr>
    </w:div>
    <w:div w:id="685903538">
      <w:bodyDiv w:val="1"/>
      <w:marLeft w:val="0"/>
      <w:marRight w:val="0"/>
      <w:marTop w:val="0"/>
      <w:marBottom w:val="0"/>
      <w:divBdr>
        <w:top w:val="none" w:sz="0" w:space="0" w:color="auto"/>
        <w:left w:val="none" w:sz="0" w:space="0" w:color="auto"/>
        <w:bottom w:val="none" w:sz="0" w:space="0" w:color="auto"/>
        <w:right w:val="none" w:sz="0" w:space="0" w:color="auto"/>
      </w:divBdr>
    </w:div>
    <w:div w:id="701395433">
      <w:bodyDiv w:val="1"/>
      <w:marLeft w:val="0"/>
      <w:marRight w:val="0"/>
      <w:marTop w:val="0"/>
      <w:marBottom w:val="0"/>
      <w:divBdr>
        <w:top w:val="none" w:sz="0" w:space="0" w:color="auto"/>
        <w:left w:val="none" w:sz="0" w:space="0" w:color="auto"/>
        <w:bottom w:val="none" w:sz="0" w:space="0" w:color="auto"/>
        <w:right w:val="none" w:sz="0" w:space="0" w:color="auto"/>
      </w:divBdr>
    </w:div>
    <w:div w:id="703597479">
      <w:bodyDiv w:val="1"/>
      <w:marLeft w:val="0"/>
      <w:marRight w:val="0"/>
      <w:marTop w:val="0"/>
      <w:marBottom w:val="0"/>
      <w:divBdr>
        <w:top w:val="none" w:sz="0" w:space="0" w:color="auto"/>
        <w:left w:val="none" w:sz="0" w:space="0" w:color="auto"/>
        <w:bottom w:val="none" w:sz="0" w:space="0" w:color="auto"/>
        <w:right w:val="none" w:sz="0" w:space="0" w:color="auto"/>
      </w:divBdr>
    </w:div>
    <w:div w:id="717318892">
      <w:bodyDiv w:val="1"/>
      <w:marLeft w:val="0"/>
      <w:marRight w:val="0"/>
      <w:marTop w:val="0"/>
      <w:marBottom w:val="0"/>
      <w:divBdr>
        <w:top w:val="none" w:sz="0" w:space="0" w:color="auto"/>
        <w:left w:val="none" w:sz="0" w:space="0" w:color="auto"/>
        <w:bottom w:val="none" w:sz="0" w:space="0" w:color="auto"/>
        <w:right w:val="none" w:sz="0" w:space="0" w:color="auto"/>
      </w:divBdr>
    </w:div>
    <w:div w:id="719134514">
      <w:bodyDiv w:val="1"/>
      <w:marLeft w:val="0"/>
      <w:marRight w:val="0"/>
      <w:marTop w:val="0"/>
      <w:marBottom w:val="0"/>
      <w:divBdr>
        <w:top w:val="none" w:sz="0" w:space="0" w:color="auto"/>
        <w:left w:val="none" w:sz="0" w:space="0" w:color="auto"/>
        <w:bottom w:val="none" w:sz="0" w:space="0" w:color="auto"/>
        <w:right w:val="none" w:sz="0" w:space="0" w:color="auto"/>
      </w:divBdr>
      <w:divsChild>
        <w:div w:id="808401875">
          <w:marLeft w:val="0"/>
          <w:marRight w:val="0"/>
          <w:marTop w:val="480"/>
          <w:marBottom w:val="480"/>
          <w:divBdr>
            <w:top w:val="none" w:sz="0" w:space="0" w:color="auto"/>
            <w:left w:val="none" w:sz="0" w:space="0" w:color="auto"/>
            <w:bottom w:val="none" w:sz="0" w:space="0" w:color="auto"/>
            <w:right w:val="none" w:sz="0" w:space="0" w:color="auto"/>
          </w:divBdr>
          <w:divsChild>
            <w:div w:id="365720266">
              <w:marLeft w:val="0"/>
              <w:marRight w:val="0"/>
              <w:marTop w:val="480"/>
              <w:marBottom w:val="480"/>
              <w:divBdr>
                <w:top w:val="none" w:sz="0" w:space="0" w:color="auto"/>
                <w:left w:val="none" w:sz="0" w:space="0" w:color="auto"/>
                <w:bottom w:val="none" w:sz="0" w:space="0" w:color="auto"/>
                <w:right w:val="none" w:sz="0" w:space="0" w:color="auto"/>
              </w:divBdr>
            </w:div>
            <w:div w:id="1566725607">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733624032">
      <w:bodyDiv w:val="1"/>
      <w:marLeft w:val="0"/>
      <w:marRight w:val="0"/>
      <w:marTop w:val="0"/>
      <w:marBottom w:val="0"/>
      <w:divBdr>
        <w:top w:val="none" w:sz="0" w:space="0" w:color="auto"/>
        <w:left w:val="none" w:sz="0" w:space="0" w:color="auto"/>
        <w:bottom w:val="none" w:sz="0" w:space="0" w:color="auto"/>
        <w:right w:val="none" w:sz="0" w:space="0" w:color="auto"/>
      </w:divBdr>
    </w:div>
    <w:div w:id="739713427">
      <w:bodyDiv w:val="1"/>
      <w:marLeft w:val="0"/>
      <w:marRight w:val="0"/>
      <w:marTop w:val="0"/>
      <w:marBottom w:val="0"/>
      <w:divBdr>
        <w:top w:val="none" w:sz="0" w:space="0" w:color="auto"/>
        <w:left w:val="none" w:sz="0" w:space="0" w:color="auto"/>
        <w:bottom w:val="none" w:sz="0" w:space="0" w:color="auto"/>
        <w:right w:val="none" w:sz="0" w:space="0" w:color="auto"/>
      </w:divBdr>
    </w:div>
    <w:div w:id="743573356">
      <w:bodyDiv w:val="1"/>
      <w:marLeft w:val="0"/>
      <w:marRight w:val="0"/>
      <w:marTop w:val="0"/>
      <w:marBottom w:val="0"/>
      <w:divBdr>
        <w:top w:val="none" w:sz="0" w:space="0" w:color="auto"/>
        <w:left w:val="none" w:sz="0" w:space="0" w:color="auto"/>
        <w:bottom w:val="none" w:sz="0" w:space="0" w:color="auto"/>
        <w:right w:val="none" w:sz="0" w:space="0" w:color="auto"/>
      </w:divBdr>
      <w:divsChild>
        <w:div w:id="1403794120">
          <w:marLeft w:val="0"/>
          <w:marRight w:val="0"/>
          <w:marTop w:val="480"/>
          <w:marBottom w:val="480"/>
          <w:divBdr>
            <w:top w:val="none" w:sz="0" w:space="0" w:color="auto"/>
            <w:left w:val="single" w:sz="48" w:space="12" w:color="B1B4B6"/>
            <w:bottom w:val="none" w:sz="0" w:space="0" w:color="auto"/>
            <w:right w:val="none" w:sz="0" w:space="0" w:color="auto"/>
          </w:divBdr>
        </w:div>
      </w:divsChild>
    </w:div>
    <w:div w:id="744910847">
      <w:bodyDiv w:val="1"/>
      <w:marLeft w:val="0"/>
      <w:marRight w:val="0"/>
      <w:marTop w:val="0"/>
      <w:marBottom w:val="0"/>
      <w:divBdr>
        <w:top w:val="none" w:sz="0" w:space="0" w:color="auto"/>
        <w:left w:val="none" w:sz="0" w:space="0" w:color="auto"/>
        <w:bottom w:val="none" w:sz="0" w:space="0" w:color="auto"/>
        <w:right w:val="none" w:sz="0" w:space="0" w:color="auto"/>
      </w:divBdr>
    </w:div>
    <w:div w:id="781263521">
      <w:bodyDiv w:val="1"/>
      <w:marLeft w:val="0"/>
      <w:marRight w:val="0"/>
      <w:marTop w:val="0"/>
      <w:marBottom w:val="0"/>
      <w:divBdr>
        <w:top w:val="none" w:sz="0" w:space="0" w:color="auto"/>
        <w:left w:val="none" w:sz="0" w:space="0" w:color="auto"/>
        <w:bottom w:val="none" w:sz="0" w:space="0" w:color="auto"/>
        <w:right w:val="none" w:sz="0" w:space="0" w:color="auto"/>
      </w:divBdr>
    </w:div>
    <w:div w:id="787823195">
      <w:bodyDiv w:val="1"/>
      <w:marLeft w:val="0"/>
      <w:marRight w:val="0"/>
      <w:marTop w:val="0"/>
      <w:marBottom w:val="0"/>
      <w:divBdr>
        <w:top w:val="none" w:sz="0" w:space="0" w:color="auto"/>
        <w:left w:val="none" w:sz="0" w:space="0" w:color="auto"/>
        <w:bottom w:val="none" w:sz="0" w:space="0" w:color="auto"/>
        <w:right w:val="none" w:sz="0" w:space="0" w:color="auto"/>
      </w:divBdr>
    </w:div>
    <w:div w:id="792410005">
      <w:bodyDiv w:val="1"/>
      <w:marLeft w:val="0"/>
      <w:marRight w:val="0"/>
      <w:marTop w:val="0"/>
      <w:marBottom w:val="0"/>
      <w:divBdr>
        <w:top w:val="none" w:sz="0" w:space="0" w:color="auto"/>
        <w:left w:val="none" w:sz="0" w:space="0" w:color="auto"/>
        <w:bottom w:val="none" w:sz="0" w:space="0" w:color="auto"/>
        <w:right w:val="none" w:sz="0" w:space="0" w:color="auto"/>
      </w:divBdr>
    </w:div>
    <w:div w:id="842431884">
      <w:bodyDiv w:val="1"/>
      <w:marLeft w:val="0"/>
      <w:marRight w:val="0"/>
      <w:marTop w:val="0"/>
      <w:marBottom w:val="0"/>
      <w:divBdr>
        <w:top w:val="none" w:sz="0" w:space="0" w:color="auto"/>
        <w:left w:val="none" w:sz="0" w:space="0" w:color="auto"/>
        <w:bottom w:val="none" w:sz="0" w:space="0" w:color="auto"/>
        <w:right w:val="none" w:sz="0" w:space="0" w:color="auto"/>
      </w:divBdr>
    </w:div>
    <w:div w:id="844705344">
      <w:bodyDiv w:val="1"/>
      <w:marLeft w:val="0"/>
      <w:marRight w:val="0"/>
      <w:marTop w:val="0"/>
      <w:marBottom w:val="0"/>
      <w:divBdr>
        <w:top w:val="none" w:sz="0" w:space="0" w:color="auto"/>
        <w:left w:val="none" w:sz="0" w:space="0" w:color="auto"/>
        <w:bottom w:val="none" w:sz="0" w:space="0" w:color="auto"/>
        <w:right w:val="none" w:sz="0" w:space="0" w:color="auto"/>
      </w:divBdr>
    </w:div>
    <w:div w:id="856650473">
      <w:bodyDiv w:val="1"/>
      <w:marLeft w:val="0"/>
      <w:marRight w:val="0"/>
      <w:marTop w:val="0"/>
      <w:marBottom w:val="0"/>
      <w:divBdr>
        <w:top w:val="none" w:sz="0" w:space="0" w:color="auto"/>
        <w:left w:val="none" w:sz="0" w:space="0" w:color="auto"/>
        <w:bottom w:val="none" w:sz="0" w:space="0" w:color="auto"/>
        <w:right w:val="none" w:sz="0" w:space="0" w:color="auto"/>
      </w:divBdr>
      <w:divsChild>
        <w:div w:id="1847089154">
          <w:marLeft w:val="-225"/>
          <w:marRight w:val="-225"/>
          <w:marTop w:val="0"/>
          <w:marBottom w:val="0"/>
          <w:divBdr>
            <w:top w:val="none" w:sz="0" w:space="0" w:color="auto"/>
            <w:left w:val="none" w:sz="0" w:space="0" w:color="auto"/>
            <w:bottom w:val="none" w:sz="0" w:space="0" w:color="auto"/>
            <w:right w:val="none" w:sz="0" w:space="0" w:color="auto"/>
          </w:divBdr>
          <w:divsChild>
            <w:div w:id="1554390835">
              <w:marLeft w:val="0"/>
              <w:marRight w:val="0"/>
              <w:marTop w:val="0"/>
              <w:marBottom w:val="0"/>
              <w:divBdr>
                <w:top w:val="none" w:sz="0" w:space="0" w:color="auto"/>
                <w:left w:val="none" w:sz="0" w:space="0" w:color="auto"/>
                <w:bottom w:val="none" w:sz="0" w:space="0" w:color="auto"/>
                <w:right w:val="none" w:sz="0" w:space="0" w:color="auto"/>
              </w:divBdr>
            </w:div>
          </w:divsChild>
        </w:div>
        <w:div w:id="1330282036">
          <w:marLeft w:val="0"/>
          <w:marRight w:val="0"/>
          <w:marTop w:val="900"/>
          <w:marBottom w:val="0"/>
          <w:divBdr>
            <w:top w:val="none" w:sz="0" w:space="0" w:color="auto"/>
            <w:left w:val="none" w:sz="0" w:space="0" w:color="auto"/>
            <w:bottom w:val="single" w:sz="6" w:space="0" w:color="FFFFFF"/>
            <w:right w:val="none" w:sz="0" w:space="0" w:color="auto"/>
          </w:divBdr>
          <w:divsChild>
            <w:div w:id="150623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5104">
      <w:bodyDiv w:val="1"/>
      <w:marLeft w:val="0"/>
      <w:marRight w:val="0"/>
      <w:marTop w:val="0"/>
      <w:marBottom w:val="0"/>
      <w:divBdr>
        <w:top w:val="none" w:sz="0" w:space="0" w:color="auto"/>
        <w:left w:val="none" w:sz="0" w:space="0" w:color="auto"/>
        <w:bottom w:val="none" w:sz="0" w:space="0" w:color="auto"/>
        <w:right w:val="none" w:sz="0" w:space="0" w:color="auto"/>
      </w:divBdr>
    </w:div>
    <w:div w:id="881554987">
      <w:bodyDiv w:val="1"/>
      <w:marLeft w:val="0"/>
      <w:marRight w:val="0"/>
      <w:marTop w:val="0"/>
      <w:marBottom w:val="0"/>
      <w:divBdr>
        <w:top w:val="none" w:sz="0" w:space="0" w:color="auto"/>
        <w:left w:val="none" w:sz="0" w:space="0" w:color="auto"/>
        <w:bottom w:val="none" w:sz="0" w:space="0" w:color="auto"/>
        <w:right w:val="none" w:sz="0" w:space="0" w:color="auto"/>
      </w:divBdr>
      <w:divsChild>
        <w:div w:id="1060440426">
          <w:marLeft w:val="0"/>
          <w:marRight w:val="0"/>
          <w:marTop w:val="0"/>
          <w:marBottom w:val="0"/>
          <w:divBdr>
            <w:top w:val="none" w:sz="0" w:space="0" w:color="auto"/>
            <w:left w:val="none" w:sz="0" w:space="0" w:color="auto"/>
            <w:bottom w:val="none" w:sz="0" w:space="0" w:color="auto"/>
            <w:right w:val="none" w:sz="0" w:space="0" w:color="auto"/>
          </w:divBdr>
          <w:divsChild>
            <w:div w:id="11758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294787">
      <w:bodyDiv w:val="1"/>
      <w:marLeft w:val="0"/>
      <w:marRight w:val="0"/>
      <w:marTop w:val="0"/>
      <w:marBottom w:val="0"/>
      <w:divBdr>
        <w:top w:val="none" w:sz="0" w:space="0" w:color="auto"/>
        <w:left w:val="none" w:sz="0" w:space="0" w:color="auto"/>
        <w:bottom w:val="none" w:sz="0" w:space="0" w:color="auto"/>
        <w:right w:val="none" w:sz="0" w:space="0" w:color="auto"/>
      </w:divBdr>
    </w:div>
    <w:div w:id="898394820">
      <w:bodyDiv w:val="1"/>
      <w:marLeft w:val="0"/>
      <w:marRight w:val="0"/>
      <w:marTop w:val="0"/>
      <w:marBottom w:val="0"/>
      <w:divBdr>
        <w:top w:val="none" w:sz="0" w:space="0" w:color="auto"/>
        <w:left w:val="none" w:sz="0" w:space="0" w:color="auto"/>
        <w:bottom w:val="none" w:sz="0" w:space="0" w:color="auto"/>
        <w:right w:val="none" w:sz="0" w:space="0" w:color="auto"/>
      </w:divBdr>
    </w:div>
    <w:div w:id="900942746">
      <w:bodyDiv w:val="1"/>
      <w:marLeft w:val="0"/>
      <w:marRight w:val="0"/>
      <w:marTop w:val="0"/>
      <w:marBottom w:val="0"/>
      <w:divBdr>
        <w:top w:val="none" w:sz="0" w:space="0" w:color="auto"/>
        <w:left w:val="none" w:sz="0" w:space="0" w:color="auto"/>
        <w:bottom w:val="none" w:sz="0" w:space="0" w:color="auto"/>
        <w:right w:val="none" w:sz="0" w:space="0" w:color="auto"/>
      </w:divBdr>
    </w:div>
    <w:div w:id="912467864">
      <w:bodyDiv w:val="1"/>
      <w:marLeft w:val="0"/>
      <w:marRight w:val="0"/>
      <w:marTop w:val="0"/>
      <w:marBottom w:val="0"/>
      <w:divBdr>
        <w:top w:val="none" w:sz="0" w:space="0" w:color="auto"/>
        <w:left w:val="none" w:sz="0" w:space="0" w:color="auto"/>
        <w:bottom w:val="none" w:sz="0" w:space="0" w:color="auto"/>
        <w:right w:val="none" w:sz="0" w:space="0" w:color="auto"/>
      </w:divBdr>
    </w:div>
    <w:div w:id="918714768">
      <w:bodyDiv w:val="1"/>
      <w:marLeft w:val="0"/>
      <w:marRight w:val="0"/>
      <w:marTop w:val="0"/>
      <w:marBottom w:val="0"/>
      <w:divBdr>
        <w:top w:val="none" w:sz="0" w:space="0" w:color="auto"/>
        <w:left w:val="none" w:sz="0" w:space="0" w:color="auto"/>
        <w:bottom w:val="none" w:sz="0" w:space="0" w:color="auto"/>
        <w:right w:val="none" w:sz="0" w:space="0" w:color="auto"/>
      </w:divBdr>
    </w:div>
    <w:div w:id="946690710">
      <w:bodyDiv w:val="1"/>
      <w:marLeft w:val="0"/>
      <w:marRight w:val="0"/>
      <w:marTop w:val="0"/>
      <w:marBottom w:val="0"/>
      <w:divBdr>
        <w:top w:val="none" w:sz="0" w:space="0" w:color="auto"/>
        <w:left w:val="none" w:sz="0" w:space="0" w:color="auto"/>
        <w:bottom w:val="none" w:sz="0" w:space="0" w:color="auto"/>
        <w:right w:val="none" w:sz="0" w:space="0" w:color="auto"/>
      </w:divBdr>
    </w:div>
    <w:div w:id="951937431">
      <w:bodyDiv w:val="1"/>
      <w:marLeft w:val="0"/>
      <w:marRight w:val="0"/>
      <w:marTop w:val="0"/>
      <w:marBottom w:val="0"/>
      <w:divBdr>
        <w:top w:val="none" w:sz="0" w:space="0" w:color="auto"/>
        <w:left w:val="none" w:sz="0" w:space="0" w:color="auto"/>
        <w:bottom w:val="none" w:sz="0" w:space="0" w:color="auto"/>
        <w:right w:val="none" w:sz="0" w:space="0" w:color="auto"/>
      </w:divBdr>
    </w:div>
    <w:div w:id="988826288">
      <w:bodyDiv w:val="1"/>
      <w:marLeft w:val="0"/>
      <w:marRight w:val="0"/>
      <w:marTop w:val="0"/>
      <w:marBottom w:val="0"/>
      <w:divBdr>
        <w:top w:val="none" w:sz="0" w:space="0" w:color="auto"/>
        <w:left w:val="none" w:sz="0" w:space="0" w:color="auto"/>
        <w:bottom w:val="none" w:sz="0" w:space="0" w:color="auto"/>
        <w:right w:val="none" w:sz="0" w:space="0" w:color="auto"/>
      </w:divBdr>
    </w:div>
    <w:div w:id="1042824639">
      <w:bodyDiv w:val="1"/>
      <w:marLeft w:val="0"/>
      <w:marRight w:val="0"/>
      <w:marTop w:val="0"/>
      <w:marBottom w:val="0"/>
      <w:divBdr>
        <w:top w:val="none" w:sz="0" w:space="0" w:color="auto"/>
        <w:left w:val="none" w:sz="0" w:space="0" w:color="auto"/>
        <w:bottom w:val="none" w:sz="0" w:space="0" w:color="auto"/>
        <w:right w:val="none" w:sz="0" w:space="0" w:color="auto"/>
      </w:divBdr>
    </w:div>
    <w:div w:id="1075249338">
      <w:bodyDiv w:val="1"/>
      <w:marLeft w:val="0"/>
      <w:marRight w:val="0"/>
      <w:marTop w:val="0"/>
      <w:marBottom w:val="0"/>
      <w:divBdr>
        <w:top w:val="none" w:sz="0" w:space="0" w:color="auto"/>
        <w:left w:val="none" w:sz="0" w:space="0" w:color="auto"/>
        <w:bottom w:val="none" w:sz="0" w:space="0" w:color="auto"/>
        <w:right w:val="none" w:sz="0" w:space="0" w:color="auto"/>
      </w:divBdr>
    </w:div>
    <w:div w:id="1085105561">
      <w:bodyDiv w:val="1"/>
      <w:marLeft w:val="0"/>
      <w:marRight w:val="0"/>
      <w:marTop w:val="0"/>
      <w:marBottom w:val="0"/>
      <w:divBdr>
        <w:top w:val="none" w:sz="0" w:space="0" w:color="auto"/>
        <w:left w:val="none" w:sz="0" w:space="0" w:color="auto"/>
        <w:bottom w:val="none" w:sz="0" w:space="0" w:color="auto"/>
        <w:right w:val="none" w:sz="0" w:space="0" w:color="auto"/>
      </w:divBdr>
    </w:div>
    <w:div w:id="1110276517">
      <w:bodyDiv w:val="1"/>
      <w:marLeft w:val="0"/>
      <w:marRight w:val="0"/>
      <w:marTop w:val="0"/>
      <w:marBottom w:val="0"/>
      <w:divBdr>
        <w:top w:val="none" w:sz="0" w:space="0" w:color="auto"/>
        <w:left w:val="none" w:sz="0" w:space="0" w:color="auto"/>
        <w:bottom w:val="none" w:sz="0" w:space="0" w:color="auto"/>
        <w:right w:val="none" w:sz="0" w:space="0" w:color="auto"/>
      </w:divBdr>
    </w:div>
    <w:div w:id="1134328859">
      <w:bodyDiv w:val="1"/>
      <w:marLeft w:val="0"/>
      <w:marRight w:val="0"/>
      <w:marTop w:val="0"/>
      <w:marBottom w:val="0"/>
      <w:divBdr>
        <w:top w:val="none" w:sz="0" w:space="0" w:color="auto"/>
        <w:left w:val="none" w:sz="0" w:space="0" w:color="auto"/>
        <w:bottom w:val="none" w:sz="0" w:space="0" w:color="auto"/>
        <w:right w:val="none" w:sz="0" w:space="0" w:color="auto"/>
      </w:divBdr>
    </w:div>
    <w:div w:id="1156651422">
      <w:bodyDiv w:val="1"/>
      <w:marLeft w:val="0"/>
      <w:marRight w:val="0"/>
      <w:marTop w:val="0"/>
      <w:marBottom w:val="0"/>
      <w:divBdr>
        <w:top w:val="none" w:sz="0" w:space="0" w:color="auto"/>
        <w:left w:val="none" w:sz="0" w:space="0" w:color="auto"/>
        <w:bottom w:val="none" w:sz="0" w:space="0" w:color="auto"/>
        <w:right w:val="none" w:sz="0" w:space="0" w:color="auto"/>
      </w:divBdr>
    </w:div>
    <w:div w:id="1161114399">
      <w:bodyDiv w:val="1"/>
      <w:marLeft w:val="0"/>
      <w:marRight w:val="0"/>
      <w:marTop w:val="0"/>
      <w:marBottom w:val="0"/>
      <w:divBdr>
        <w:top w:val="none" w:sz="0" w:space="0" w:color="auto"/>
        <w:left w:val="none" w:sz="0" w:space="0" w:color="auto"/>
        <w:bottom w:val="none" w:sz="0" w:space="0" w:color="auto"/>
        <w:right w:val="none" w:sz="0" w:space="0" w:color="auto"/>
      </w:divBdr>
    </w:div>
    <w:div w:id="1164517400">
      <w:bodyDiv w:val="1"/>
      <w:marLeft w:val="0"/>
      <w:marRight w:val="0"/>
      <w:marTop w:val="0"/>
      <w:marBottom w:val="0"/>
      <w:divBdr>
        <w:top w:val="none" w:sz="0" w:space="0" w:color="auto"/>
        <w:left w:val="none" w:sz="0" w:space="0" w:color="auto"/>
        <w:bottom w:val="none" w:sz="0" w:space="0" w:color="auto"/>
        <w:right w:val="none" w:sz="0" w:space="0" w:color="auto"/>
      </w:divBdr>
    </w:div>
    <w:div w:id="1174220428">
      <w:bodyDiv w:val="1"/>
      <w:marLeft w:val="0"/>
      <w:marRight w:val="0"/>
      <w:marTop w:val="0"/>
      <w:marBottom w:val="0"/>
      <w:divBdr>
        <w:top w:val="none" w:sz="0" w:space="0" w:color="auto"/>
        <w:left w:val="none" w:sz="0" w:space="0" w:color="auto"/>
        <w:bottom w:val="none" w:sz="0" w:space="0" w:color="auto"/>
        <w:right w:val="none" w:sz="0" w:space="0" w:color="auto"/>
      </w:divBdr>
      <w:divsChild>
        <w:div w:id="1871188789">
          <w:marLeft w:val="0"/>
          <w:marRight w:val="0"/>
          <w:marTop w:val="0"/>
          <w:marBottom w:val="0"/>
          <w:divBdr>
            <w:top w:val="none" w:sz="0" w:space="0" w:color="auto"/>
            <w:left w:val="none" w:sz="0" w:space="0" w:color="auto"/>
            <w:bottom w:val="none" w:sz="0" w:space="0" w:color="auto"/>
            <w:right w:val="none" w:sz="0" w:space="0" w:color="auto"/>
          </w:divBdr>
          <w:divsChild>
            <w:div w:id="487484219">
              <w:marLeft w:val="0"/>
              <w:marRight w:val="0"/>
              <w:marTop w:val="0"/>
              <w:marBottom w:val="0"/>
              <w:divBdr>
                <w:top w:val="none" w:sz="0" w:space="0" w:color="auto"/>
                <w:left w:val="none" w:sz="0" w:space="0" w:color="auto"/>
                <w:bottom w:val="none" w:sz="0" w:space="0" w:color="auto"/>
                <w:right w:val="none" w:sz="0" w:space="0" w:color="auto"/>
              </w:divBdr>
              <w:divsChild>
                <w:div w:id="220946638">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1176992126">
      <w:bodyDiv w:val="1"/>
      <w:marLeft w:val="0"/>
      <w:marRight w:val="0"/>
      <w:marTop w:val="0"/>
      <w:marBottom w:val="0"/>
      <w:divBdr>
        <w:top w:val="none" w:sz="0" w:space="0" w:color="auto"/>
        <w:left w:val="none" w:sz="0" w:space="0" w:color="auto"/>
        <w:bottom w:val="none" w:sz="0" w:space="0" w:color="auto"/>
        <w:right w:val="none" w:sz="0" w:space="0" w:color="auto"/>
      </w:divBdr>
    </w:div>
    <w:div w:id="1198159140">
      <w:bodyDiv w:val="1"/>
      <w:marLeft w:val="0"/>
      <w:marRight w:val="0"/>
      <w:marTop w:val="0"/>
      <w:marBottom w:val="0"/>
      <w:divBdr>
        <w:top w:val="none" w:sz="0" w:space="0" w:color="auto"/>
        <w:left w:val="none" w:sz="0" w:space="0" w:color="auto"/>
        <w:bottom w:val="none" w:sz="0" w:space="0" w:color="auto"/>
        <w:right w:val="none" w:sz="0" w:space="0" w:color="auto"/>
      </w:divBdr>
    </w:div>
    <w:div w:id="1208486885">
      <w:bodyDiv w:val="1"/>
      <w:marLeft w:val="0"/>
      <w:marRight w:val="0"/>
      <w:marTop w:val="0"/>
      <w:marBottom w:val="0"/>
      <w:divBdr>
        <w:top w:val="none" w:sz="0" w:space="0" w:color="auto"/>
        <w:left w:val="none" w:sz="0" w:space="0" w:color="auto"/>
        <w:bottom w:val="none" w:sz="0" w:space="0" w:color="auto"/>
        <w:right w:val="none" w:sz="0" w:space="0" w:color="auto"/>
      </w:divBdr>
    </w:div>
    <w:div w:id="1223102139">
      <w:bodyDiv w:val="1"/>
      <w:marLeft w:val="0"/>
      <w:marRight w:val="0"/>
      <w:marTop w:val="0"/>
      <w:marBottom w:val="0"/>
      <w:divBdr>
        <w:top w:val="none" w:sz="0" w:space="0" w:color="auto"/>
        <w:left w:val="none" w:sz="0" w:space="0" w:color="auto"/>
        <w:bottom w:val="none" w:sz="0" w:space="0" w:color="auto"/>
        <w:right w:val="none" w:sz="0" w:space="0" w:color="auto"/>
      </w:divBdr>
    </w:div>
    <w:div w:id="1275750644">
      <w:bodyDiv w:val="1"/>
      <w:marLeft w:val="0"/>
      <w:marRight w:val="0"/>
      <w:marTop w:val="0"/>
      <w:marBottom w:val="0"/>
      <w:divBdr>
        <w:top w:val="none" w:sz="0" w:space="0" w:color="auto"/>
        <w:left w:val="none" w:sz="0" w:space="0" w:color="auto"/>
        <w:bottom w:val="none" w:sz="0" w:space="0" w:color="auto"/>
        <w:right w:val="none" w:sz="0" w:space="0" w:color="auto"/>
      </w:divBdr>
    </w:div>
    <w:div w:id="1281717421">
      <w:bodyDiv w:val="1"/>
      <w:marLeft w:val="0"/>
      <w:marRight w:val="0"/>
      <w:marTop w:val="0"/>
      <w:marBottom w:val="0"/>
      <w:divBdr>
        <w:top w:val="none" w:sz="0" w:space="0" w:color="auto"/>
        <w:left w:val="none" w:sz="0" w:space="0" w:color="auto"/>
        <w:bottom w:val="none" w:sz="0" w:space="0" w:color="auto"/>
        <w:right w:val="none" w:sz="0" w:space="0" w:color="auto"/>
      </w:divBdr>
    </w:div>
    <w:div w:id="1293172035">
      <w:bodyDiv w:val="1"/>
      <w:marLeft w:val="0"/>
      <w:marRight w:val="0"/>
      <w:marTop w:val="0"/>
      <w:marBottom w:val="0"/>
      <w:divBdr>
        <w:top w:val="none" w:sz="0" w:space="0" w:color="auto"/>
        <w:left w:val="none" w:sz="0" w:space="0" w:color="auto"/>
        <w:bottom w:val="none" w:sz="0" w:space="0" w:color="auto"/>
        <w:right w:val="none" w:sz="0" w:space="0" w:color="auto"/>
      </w:divBdr>
    </w:div>
    <w:div w:id="1323385846">
      <w:bodyDiv w:val="1"/>
      <w:marLeft w:val="0"/>
      <w:marRight w:val="0"/>
      <w:marTop w:val="0"/>
      <w:marBottom w:val="0"/>
      <w:divBdr>
        <w:top w:val="none" w:sz="0" w:space="0" w:color="auto"/>
        <w:left w:val="none" w:sz="0" w:space="0" w:color="auto"/>
        <w:bottom w:val="none" w:sz="0" w:space="0" w:color="auto"/>
        <w:right w:val="none" w:sz="0" w:space="0" w:color="auto"/>
      </w:divBdr>
    </w:div>
    <w:div w:id="1349064922">
      <w:bodyDiv w:val="1"/>
      <w:marLeft w:val="0"/>
      <w:marRight w:val="0"/>
      <w:marTop w:val="0"/>
      <w:marBottom w:val="0"/>
      <w:divBdr>
        <w:top w:val="none" w:sz="0" w:space="0" w:color="auto"/>
        <w:left w:val="none" w:sz="0" w:space="0" w:color="auto"/>
        <w:bottom w:val="none" w:sz="0" w:space="0" w:color="auto"/>
        <w:right w:val="none" w:sz="0" w:space="0" w:color="auto"/>
      </w:divBdr>
    </w:div>
    <w:div w:id="1377972284">
      <w:bodyDiv w:val="1"/>
      <w:marLeft w:val="0"/>
      <w:marRight w:val="0"/>
      <w:marTop w:val="0"/>
      <w:marBottom w:val="0"/>
      <w:divBdr>
        <w:top w:val="none" w:sz="0" w:space="0" w:color="auto"/>
        <w:left w:val="none" w:sz="0" w:space="0" w:color="auto"/>
        <w:bottom w:val="none" w:sz="0" w:space="0" w:color="auto"/>
        <w:right w:val="none" w:sz="0" w:space="0" w:color="auto"/>
      </w:divBdr>
    </w:div>
    <w:div w:id="1429038767">
      <w:bodyDiv w:val="1"/>
      <w:marLeft w:val="0"/>
      <w:marRight w:val="0"/>
      <w:marTop w:val="0"/>
      <w:marBottom w:val="0"/>
      <w:divBdr>
        <w:top w:val="none" w:sz="0" w:space="0" w:color="auto"/>
        <w:left w:val="none" w:sz="0" w:space="0" w:color="auto"/>
        <w:bottom w:val="none" w:sz="0" w:space="0" w:color="auto"/>
        <w:right w:val="none" w:sz="0" w:space="0" w:color="auto"/>
      </w:divBdr>
    </w:div>
    <w:div w:id="1445998427">
      <w:bodyDiv w:val="1"/>
      <w:marLeft w:val="0"/>
      <w:marRight w:val="0"/>
      <w:marTop w:val="0"/>
      <w:marBottom w:val="0"/>
      <w:divBdr>
        <w:top w:val="none" w:sz="0" w:space="0" w:color="auto"/>
        <w:left w:val="none" w:sz="0" w:space="0" w:color="auto"/>
        <w:bottom w:val="none" w:sz="0" w:space="0" w:color="auto"/>
        <w:right w:val="none" w:sz="0" w:space="0" w:color="auto"/>
      </w:divBdr>
      <w:divsChild>
        <w:div w:id="81800850">
          <w:marLeft w:val="0"/>
          <w:marRight w:val="0"/>
          <w:marTop w:val="480"/>
          <w:marBottom w:val="480"/>
          <w:divBdr>
            <w:top w:val="none" w:sz="0" w:space="0" w:color="auto"/>
            <w:left w:val="none" w:sz="0" w:space="0" w:color="auto"/>
            <w:bottom w:val="none" w:sz="0" w:space="0" w:color="auto"/>
            <w:right w:val="none" w:sz="0" w:space="0" w:color="auto"/>
          </w:divBdr>
          <w:divsChild>
            <w:div w:id="900674000">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473478615">
      <w:bodyDiv w:val="1"/>
      <w:marLeft w:val="0"/>
      <w:marRight w:val="0"/>
      <w:marTop w:val="0"/>
      <w:marBottom w:val="0"/>
      <w:divBdr>
        <w:top w:val="none" w:sz="0" w:space="0" w:color="auto"/>
        <w:left w:val="none" w:sz="0" w:space="0" w:color="auto"/>
        <w:bottom w:val="none" w:sz="0" w:space="0" w:color="auto"/>
        <w:right w:val="none" w:sz="0" w:space="0" w:color="auto"/>
      </w:divBdr>
    </w:div>
    <w:div w:id="1538549016">
      <w:bodyDiv w:val="1"/>
      <w:marLeft w:val="0"/>
      <w:marRight w:val="0"/>
      <w:marTop w:val="0"/>
      <w:marBottom w:val="0"/>
      <w:divBdr>
        <w:top w:val="none" w:sz="0" w:space="0" w:color="auto"/>
        <w:left w:val="none" w:sz="0" w:space="0" w:color="auto"/>
        <w:bottom w:val="none" w:sz="0" w:space="0" w:color="auto"/>
        <w:right w:val="none" w:sz="0" w:space="0" w:color="auto"/>
      </w:divBdr>
      <w:divsChild>
        <w:div w:id="2098363169">
          <w:marLeft w:val="0"/>
          <w:marRight w:val="0"/>
          <w:marTop w:val="480"/>
          <w:marBottom w:val="480"/>
          <w:divBdr>
            <w:top w:val="none" w:sz="0" w:space="0" w:color="auto"/>
            <w:left w:val="single" w:sz="48" w:space="12" w:color="B1B4B6"/>
            <w:bottom w:val="none" w:sz="0" w:space="0" w:color="auto"/>
            <w:right w:val="none" w:sz="0" w:space="0" w:color="auto"/>
          </w:divBdr>
        </w:div>
      </w:divsChild>
    </w:div>
    <w:div w:id="1556621287">
      <w:bodyDiv w:val="1"/>
      <w:marLeft w:val="0"/>
      <w:marRight w:val="0"/>
      <w:marTop w:val="0"/>
      <w:marBottom w:val="0"/>
      <w:divBdr>
        <w:top w:val="none" w:sz="0" w:space="0" w:color="auto"/>
        <w:left w:val="none" w:sz="0" w:space="0" w:color="auto"/>
        <w:bottom w:val="none" w:sz="0" w:space="0" w:color="auto"/>
        <w:right w:val="none" w:sz="0" w:space="0" w:color="auto"/>
      </w:divBdr>
    </w:div>
    <w:div w:id="1569532056">
      <w:bodyDiv w:val="1"/>
      <w:marLeft w:val="0"/>
      <w:marRight w:val="0"/>
      <w:marTop w:val="0"/>
      <w:marBottom w:val="0"/>
      <w:divBdr>
        <w:top w:val="none" w:sz="0" w:space="0" w:color="auto"/>
        <w:left w:val="none" w:sz="0" w:space="0" w:color="auto"/>
        <w:bottom w:val="none" w:sz="0" w:space="0" w:color="auto"/>
        <w:right w:val="none" w:sz="0" w:space="0" w:color="auto"/>
      </w:divBdr>
    </w:div>
    <w:div w:id="1572621066">
      <w:bodyDiv w:val="1"/>
      <w:marLeft w:val="0"/>
      <w:marRight w:val="0"/>
      <w:marTop w:val="0"/>
      <w:marBottom w:val="0"/>
      <w:divBdr>
        <w:top w:val="none" w:sz="0" w:space="0" w:color="auto"/>
        <w:left w:val="none" w:sz="0" w:space="0" w:color="auto"/>
        <w:bottom w:val="none" w:sz="0" w:space="0" w:color="auto"/>
        <w:right w:val="none" w:sz="0" w:space="0" w:color="auto"/>
      </w:divBdr>
    </w:div>
    <w:div w:id="1581790367">
      <w:bodyDiv w:val="1"/>
      <w:marLeft w:val="0"/>
      <w:marRight w:val="0"/>
      <w:marTop w:val="0"/>
      <w:marBottom w:val="0"/>
      <w:divBdr>
        <w:top w:val="none" w:sz="0" w:space="0" w:color="auto"/>
        <w:left w:val="none" w:sz="0" w:space="0" w:color="auto"/>
        <w:bottom w:val="none" w:sz="0" w:space="0" w:color="auto"/>
        <w:right w:val="none" w:sz="0" w:space="0" w:color="auto"/>
      </w:divBdr>
    </w:div>
    <w:div w:id="1605190449">
      <w:bodyDiv w:val="1"/>
      <w:marLeft w:val="0"/>
      <w:marRight w:val="0"/>
      <w:marTop w:val="0"/>
      <w:marBottom w:val="0"/>
      <w:divBdr>
        <w:top w:val="none" w:sz="0" w:space="0" w:color="auto"/>
        <w:left w:val="none" w:sz="0" w:space="0" w:color="auto"/>
        <w:bottom w:val="none" w:sz="0" w:space="0" w:color="auto"/>
        <w:right w:val="none" w:sz="0" w:space="0" w:color="auto"/>
      </w:divBdr>
    </w:div>
    <w:div w:id="1612392634">
      <w:bodyDiv w:val="1"/>
      <w:marLeft w:val="0"/>
      <w:marRight w:val="0"/>
      <w:marTop w:val="0"/>
      <w:marBottom w:val="0"/>
      <w:divBdr>
        <w:top w:val="none" w:sz="0" w:space="0" w:color="auto"/>
        <w:left w:val="none" w:sz="0" w:space="0" w:color="auto"/>
        <w:bottom w:val="none" w:sz="0" w:space="0" w:color="auto"/>
        <w:right w:val="none" w:sz="0" w:space="0" w:color="auto"/>
      </w:divBdr>
    </w:div>
    <w:div w:id="1641961130">
      <w:bodyDiv w:val="1"/>
      <w:marLeft w:val="0"/>
      <w:marRight w:val="0"/>
      <w:marTop w:val="0"/>
      <w:marBottom w:val="0"/>
      <w:divBdr>
        <w:top w:val="none" w:sz="0" w:space="0" w:color="auto"/>
        <w:left w:val="none" w:sz="0" w:space="0" w:color="auto"/>
        <w:bottom w:val="none" w:sz="0" w:space="0" w:color="auto"/>
        <w:right w:val="none" w:sz="0" w:space="0" w:color="auto"/>
      </w:divBdr>
      <w:divsChild>
        <w:div w:id="1008675355">
          <w:marLeft w:val="0"/>
          <w:marRight w:val="0"/>
          <w:marTop w:val="480"/>
          <w:marBottom w:val="480"/>
          <w:divBdr>
            <w:top w:val="none" w:sz="0" w:space="0" w:color="auto"/>
            <w:left w:val="single" w:sz="48" w:space="12" w:color="B1B4B6"/>
            <w:bottom w:val="none" w:sz="0" w:space="0" w:color="auto"/>
            <w:right w:val="none" w:sz="0" w:space="0" w:color="auto"/>
          </w:divBdr>
        </w:div>
      </w:divsChild>
    </w:div>
    <w:div w:id="1643924473">
      <w:bodyDiv w:val="1"/>
      <w:marLeft w:val="0"/>
      <w:marRight w:val="0"/>
      <w:marTop w:val="0"/>
      <w:marBottom w:val="0"/>
      <w:divBdr>
        <w:top w:val="none" w:sz="0" w:space="0" w:color="auto"/>
        <w:left w:val="none" w:sz="0" w:space="0" w:color="auto"/>
        <w:bottom w:val="none" w:sz="0" w:space="0" w:color="auto"/>
        <w:right w:val="none" w:sz="0" w:space="0" w:color="auto"/>
      </w:divBdr>
    </w:div>
    <w:div w:id="1657149041">
      <w:bodyDiv w:val="1"/>
      <w:marLeft w:val="0"/>
      <w:marRight w:val="0"/>
      <w:marTop w:val="0"/>
      <w:marBottom w:val="0"/>
      <w:divBdr>
        <w:top w:val="none" w:sz="0" w:space="0" w:color="auto"/>
        <w:left w:val="none" w:sz="0" w:space="0" w:color="auto"/>
        <w:bottom w:val="none" w:sz="0" w:space="0" w:color="auto"/>
        <w:right w:val="none" w:sz="0" w:space="0" w:color="auto"/>
      </w:divBdr>
    </w:div>
    <w:div w:id="1677154239">
      <w:bodyDiv w:val="1"/>
      <w:marLeft w:val="0"/>
      <w:marRight w:val="0"/>
      <w:marTop w:val="0"/>
      <w:marBottom w:val="0"/>
      <w:divBdr>
        <w:top w:val="none" w:sz="0" w:space="0" w:color="auto"/>
        <w:left w:val="none" w:sz="0" w:space="0" w:color="auto"/>
        <w:bottom w:val="none" w:sz="0" w:space="0" w:color="auto"/>
        <w:right w:val="none" w:sz="0" w:space="0" w:color="auto"/>
      </w:divBdr>
    </w:div>
    <w:div w:id="1688211403">
      <w:bodyDiv w:val="1"/>
      <w:marLeft w:val="0"/>
      <w:marRight w:val="0"/>
      <w:marTop w:val="0"/>
      <w:marBottom w:val="0"/>
      <w:divBdr>
        <w:top w:val="none" w:sz="0" w:space="0" w:color="auto"/>
        <w:left w:val="none" w:sz="0" w:space="0" w:color="auto"/>
        <w:bottom w:val="none" w:sz="0" w:space="0" w:color="auto"/>
        <w:right w:val="none" w:sz="0" w:space="0" w:color="auto"/>
      </w:divBdr>
    </w:div>
    <w:div w:id="1729038067">
      <w:bodyDiv w:val="1"/>
      <w:marLeft w:val="0"/>
      <w:marRight w:val="0"/>
      <w:marTop w:val="0"/>
      <w:marBottom w:val="0"/>
      <w:divBdr>
        <w:top w:val="none" w:sz="0" w:space="0" w:color="auto"/>
        <w:left w:val="none" w:sz="0" w:space="0" w:color="auto"/>
        <w:bottom w:val="none" w:sz="0" w:space="0" w:color="auto"/>
        <w:right w:val="none" w:sz="0" w:space="0" w:color="auto"/>
      </w:divBdr>
    </w:div>
    <w:div w:id="1732922921">
      <w:bodyDiv w:val="1"/>
      <w:marLeft w:val="0"/>
      <w:marRight w:val="0"/>
      <w:marTop w:val="0"/>
      <w:marBottom w:val="0"/>
      <w:divBdr>
        <w:top w:val="none" w:sz="0" w:space="0" w:color="auto"/>
        <w:left w:val="none" w:sz="0" w:space="0" w:color="auto"/>
        <w:bottom w:val="none" w:sz="0" w:space="0" w:color="auto"/>
        <w:right w:val="none" w:sz="0" w:space="0" w:color="auto"/>
      </w:divBdr>
    </w:div>
    <w:div w:id="1770735247">
      <w:bodyDiv w:val="1"/>
      <w:marLeft w:val="0"/>
      <w:marRight w:val="0"/>
      <w:marTop w:val="0"/>
      <w:marBottom w:val="0"/>
      <w:divBdr>
        <w:top w:val="none" w:sz="0" w:space="0" w:color="auto"/>
        <w:left w:val="none" w:sz="0" w:space="0" w:color="auto"/>
        <w:bottom w:val="none" w:sz="0" w:space="0" w:color="auto"/>
        <w:right w:val="none" w:sz="0" w:space="0" w:color="auto"/>
      </w:divBdr>
    </w:div>
    <w:div w:id="1779518693">
      <w:bodyDiv w:val="1"/>
      <w:marLeft w:val="0"/>
      <w:marRight w:val="0"/>
      <w:marTop w:val="0"/>
      <w:marBottom w:val="0"/>
      <w:divBdr>
        <w:top w:val="none" w:sz="0" w:space="0" w:color="auto"/>
        <w:left w:val="none" w:sz="0" w:space="0" w:color="auto"/>
        <w:bottom w:val="none" w:sz="0" w:space="0" w:color="auto"/>
        <w:right w:val="none" w:sz="0" w:space="0" w:color="auto"/>
      </w:divBdr>
    </w:div>
    <w:div w:id="1791628353">
      <w:bodyDiv w:val="1"/>
      <w:marLeft w:val="0"/>
      <w:marRight w:val="0"/>
      <w:marTop w:val="0"/>
      <w:marBottom w:val="0"/>
      <w:divBdr>
        <w:top w:val="none" w:sz="0" w:space="0" w:color="auto"/>
        <w:left w:val="none" w:sz="0" w:space="0" w:color="auto"/>
        <w:bottom w:val="none" w:sz="0" w:space="0" w:color="auto"/>
        <w:right w:val="none" w:sz="0" w:space="0" w:color="auto"/>
      </w:divBdr>
    </w:div>
    <w:div w:id="1805539182">
      <w:bodyDiv w:val="1"/>
      <w:marLeft w:val="0"/>
      <w:marRight w:val="0"/>
      <w:marTop w:val="0"/>
      <w:marBottom w:val="0"/>
      <w:divBdr>
        <w:top w:val="none" w:sz="0" w:space="0" w:color="auto"/>
        <w:left w:val="none" w:sz="0" w:space="0" w:color="auto"/>
        <w:bottom w:val="none" w:sz="0" w:space="0" w:color="auto"/>
        <w:right w:val="none" w:sz="0" w:space="0" w:color="auto"/>
      </w:divBdr>
    </w:div>
    <w:div w:id="1820266778">
      <w:bodyDiv w:val="1"/>
      <w:marLeft w:val="0"/>
      <w:marRight w:val="0"/>
      <w:marTop w:val="0"/>
      <w:marBottom w:val="0"/>
      <w:divBdr>
        <w:top w:val="none" w:sz="0" w:space="0" w:color="auto"/>
        <w:left w:val="none" w:sz="0" w:space="0" w:color="auto"/>
        <w:bottom w:val="none" w:sz="0" w:space="0" w:color="auto"/>
        <w:right w:val="none" w:sz="0" w:space="0" w:color="auto"/>
      </w:divBdr>
    </w:div>
    <w:div w:id="1831751372">
      <w:bodyDiv w:val="1"/>
      <w:marLeft w:val="0"/>
      <w:marRight w:val="0"/>
      <w:marTop w:val="0"/>
      <w:marBottom w:val="0"/>
      <w:divBdr>
        <w:top w:val="none" w:sz="0" w:space="0" w:color="auto"/>
        <w:left w:val="none" w:sz="0" w:space="0" w:color="auto"/>
        <w:bottom w:val="none" w:sz="0" w:space="0" w:color="auto"/>
        <w:right w:val="none" w:sz="0" w:space="0" w:color="auto"/>
      </w:divBdr>
    </w:div>
    <w:div w:id="1842117234">
      <w:bodyDiv w:val="1"/>
      <w:marLeft w:val="0"/>
      <w:marRight w:val="0"/>
      <w:marTop w:val="0"/>
      <w:marBottom w:val="0"/>
      <w:divBdr>
        <w:top w:val="none" w:sz="0" w:space="0" w:color="auto"/>
        <w:left w:val="none" w:sz="0" w:space="0" w:color="auto"/>
        <w:bottom w:val="none" w:sz="0" w:space="0" w:color="auto"/>
        <w:right w:val="none" w:sz="0" w:space="0" w:color="auto"/>
      </w:divBdr>
    </w:div>
    <w:div w:id="1871144849">
      <w:bodyDiv w:val="1"/>
      <w:marLeft w:val="0"/>
      <w:marRight w:val="0"/>
      <w:marTop w:val="0"/>
      <w:marBottom w:val="0"/>
      <w:divBdr>
        <w:top w:val="none" w:sz="0" w:space="0" w:color="auto"/>
        <w:left w:val="none" w:sz="0" w:space="0" w:color="auto"/>
        <w:bottom w:val="none" w:sz="0" w:space="0" w:color="auto"/>
        <w:right w:val="none" w:sz="0" w:space="0" w:color="auto"/>
      </w:divBdr>
    </w:div>
    <w:div w:id="1889762876">
      <w:bodyDiv w:val="1"/>
      <w:marLeft w:val="0"/>
      <w:marRight w:val="0"/>
      <w:marTop w:val="0"/>
      <w:marBottom w:val="0"/>
      <w:divBdr>
        <w:top w:val="none" w:sz="0" w:space="0" w:color="auto"/>
        <w:left w:val="none" w:sz="0" w:space="0" w:color="auto"/>
        <w:bottom w:val="none" w:sz="0" w:space="0" w:color="auto"/>
        <w:right w:val="none" w:sz="0" w:space="0" w:color="auto"/>
      </w:divBdr>
    </w:div>
    <w:div w:id="1889948156">
      <w:bodyDiv w:val="1"/>
      <w:marLeft w:val="0"/>
      <w:marRight w:val="0"/>
      <w:marTop w:val="0"/>
      <w:marBottom w:val="0"/>
      <w:divBdr>
        <w:top w:val="none" w:sz="0" w:space="0" w:color="auto"/>
        <w:left w:val="none" w:sz="0" w:space="0" w:color="auto"/>
        <w:bottom w:val="none" w:sz="0" w:space="0" w:color="auto"/>
        <w:right w:val="none" w:sz="0" w:space="0" w:color="auto"/>
      </w:divBdr>
    </w:div>
    <w:div w:id="1899439632">
      <w:bodyDiv w:val="1"/>
      <w:marLeft w:val="0"/>
      <w:marRight w:val="0"/>
      <w:marTop w:val="0"/>
      <w:marBottom w:val="0"/>
      <w:divBdr>
        <w:top w:val="none" w:sz="0" w:space="0" w:color="auto"/>
        <w:left w:val="none" w:sz="0" w:space="0" w:color="auto"/>
        <w:bottom w:val="none" w:sz="0" w:space="0" w:color="auto"/>
        <w:right w:val="none" w:sz="0" w:space="0" w:color="auto"/>
      </w:divBdr>
      <w:divsChild>
        <w:div w:id="26609253">
          <w:marLeft w:val="0"/>
          <w:marRight w:val="0"/>
          <w:marTop w:val="0"/>
          <w:marBottom w:val="0"/>
          <w:divBdr>
            <w:top w:val="none" w:sz="0" w:space="0" w:color="auto"/>
            <w:left w:val="none" w:sz="0" w:space="0" w:color="auto"/>
            <w:bottom w:val="none" w:sz="0" w:space="0" w:color="auto"/>
            <w:right w:val="none" w:sz="0" w:space="0" w:color="auto"/>
          </w:divBdr>
          <w:divsChild>
            <w:div w:id="109242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88136">
      <w:bodyDiv w:val="1"/>
      <w:marLeft w:val="0"/>
      <w:marRight w:val="0"/>
      <w:marTop w:val="0"/>
      <w:marBottom w:val="0"/>
      <w:divBdr>
        <w:top w:val="none" w:sz="0" w:space="0" w:color="auto"/>
        <w:left w:val="none" w:sz="0" w:space="0" w:color="auto"/>
        <w:bottom w:val="none" w:sz="0" w:space="0" w:color="auto"/>
        <w:right w:val="none" w:sz="0" w:space="0" w:color="auto"/>
      </w:divBdr>
    </w:div>
    <w:div w:id="1917395986">
      <w:bodyDiv w:val="1"/>
      <w:marLeft w:val="0"/>
      <w:marRight w:val="0"/>
      <w:marTop w:val="0"/>
      <w:marBottom w:val="0"/>
      <w:divBdr>
        <w:top w:val="none" w:sz="0" w:space="0" w:color="auto"/>
        <w:left w:val="none" w:sz="0" w:space="0" w:color="auto"/>
        <w:bottom w:val="none" w:sz="0" w:space="0" w:color="auto"/>
        <w:right w:val="none" w:sz="0" w:space="0" w:color="auto"/>
      </w:divBdr>
    </w:div>
    <w:div w:id="1949241074">
      <w:bodyDiv w:val="1"/>
      <w:marLeft w:val="0"/>
      <w:marRight w:val="0"/>
      <w:marTop w:val="0"/>
      <w:marBottom w:val="0"/>
      <w:divBdr>
        <w:top w:val="none" w:sz="0" w:space="0" w:color="auto"/>
        <w:left w:val="none" w:sz="0" w:space="0" w:color="auto"/>
        <w:bottom w:val="none" w:sz="0" w:space="0" w:color="auto"/>
        <w:right w:val="none" w:sz="0" w:space="0" w:color="auto"/>
      </w:divBdr>
    </w:div>
    <w:div w:id="1962615860">
      <w:bodyDiv w:val="1"/>
      <w:marLeft w:val="0"/>
      <w:marRight w:val="0"/>
      <w:marTop w:val="0"/>
      <w:marBottom w:val="0"/>
      <w:divBdr>
        <w:top w:val="none" w:sz="0" w:space="0" w:color="auto"/>
        <w:left w:val="none" w:sz="0" w:space="0" w:color="auto"/>
        <w:bottom w:val="none" w:sz="0" w:space="0" w:color="auto"/>
        <w:right w:val="none" w:sz="0" w:space="0" w:color="auto"/>
      </w:divBdr>
      <w:divsChild>
        <w:div w:id="832334348">
          <w:marLeft w:val="0"/>
          <w:marRight w:val="0"/>
          <w:marTop w:val="480"/>
          <w:marBottom w:val="480"/>
          <w:divBdr>
            <w:top w:val="none" w:sz="0" w:space="0" w:color="auto"/>
            <w:left w:val="single" w:sz="48" w:space="12" w:color="B1B4B6"/>
            <w:bottom w:val="none" w:sz="0" w:space="0" w:color="auto"/>
            <w:right w:val="none" w:sz="0" w:space="0" w:color="auto"/>
          </w:divBdr>
        </w:div>
      </w:divsChild>
    </w:div>
    <w:div w:id="1963266632">
      <w:bodyDiv w:val="1"/>
      <w:marLeft w:val="0"/>
      <w:marRight w:val="0"/>
      <w:marTop w:val="0"/>
      <w:marBottom w:val="0"/>
      <w:divBdr>
        <w:top w:val="none" w:sz="0" w:space="0" w:color="auto"/>
        <w:left w:val="none" w:sz="0" w:space="0" w:color="auto"/>
        <w:bottom w:val="none" w:sz="0" w:space="0" w:color="auto"/>
        <w:right w:val="none" w:sz="0" w:space="0" w:color="auto"/>
      </w:divBdr>
    </w:div>
    <w:div w:id="1973250561">
      <w:bodyDiv w:val="1"/>
      <w:marLeft w:val="0"/>
      <w:marRight w:val="0"/>
      <w:marTop w:val="0"/>
      <w:marBottom w:val="0"/>
      <w:divBdr>
        <w:top w:val="none" w:sz="0" w:space="0" w:color="auto"/>
        <w:left w:val="none" w:sz="0" w:space="0" w:color="auto"/>
        <w:bottom w:val="none" w:sz="0" w:space="0" w:color="auto"/>
        <w:right w:val="none" w:sz="0" w:space="0" w:color="auto"/>
      </w:divBdr>
    </w:div>
    <w:div w:id="1998142685">
      <w:bodyDiv w:val="1"/>
      <w:marLeft w:val="0"/>
      <w:marRight w:val="0"/>
      <w:marTop w:val="0"/>
      <w:marBottom w:val="0"/>
      <w:divBdr>
        <w:top w:val="none" w:sz="0" w:space="0" w:color="auto"/>
        <w:left w:val="none" w:sz="0" w:space="0" w:color="auto"/>
        <w:bottom w:val="none" w:sz="0" w:space="0" w:color="auto"/>
        <w:right w:val="none" w:sz="0" w:space="0" w:color="auto"/>
      </w:divBdr>
      <w:divsChild>
        <w:div w:id="760565809">
          <w:marLeft w:val="0"/>
          <w:marRight w:val="0"/>
          <w:marTop w:val="480"/>
          <w:marBottom w:val="480"/>
          <w:divBdr>
            <w:top w:val="none" w:sz="0" w:space="0" w:color="auto"/>
            <w:left w:val="none" w:sz="0" w:space="0" w:color="auto"/>
            <w:bottom w:val="none" w:sz="0" w:space="0" w:color="auto"/>
            <w:right w:val="none" w:sz="0" w:space="0" w:color="auto"/>
          </w:divBdr>
          <w:divsChild>
            <w:div w:id="1077216614">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2011441168">
      <w:bodyDiv w:val="1"/>
      <w:marLeft w:val="0"/>
      <w:marRight w:val="0"/>
      <w:marTop w:val="0"/>
      <w:marBottom w:val="0"/>
      <w:divBdr>
        <w:top w:val="none" w:sz="0" w:space="0" w:color="auto"/>
        <w:left w:val="none" w:sz="0" w:space="0" w:color="auto"/>
        <w:bottom w:val="none" w:sz="0" w:space="0" w:color="auto"/>
        <w:right w:val="none" w:sz="0" w:space="0" w:color="auto"/>
      </w:divBdr>
    </w:div>
    <w:div w:id="2023042767">
      <w:bodyDiv w:val="1"/>
      <w:marLeft w:val="0"/>
      <w:marRight w:val="0"/>
      <w:marTop w:val="0"/>
      <w:marBottom w:val="0"/>
      <w:divBdr>
        <w:top w:val="none" w:sz="0" w:space="0" w:color="auto"/>
        <w:left w:val="none" w:sz="0" w:space="0" w:color="auto"/>
        <w:bottom w:val="none" w:sz="0" w:space="0" w:color="auto"/>
        <w:right w:val="none" w:sz="0" w:space="0" w:color="auto"/>
      </w:divBdr>
    </w:div>
    <w:div w:id="2076389183">
      <w:bodyDiv w:val="1"/>
      <w:marLeft w:val="0"/>
      <w:marRight w:val="0"/>
      <w:marTop w:val="0"/>
      <w:marBottom w:val="0"/>
      <w:divBdr>
        <w:top w:val="none" w:sz="0" w:space="0" w:color="auto"/>
        <w:left w:val="none" w:sz="0" w:space="0" w:color="auto"/>
        <w:bottom w:val="none" w:sz="0" w:space="0" w:color="auto"/>
        <w:right w:val="none" w:sz="0" w:space="0" w:color="auto"/>
      </w:divBdr>
    </w:div>
    <w:div w:id="2107922745">
      <w:bodyDiv w:val="1"/>
      <w:marLeft w:val="0"/>
      <w:marRight w:val="0"/>
      <w:marTop w:val="0"/>
      <w:marBottom w:val="0"/>
      <w:divBdr>
        <w:top w:val="none" w:sz="0" w:space="0" w:color="auto"/>
        <w:left w:val="none" w:sz="0" w:space="0" w:color="auto"/>
        <w:bottom w:val="none" w:sz="0" w:space="0" w:color="auto"/>
        <w:right w:val="none" w:sz="0" w:space="0" w:color="auto"/>
      </w:divBdr>
    </w:div>
    <w:div w:id="2113089773">
      <w:bodyDiv w:val="1"/>
      <w:marLeft w:val="0"/>
      <w:marRight w:val="0"/>
      <w:marTop w:val="0"/>
      <w:marBottom w:val="0"/>
      <w:divBdr>
        <w:top w:val="none" w:sz="0" w:space="0" w:color="auto"/>
        <w:left w:val="none" w:sz="0" w:space="0" w:color="auto"/>
        <w:bottom w:val="none" w:sz="0" w:space="0" w:color="auto"/>
        <w:right w:val="none" w:sz="0" w:space="0" w:color="auto"/>
      </w:divBdr>
    </w:div>
    <w:div w:id="212534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ov.uk/right-of-abode/apply-for-a-certificate-of-entitlement" TargetMode="External"/><Relationship Id="rId21" Type="http://schemas.openxmlformats.org/officeDocument/2006/relationships/hyperlink" Target="https://www.gov.uk/types-of-british-nationality" TargetMode="External"/><Relationship Id="rId42" Type="http://schemas.openxmlformats.org/officeDocument/2006/relationships/hyperlink" Target="https://warwick.ac.uk/services/legalandcomplianceservices/insurance/keypolicies/traveloverseas" TargetMode="External"/><Relationship Id="rId47" Type="http://schemas.openxmlformats.org/officeDocument/2006/relationships/hyperlink" Target="https://travelhealthpro.org.uk/country/216/switzerland" TargetMode="External"/><Relationship Id="rId63" Type="http://schemas.openxmlformats.org/officeDocument/2006/relationships/hyperlink" Target="https://www.gov.uk/guidance/how-to-deal-with-a-crisis-overseas" TargetMode="External"/><Relationship Id="rId68" Type="http://schemas.openxmlformats.org/officeDocument/2006/relationships/hyperlink" Target="https://www.gov.uk/foreign-travel-advice/france/email-signup" TargetMode="External"/><Relationship Id="rId84" Type="http://schemas.openxmlformats.org/officeDocument/2006/relationships/hyperlink" Target="https://www.gov.uk/foreign-travel-advice/switzerland/health" TargetMode="External"/><Relationship Id="rId89" Type="http://schemas.openxmlformats.org/officeDocument/2006/relationships/hyperlink" Target="https://www.waldbrandgefahr.ch/en/current-measures" TargetMode="External"/><Relationship Id="rId16" Type="http://schemas.openxmlformats.org/officeDocument/2006/relationships/hyperlink" Target="https://www.gov.uk/guidance/foreign-travel-insurance" TargetMode="External"/><Relationship Id="rId11" Type="http://schemas.openxmlformats.org/officeDocument/2006/relationships/hyperlink" Target="https://www.gov.uk/guidance/advice-for-women-travelling-abroad" TargetMode="External"/><Relationship Id="rId32" Type="http://schemas.openxmlformats.org/officeDocument/2006/relationships/hyperlink" Target="https://www.gov.uk/guidance/eu-entryexit-system" TargetMode="External"/><Relationship Id="rId37" Type="http://schemas.openxmlformats.org/officeDocument/2006/relationships/hyperlink" Target="https://www.counterterrorism.police.uk/safetyadvice/" TargetMode="External"/><Relationship Id="rId53" Type="http://schemas.openxmlformats.org/officeDocument/2006/relationships/hyperlink" Target="https://www.gov.uk/guidance/foreign-travel-advice-for-people-with-mental-health-issues" TargetMode="External"/><Relationship Id="rId58" Type="http://schemas.openxmlformats.org/officeDocument/2006/relationships/hyperlink" Target="https://find-a-professional-service-abroad.service.csd.fcdo.gov.uk/find/translators-interpreters?country=Switzerland" TargetMode="External"/><Relationship Id="rId74" Type="http://schemas.openxmlformats.org/officeDocument/2006/relationships/hyperlink" Target="https://www.rac.co.uk/drive/travel/country/switzerland/" TargetMode="External"/><Relationship Id="rId79" Type="http://schemas.openxmlformats.org/officeDocument/2006/relationships/hyperlink" Target="https://www.gov.uk/government/publications/blue-badge-using-it-in-the-eu/using-a-blue-badge-in-the-european-union" TargetMode="External"/><Relationship Id="rId5" Type="http://schemas.openxmlformats.org/officeDocument/2006/relationships/webSettings" Target="webSettings.xml"/><Relationship Id="rId90" Type="http://schemas.openxmlformats.org/officeDocument/2006/relationships/hyperlink" Target="https://warwick.ac.uk/services/studentopportunity/studentmobility/studyabroad/faqs/" TargetMode="External"/><Relationship Id="rId22" Type="http://schemas.openxmlformats.org/officeDocument/2006/relationships/hyperlink" Target="https://www.eda.admin.ch/london" TargetMode="External"/><Relationship Id="rId27" Type="http://schemas.openxmlformats.org/officeDocument/2006/relationships/hyperlink" Target="https://www.gov.uk/dual-citizenship" TargetMode="External"/><Relationship Id="rId43" Type="http://schemas.openxmlformats.org/officeDocument/2006/relationships/hyperlink" Target="https://reportandsupport.warwick.ac.uk/%20%20" TargetMode="External"/><Relationship Id="rId48" Type="http://schemas.openxmlformats.org/officeDocument/2006/relationships/hyperlink" Target="https://travelhealthpro.org.uk/factsheet/26/altitude-illness" TargetMode="External"/><Relationship Id="rId64" Type="http://schemas.openxmlformats.org/officeDocument/2006/relationships/hyperlink" Target="https://www.contact.service.csd.fcdo.gov.uk/posts/spain/british-embassy-madrid" TargetMode="External"/><Relationship Id="rId69" Type="http://schemas.openxmlformats.org/officeDocument/2006/relationships/hyperlink" Target="https://www.contact.service.csd.fcdo.gov.uk/home" TargetMode="External"/><Relationship Id="rId8" Type="http://schemas.openxmlformats.org/officeDocument/2006/relationships/hyperlink" Target="mailto:HealthandSafetyAdmin@warwick.ac.uk" TargetMode="External"/><Relationship Id="rId51" Type="http://schemas.openxmlformats.org/officeDocument/2006/relationships/hyperlink" Target="https://travelhealthpro.org.uk/factsheet/43/medicines-abroad" TargetMode="External"/><Relationship Id="rId72" Type="http://schemas.openxmlformats.org/officeDocument/2006/relationships/hyperlink" Target="https://warwick.ac.uk/services/wss/" TargetMode="External"/><Relationship Id="rId80" Type="http://schemas.openxmlformats.org/officeDocument/2006/relationships/hyperlink" Target="https://via.admin.ch/shop/dashboard" TargetMode="External"/><Relationship Id="rId85" Type="http://schemas.openxmlformats.org/officeDocument/2006/relationships/hyperlink" Target="https://www.gov.uk/guidance/winter-sports-stay-safe-on-the-slopes"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gov.uk/government/publications/disabled-travellers" TargetMode="External"/><Relationship Id="rId17" Type="http://schemas.openxmlformats.org/officeDocument/2006/relationships/hyperlink" Target="https://www.gov.uk/guidance/about-foreign-commonwealth-development-office-travel-advice" TargetMode="External"/><Relationship Id="rId25" Type="http://schemas.openxmlformats.org/officeDocument/2006/relationships/hyperlink" Target="https://www.gov.uk/browse/abroad/passports" TargetMode="External"/><Relationship Id="rId33" Type="http://schemas.openxmlformats.org/officeDocument/2006/relationships/hyperlink" Target="https://travelhealthpro.org.uk/country/216/switzerland" TargetMode="External"/><Relationship Id="rId38" Type="http://schemas.openxmlformats.org/officeDocument/2006/relationships/hyperlink" Target="https://www.gov.uk/guidance/reduce-your-risk-from-terrorism-while-abroad" TargetMode="External"/><Relationship Id="rId46" Type="http://schemas.openxmlformats.org/officeDocument/2006/relationships/hyperlink" Target="https://www.nhs.uk/conditions/travel-vaccinations/" TargetMode="External"/><Relationship Id="rId59" Type="http://schemas.openxmlformats.org/officeDocument/2006/relationships/hyperlink" Target="https://www.gov.uk/government/publications/bereavement-guide-for-switzerland-and-liechtenstein" TargetMode="External"/><Relationship Id="rId67" Type="http://schemas.openxmlformats.org/officeDocument/2006/relationships/hyperlink" Target="https://www.instagram.com/travelaware/" TargetMode="External"/><Relationship Id="rId20" Type="http://schemas.openxmlformats.org/officeDocument/2006/relationships/hyperlink" Target="https://www.facebook.com/FCDOTravel" TargetMode="External"/><Relationship Id="rId41" Type="http://schemas.openxmlformats.org/officeDocument/2006/relationships/hyperlink" Target="https://warwick.ac.uk/services/legalandcomplianceservices/insurance/keypolicies/traveloverseas/" TargetMode="External"/><Relationship Id="rId54" Type="http://schemas.openxmlformats.org/officeDocument/2006/relationships/hyperlink" Target="https://travelhealthpro.org.uk/factsheet/85/travelling-with-mental-health-conditions" TargetMode="External"/><Relationship Id="rId62" Type="http://schemas.openxmlformats.org/officeDocument/2006/relationships/hyperlink" Target="https://www.gov.uk/guidance/in-hospital-abroad" TargetMode="External"/><Relationship Id="rId70" Type="http://schemas.openxmlformats.org/officeDocument/2006/relationships/hyperlink" Target="https://www.gov.uk/call-charges" TargetMode="External"/><Relationship Id="rId75" Type="http://schemas.openxmlformats.org/officeDocument/2006/relationships/hyperlink" Target="https://www.ch.ch/en/how-behave-road-traffic/" TargetMode="External"/><Relationship Id="rId83" Type="http://schemas.openxmlformats.org/officeDocument/2006/relationships/hyperlink" Target="https://travelhealthpro.org.uk/country/216/switzerland" TargetMode="External"/><Relationship Id="rId88" Type="http://schemas.openxmlformats.org/officeDocument/2006/relationships/hyperlink" Target="https://www.myswitzerland.com/en-gb/home.html"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uk/guidance/safer-adventure-travel-and-volunteering-overseas" TargetMode="External"/><Relationship Id="rId23" Type="http://schemas.openxmlformats.org/officeDocument/2006/relationships/hyperlink" Target="https://europa.eu/youreurope/citizens/travel/entry-exit/non-eu-nationals/index_en.htm" TargetMode="External"/><Relationship Id="rId28" Type="http://schemas.openxmlformats.org/officeDocument/2006/relationships/hyperlink" Target="https://www.gov.uk/travel-to-eu-schengen-area" TargetMode="External"/><Relationship Id="rId36" Type="http://schemas.openxmlformats.org/officeDocument/2006/relationships/hyperlink" Target="https://www.gov.uk/guidance/lesbian-gay-bisexual-and-transgender-foreign-travel-advice" TargetMode="External"/><Relationship Id="rId49" Type="http://schemas.openxmlformats.org/officeDocument/2006/relationships/hyperlink" Target="http://travelhealthpro.org.uk/medicines-abroad/" TargetMode="External"/><Relationship Id="rId57" Type="http://schemas.openxmlformats.org/officeDocument/2006/relationships/hyperlink" Target="https://find-a-professional-service-abroad.service.csd.fcdo.gov.uk/find/funeral-directors?country=Switzerland" TargetMode="External"/><Relationship Id="rId10" Type="http://schemas.openxmlformats.org/officeDocument/2006/relationships/hyperlink" Target="https://www.gov.uk/guidance/living-in-switzerland" TargetMode="External"/><Relationship Id="rId31" Type="http://schemas.openxmlformats.org/officeDocument/2006/relationships/hyperlink" Target="https://www.gov.uk/guidance/living-in-switzerland" TargetMode="External"/><Relationship Id="rId44" Type="http://schemas.openxmlformats.org/officeDocument/2006/relationships/hyperlink" Target="https://warwick.ac.uk/services/wss/" TargetMode="External"/><Relationship Id="rId52" Type="http://schemas.openxmlformats.org/officeDocument/2006/relationships/hyperlink" Target="https://www.gov.uk/government/publications/switzerland-and-liechtenstein-list-of-medical-facilitiespractitioners" TargetMode="External"/><Relationship Id="rId60" Type="http://schemas.openxmlformats.org/officeDocument/2006/relationships/hyperlink" Target="https://www.gov.uk/government/publications/switzerland-prisoner-pack/information-pack-for-british-nationals-detained-or-imprisoned-in-switzerland" TargetMode="External"/><Relationship Id="rId65" Type="http://schemas.openxmlformats.org/officeDocument/2006/relationships/hyperlink" Target="https://twitter.com/fcdotravelgovuk" TargetMode="External"/><Relationship Id="rId73" Type="http://schemas.openxmlformats.org/officeDocument/2006/relationships/hyperlink" Target="https://www.gov.uk/driving-abroad" TargetMode="External"/><Relationship Id="rId78" Type="http://schemas.openxmlformats.org/officeDocument/2006/relationships/hyperlink" Target="https://www.gov.uk/displaying-number-plates/flags-identifiers-and-stickers" TargetMode="External"/><Relationship Id="rId81" Type="http://schemas.openxmlformats.org/officeDocument/2006/relationships/hyperlink" Target="https://www.ch.ch/en/travel-and-emigrate/useful-travel-information/" TargetMode="External"/><Relationship Id="rId86" Type="http://schemas.openxmlformats.org/officeDocument/2006/relationships/hyperlink" Target="https://www.gov.uk/guidance/tropical-cyclones" TargetMode="External"/><Relationship Id="rId4" Type="http://schemas.openxmlformats.org/officeDocument/2006/relationships/settings" Target="settings.xml"/><Relationship Id="rId9" Type="http://schemas.openxmlformats.org/officeDocument/2006/relationships/hyperlink" Target="https://www.gov.uk/foreign-travel-advice/" TargetMode="External"/><Relationship Id="rId13" Type="http://schemas.openxmlformats.org/officeDocument/2006/relationships/hyperlink" Target="https://www.gov.uk/guidance/lesbian-gay-bisexual-and-transgender-foreign-travel-advice" TargetMode="External"/><Relationship Id="rId18" Type="http://schemas.openxmlformats.org/officeDocument/2006/relationships/hyperlink" Target="https://www.gov.uk/foreign-travel-advice" TargetMode="External"/><Relationship Id="rId39" Type="http://schemas.openxmlformats.org/officeDocument/2006/relationships/hyperlink" Target="https://www.nhs.uk/using-the-nhs/healthcare-abroad/apply-for-a-free-uk-global-health-insurance-card-ghic/" TargetMode="External"/><Relationship Id="rId34" Type="http://schemas.openxmlformats.org/officeDocument/2006/relationships/hyperlink" Target="https://www.ch.ch/en/customs" TargetMode="External"/><Relationship Id="rId50" Type="http://schemas.openxmlformats.org/officeDocument/2006/relationships/hyperlink" Target="https://www.gov.uk/guidance/foreign-travel-insurance" TargetMode="External"/><Relationship Id="rId55" Type="http://schemas.openxmlformats.org/officeDocument/2006/relationships/hyperlink" Target="https://www.gov.uk/guidance/about-foreign-commonwealth-development-office-travel-advice" TargetMode="External"/><Relationship Id="rId76" Type="http://schemas.openxmlformats.org/officeDocument/2006/relationships/hyperlink" Target="https://www.gov.uk/exchange-paper-driving-licence" TargetMode="External"/><Relationship Id="rId7" Type="http://schemas.openxmlformats.org/officeDocument/2006/relationships/endnotes" Target="endnotes.xml"/><Relationship Id="rId71" Type="http://schemas.openxmlformats.org/officeDocument/2006/relationships/hyperlink" Target="https://warwick.ac.uk/services/legalandcomplianceservices/insurance/keypolicies/traveloverseas" TargetMode="External"/><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s://www.gov.uk/guidance/travel-to-switzerland-for-work" TargetMode="External"/><Relationship Id="rId24" Type="http://schemas.openxmlformats.org/officeDocument/2006/relationships/hyperlink" Target="https://www.gov.uk/renew-adult-passport/renew" TargetMode="External"/><Relationship Id="rId40" Type="http://schemas.openxmlformats.org/officeDocument/2006/relationships/hyperlink" Target="https://www.gov.uk/guidance/healthcare-in-switzerland" TargetMode="External"/><Relationship Id="rId45" Type="http://schemas.openxmlformats.org/officeDocument/2006/relationships/hyperlink" Target="https://travelhealthpro.org.uk/country/216/switzerland" TargetMode="External"/><Relationship Id="rId66" Type="http://schemas.openxmlformats.org/officeDocument/2006/relationships/hyperlink" Target="https://www.facebook.com/fcdotravel" TargetMode="External"/><Relationship Id="rId87" Type="http://schemas.openxmlformats.org/officeDocument/2006/relationships/hyperlink" Target="http://www.meteoswiss.admin.ch/home.html?tab=alarm" TargetMode="External"/><Relationship Id="rId61" Type="http://schemas.openxmlformats.org/officeDocument/2006/relationships/hyperlink" Target="https://www.gov.uk/guidance/victim-of-crime-abroad" TargetMode="External"/><Relationship Id="rId82" Type="http://schemas.openxmlformats.org/officeDocument/2006/relationships/hyperlink" Target="https://www.myswitzerland.com/en-ch/planning/transport-accommodation/barrier-free-travel/" TargetMode="External"/><Relationship Id="rId19" Type="http://schemas.openxmlformats.org/officeDocument/2006/relationships/hyperlink" Target="https://twitter.com/fcdotraveladvice" TargetMode="External"/><Relationship Id="rId14" Type="http://schemas.openxmlformats.org/officeDocument/2006/relationships/hyperlink" Target="https://www.gov.uk/guidance/solo-and-independent-travel" TargetMode="External"/><Relationship Id="rId30" Type="http://schemas.openxmlformats.org/officeDocument/2006/relationships/hyperlink" Target="https://www.eda.admin.ch/london" TargetMode="External"/><Relationship Id="rId35" Type="http://schemas.openxmlformats.org/officeDocument/2006/relationships/hyperlink" Target="https://warwick.ac.uk/students/welcome/spring/livingatuniversity/reportandsupport" TargetMode="External"/><Relationship Id="rId56" Type="http://schemas.openxmlformats.org/officeDocument/2006/relationships/hyperlink" Target="https://find-a-professional-service-abroad.service.csd.fcdo.gov.uk/find/lawyers?country=Switzerland" TargetMode="External"/><Relationship Id="rId77" Type="http://schemas.openxmlformats.org/officeDocument/2006/relationships/hyperlink" Target="https://www.gov.uk/driving-abroad/international-driving-perm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44F8D-5C32-4E66-9758-65EB4DDC8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15</Pages>
  <Words>4012</Words>
  <Characters>28940</Characters>
  <Application>Microsoft Office Word</Application>
  <DocSecurity>0</DocSecurity>
  <Lines>851</Lines>
  <Paragraphs>484</Paragraphs>
  <ScaleCrop>false</ScaleCrop>
  <HeadingPairs>
    <vt:vector size="2" baseType="variant">
      <vt:variant>
        <vt:lpstr>Title</vt:lpstr>
      </vt:variant>
      <vt:variant>
        <vt:i4>1</vt:i4>
      </vt:variant>
    </vt:vector>
  </HeadingPairs>
  <TitlesOfParts>
    <vt:vector size="1" baseType="lpstr">
      <vt:lpstr>Generic Risk Assessment for Travel Abroad</vt:lpstr>
    </vt:vector>
  </TitlesOfParts>
  <Company>SOAS</Company>
  <LinksUpToDate>false</LinksUpToDate>
  <CharactersWithSpaces>32468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Generic Risk Assessment for Travel Abroad</dc:title>
  <dc:subject/>
  <dc:creator>Authorised User</dc:creator>
  <cp:keywords/>
  <dc:description/>
  <cp:lastModifiedBy>Meering, Ben</cp:lastModifiedBy>
  <cp:revision>6</cp:revision>
  <cp:lastPrinted>2025-07-25T14:05:00Z</cp:lastPrinted>
  <dcterms:created xsi:type="dcterms:W3CDTF">2025-12-19T12:22:00Z</dcterms:created>
  <dcterms:modified xsi:type="dcterms:W3CDTF">2025-12-19T13:30:00Z</dcterms:modified>
</cp:coreProperties>
</file>