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CE3332" w14:textId="1BA74A8B" w:rsidR="003959B6" w:rsidRPr="00AB3FF3" w:rsidRDefault="00393C07" w:rsidP="00844110">
      <w:pPr>
        <w:pStyle w:val="Heading1"/>
        <w:rPr>
          <w:rFonts w:eastAsia="Arial"/>
        </w:rPr>
      </w:pPr>
      <w:r w:rsidRPr="00AB3FF3">
        <w:rPr>
          <w:rFonts w:eastAsia="Arial"/>
        </w:rPr>
        <w:t xml:space="preserve">University of Warwick Full Time </w:t>
      </w:r>
      <w:r w:rsidR="000F738F">
        <w:rPr>
          <w:rFonts w:eastAsia="Arial"/>
        </w:rPr>
        <w:t>Study Abroad</w:t>
      </w:r>
      <w:r w:rsidRPr="00AB3FF3">
        <w:rPr>
          <w:rFonts w:eastAsia="Arial"/>
        </w:rPr>
        <w:t xml:space="preserve"> Programmes </w:t>
      </w:r>
      <w:r w:rsidR="00AB33EB" w:rsidRPr="00AB3FF3">
        <w:rPr>
          <w:rFonts w:eastAsia="Arial"/>
        </w:rPr>
        <w:t>Terms and Conditions</w:t>
      </w:r>
      <w:r w:rsidR="00A30692" w:rsidRPr="00AB3FF3">
        <w:rPr>
          <w:rFonts w:eastAsia="Arial"/>
        </w:rPr>
        <w:t xml:space="preserve">: </w:t>
      </w:r>
      <w:r w:rsidR="0094686F" w:rsidRPr="00AB3FF3">
        <w:rPr>
          <w:rFonts w:eastAsia="Arial"/>
        </w:rPr>
        <w:t>September 202</w:t>
      </w:r>
      <w:r w:rsidR="000B0FC5" w:rsidRPr="00AB3FF3">
        <w:rPr>
          <w:rFonts w:eastAsia="Arial"/>
        </w:rPr>
        <w:t>3</w:t>
      </w:r>
      <w:r w:rsidR="008B5B52" w:rsidRPr="00AB3FF3">
        <w:rPr>
          <w:rFonts w:eastAsia="Arial"/>
        </w:rPr>
        <w:t xml:space="preserve"> </w:t>
      </w:r>
      <w:r w:rsidR="00CD18B7" w:rsidRPr="00AB3FF3">
        <w:rPr>
          <w:rFonts w:eastAsia="Arial"/>
        </w:rPr>
        <w:t>Entry</w:t>
      </w:r>
    </w:p>
    <w:p w14:paraId="7160AD06" w14:textId="39ED436C" w:rsidR="00CD18B7" w:rsidRDefault="00CD18B7" w:rsidP="00844110">
      <w:pPr>
        <w:pStyle w:val="Heading1"/>
        <w:rPr>
          <w:rFonts w:eastAsia="Arial"/>
          <w:spacing w:val="-1"/>
        </w:rPr>
      </w:pPr>
      <w:r w:rsidRPr="00AB3FF3">
        <w:rPr>
          <w:rFonts w:eastAsia="Arial"/>
          <w:spacing w:val="-1"/>
        </w:rPr>
        <w:t>Application of these Terms</w:t>
      </w:r>
    </w:p>
    <w:p w14:paraId="5E405BA7" w14:textId="77777777" w:rsidR="00844110" w:rsidRPr="00AB3FF3" w:rsidRDefault="00844110" w:rsidP="00844110">
      <w:pPr>
        <w:pStyle w:val="ListParagraph"/>
        <w:spacing w:before="230" w:line="281" w:lineRule="exact"/>
        <w:ind w:left="1080"/>
        <w:textAlignment w:val="baseline"/>
        <w:rPr>
          <w:rFonts w:asciiTheme="minorHAnsi" w:eastAsia="Arial" w:hAnsiTheme="minorHAnsi" w:cstheme="minorHAnsi"/>
          <w:b/>
          <w:color w:val="5496D1"/>
          <w:spacing w:val="-1"/>
          <w:sz w:val="20"/>
          <w:szCs w:val="20"/>
        </w:rPr>
      </w:pPr>
    </w:p>
    <w:p w14:paraId="4B0FD47C" w14:textId="07E58A8D" w:rsidR="00CD18B7" w:rsidRDefault="0024305E" w:rsidP="00AB3FF3">
      <w:pPr>
        <w:pStyle w:val="ListParagraph"/>
        <w:numPr>
          <w:ilvl w:val="0"/>
          <w:numId w:val="28"/>
        </w:numPr>
        <w:spacing w:before="224" w:line="230" w:lineRule="exact"/>
        <w:ind w:right="1008"/>
        <w:jc w:val="both"/>
        <w:textAlignment w:val="baseline"/>
        <w:rPr>
          <w:rFonts w:asciiTheme="minorHAnsi" w:eastAsia="Arial" w:hAnsiTheme="minorHAnsi" w:cstheme="minorHAnsi"/>
          <w:sz w:val="20"/>
          <w:szCs w:val="20"/>
        </w:rPr>
      </w:pPr>
      <w:r w:rsidRPr="00AB3FF3">
        <w:rPr>
          <w:rFonts w:asciiTheme="minorHAnsi" w:hAnsiTheme="minorHAnsi" w:cstheme="minorHAnsi"/>
          <w:sz w:val="20"/>
          <w:szCs w:val="20"/>
        </w:rPr>
        <w:t xml:space="preserve">Any offer of a place made to you by the University is on the basis that in accepting such an offer you agree to these Terms and Conditions (‘Terms’), which form part of the contract between you and the University of Warwick (‘the University’) and, subject to paragraph 3, apply from the point of acceptance of offer, until you cease to be a study mobility student at the University. </w:t>
      </w:r>
      <w:r w:rsidR="00EC22CC" w:rsidRPr="00AB3FF3">
        <w:rPr>
          <w:rFonts w:asciiTheme="minorHAnsi" w:eastAsia="Arial" w:hAnsiTheme="minorHAnsi" w:cstheme="minorHAnsi"/>
          <w:sz w:val="20"/>
          <w:szCs w:val="20"/>
        </w:rPr>
        <w:t xml:space="preserve">  </w:t>
      </w:r>
      <w:r w:rsidR="00CD18B7" w:rsidRPr="00AB3FF3">
        <w:rPr>
          <w:rFonts w:asciiTheme="minorHAnsi" w:eastAsia="Arial" w:hAnsiTheme="minorHAnsi" w:cstheme="minorHAnsi"/>
          <w:sz w:val="20"/>
          <w:szCs w:val="20"/>
        </w:rPr>
        <w:t xml:space="preserve">Please note that you will need to meet </w:t>
      </w:r>
      <w:r w:rsidR="00585A4A" w:rsidRPr="00AB3FF3">
        <w:rPr>
          <w:rFonts w:asciiTheme="minorHAnsi" w:eastAsia="Arial" w:hAnsiTheme="minorHAnsi" w:cstheme="minorHAnsi"/>
          <w:sz w:val="20"/>
          <w:szCs w:val="20"/>
        </w:rPr>
        <w:t xml:space="preserve">some of the Terms </w:t>
      </w:r>
      <w:r w:rsidR="00CD18B7" w:rsidRPr="00AB3FF3">
        <w:rPr>
          <w:rFonts w:asciiTheme="minorHAnsi" w:eastAsia="Arial" w:hAnsiTheme="minorHAnsi" w:cstheme="minorHAnsi"/>
          <w:sz w:val="20"/>
          <w:szCs w:val="20"/>
        </w:rPr>
        <w:t>prior to being able to take up your place</w:t>
      </w:r>
      <w:r w:rsidR="00E9072B" w:rsidRPr="00AB3FF3">
        <w:rPr>
          <w:rFonts w:asciiTheme="minorHAnsi" w:eastAsia="Arial" w:hAnsiTheme="minorHAnsi" w:cstheme="minorHAnsi"/>
          <w:sz w:val="20"/>
          <w:szCs w:val="20"/>
        </w:rPr>
        <w:t xml:space="preserve"> at the University</w:t>
      </w:r>
      <w:r w:rsidR="00CD18B7" w:rsidRPr="00AB3FF3">
        <w:rPr>
          <w:rFonts w:asciiTheme="minorHAnsi" w:eastAsia="Arial" w:hAnsiTheme="minorHAnsi" w:cstheme="minorHAnsi"/>
          <w:sz w:val="20"/>
          <w:szCs w:val="20"/>
        </w:rPr>
        <w:t>.</w:t>
      </w:r>
    </w:p>
    <w:p w14:paraId="0C00ED1C" w14:textId="77777777" w:rsidR="00844110" w:rsidRPr="00AB3FF3" w:rsidRDefault="00844110" w:rsidP="00844110">
      <w:pPr>
        <w:pStyle w:val="ListParagraph"/>
        <w:tabs>
          <w:tab w:val="left" w:pos="720"/>
        </w:tabs>
        <w:spacing w:before="224" w:line="230" w:lineRule="exact"/>
        <w:ind w:left="1080" w:right="1008"/>
        <w:jc w:val="both"/>
        <w:textAlignment w:val="baseline"/>
        <w:rPr>
          <w:rFonts w:asciiTheme="minorHAnsi" w:eastAsia="Arial" w:hAnsiTheme="minorHAnsi" w:cstheme="minorHAnsi"/>
          <w:sz w:val="20"/>
          <w:szCs w:val="20"/>
        </w:rPr>
      </w:pPr>
    </w:p>
    <w:p w14:paraId="464F557B" w14:textId="1A951341" w:rsidR="00CD18B7" w:rsidRDefault="008B5B52" w:rsidP="00AB3FF3">
      <w:pPr>
        <w:pStyle w:val="ListParagraph"/>
        <w:numPr>
          <w:ilvl w:val="0"/>
          <w:numId w:val="28"/>
        </w:numPr>
        <w:spacing w:before="224" w:line="230" w:lineRule="exact"/>
        <w:ind w:right="1008"/>
        <w:jc w:val="both"/>
        <w:textAlignment w:val="baseline"/>
        <w:rPr>
          <w:rFonts w:asciiTheme="minorHAnsi" w:eastAsia="Arial" w:hAnsiTheme="minorHAnsi" w:cstheme="minorHAnsi"/>
          <w:sz w:val="20"/>
          <w:szCs w:val="20"/>
        </w:rPr>
      </w:pPr>
      <w:r w:rsidRPr="00AB3FF3">
        <w:rPr>
          <w:rFonts w:asciiTheme="minorHAnsi" w:eastAsia="Arial" w:hAnsiTheme="minorHAnsi" w:cstheme="minorHAnsi"/>
          <w:sz w:val="20"/>
          <w:szCs w:val="20"/>
        </w:rPr>
        <w:t>These</w:t>
      </w:r>
      <w:r w:rsidR="00CD18B7" w:rsidRPr="00AB3FF3">
        <w:rPr>
          <w:rFonts w:asciiTheme="minorHAnsi" w:eastAsia="Arial" w:hAnsiTheme="minorHAnsi" w:cstheme="minorHAnsi"/>
          <w:sz w:val="20"/>
          <w:szCs w:val="20"/>
        </w:rPr>
        <w:t xml:space="preserve"> Terms are reviewed on an annual basis. If you have been offered a place for deferred entry in a future year, or if it is agreed at some future point that you may defer your entry, these Terms will apply until they are replaced by a new set of</w:t>
      </w:r>
      <w:r w:rsidR="00EA4FF7" w:rsidRPr="00AB3FF3">
        <w:rPr>
          <w:rFonts w:asciiTheme="minorHAnsi" w:eastAsia="Arial" w:hAnsiTheme="minorHAnsi" w:cstheme="minorHAnsi"/>
          <w:sz w:val="20"/>
          <w:szCs w:val="20"/>
        </w:rPr>
        <w:t xml:space="preserve"> terms</w:t>
      </w:r>
      <w:r w:rsidR="00CD18B7" w:rsidRPr="00AB3FF3">
        <w:rPr>
          <w:rFonts w:asciiTheme="minorHAnsi" w:eastAsia="Arial" w:hAnsiTheme="minorHAnsi" w:cstheme="minorHAnsi"/>
          <w:sz w:val="20"/>
          <w:szCs w:val="20"/>
        </w:rPr>
        <w:t xml:space="preserve"> that will apply for your year of entry. Those revised </w:t>
      </w:r>
      <w:r w:rsidR="00EA4FF7" w:rsidRPr="00AB3FF3">
        <w:rPr>
          <w:rFonts w:asciiTheme="minorHAnsi" w:eastAsia="Arial" w:hAnsiTheme="minorHAnsi" w:cstheme="minorHAnsi"/>
          <w:sz w:val="20"/>
          <w:szCs w:val="20"/>
        </w:rPr>
        <w:t>t</w:t>
      </w:r>
      <w:r w:rsidR="00CD18B7" w:rsidRPr="00AB3FF3">
        <w:rPr>
          <w:rFonts w:asciiTheme="minorHAnsi" w:eastAsia="Arial" w:hAnsiTheme="minorHAnsi" w:cstheme="minorHAnsi"/>
          <w:sz w:val="20"/>
          <w:szCs w:val="20"/>
        </w:rPr>
        <w:t xml:space="preserve">erms will then govern your relationship with the University </w:t>
      </w:r>
      <w:r w:rsidR="00A54DD0" w:rsidRPr="00AB3FF3">
        <w:rPr>
          <w:rFonts w:asciiTheme="minorHAnsi" w:eastAsia="Arial" w:hAnsiTheme="minorHAnsi" w:cstheme="minorHAnsi"/>
          <w:sz w:val="20"/>
          <w:szCs w:val="20"/>
        </w:rPr>
        <w:t xml:space="preserve">until you cease to be an undergraduate student </w:t>
      </w:r>
      <w:r w:rsidR="00585A4A" w:rsidRPr="00AB3FF3">
        <w:rPr>
          <w:rFonts w:asciiTheme="minorHAnsi" w:eastAsia="Arial" w:hAnsiTheme="minorHAnsi" w:cstheme="minorHAnsi"/>
          <w:sz w:val="20"/>
          <w:szCs w:val="20"/>
        </w:rPr>
        <w:t>at the University</w:t>
      </w:r>
      <w:r w:rsidR="00A54DD0" w:rsidRPr="00AB3FF3">
        <w:rPr>
          <w:rFonts w:asciiTheme="minorHAnsi" w:eastAsia="Arial" w:hAnsiTheme="minorHAnsi" w:cstheme="minorHAnsi"/>
          <w:sz w:val="20"/>
          <w:szCs w:val="20"/>
        </w:rPr>
        <w:t>. Th</w:t>
      </w:r>
      <w:r w:rsidR="00E9072B" w:rsidRPr="00AB3FF3">
        <w:rPr>
          <w:rFonts w:asciiTheme="minorHAnsi" w:eastAsia="Arial" w:hAnsiTheme="minorHAnsi" w:cstheme="minorHAnsi"/>
          <w:sz w:val="20"/>
          <w:szCs w:val="20"/>
        </w:rPr>
        <w:t>o</w:t>
      </w:r>
      <w:r w:rsidR="00A54DD0" w:rsidRPr="00AB3FF3">
        <w:rPr>
          <w:rFonts w:asciiTheme="minorHAnsi" w:eastAsia="Arial" w:hAnsiTheme="minorHAnsi" w:cstheme="minorHAnsi"/>
          <w:sz w:val="20"/>
          <w:szCs w:val="20"/>
        </w:rPr>
        <w:t xml:space="preserve">se </w:t>
      </w:r>
      <w:r w:rsidR="00EA4FF7" w:rsidRPr="00AB3FF3">
        <w:rPr>
          <w:rFonts w:asciiTheme="minorHAnsi" w:eastAsia="Arial" w:hAnsiTheme="minorHAnsi" w:cstheme="minorHAnsi"/>
          <w:sz w:val="20"/>
          <w:szCs w:val="20"/>
        </w:rPr>
        <w:t>t</w:t>
      </w:r>
      <w:r w:rsidR="00A54DD0" w:rsidRPr="00AB3FF3">
        <w:rPr>
          <w:rFonts w:asciiTheme="minorHAnsi" w:eastAsia="Arial" w:hAnsiTheme="minorHAnsi" w:cstheme="minorHAnsi"/>
          <w:sz w:val="20"/>
          <w:szCs w:val="20"/>
        </w:rPr>
        <w:t xml:space="preserve">erms may be different to the current ones and will be provided to you before you take up your </w:t>
      </w:r>
      <w:r w:rsidR="00585A4A" w:rsidRPr="00AB3FF3">
        <w:rPr>
          <w:rFonts w:asciiTheme="minorHAnsi" w:eastAsia="Arial" w:hAnsiTheme="minorHAnsi" w:cstheme="minorHAnsi"/>
          <w:sz w:val="20"/>
          <w:szCs w:val="20"/>
        </w:rPr>
        <w:t xml:space="preserve">deferred </w:t>
      </w:r>
      <w:r w:rsidR="00A54DD0" w:rsidRPr="00AB3FF3">
        <w:rPr>
          <w:rFonts w:asciiTheme="minorHAnsi" w:eastAsia="Arial" w:hAnsiTheme="minorHAnsi" w:cstheme="minorHAnsi"/>
          <w:sz w:val="20"/>
          <w:szCs w:val="20"/>
        </w:rPr>
        <w:t>place at the University.</w:t>
      </w:r>
    </w:p>
    <w:p w14:paraId="664ECB24" w14:textId="77777777" w:rsidR="00844110" w:rsidRPr="00844110" w:rsidRDefault="00844110" w:rsidP="00844110">
      <w:pPr>
        <w:pStyle w:val="ListParagraph"/>
        <w:rPr>
          <w:rFonts w:asciiTheme="minorHAnsi" w:eastAsia="Arial" w:hAnsiTheme="minorHAnsi" w:cstheme="minorHAnsi"/>
          <w:sz w:val="20"/>
          <w:szCs w:val="20"/>
        </w:rPr>
      </w:pPr>
    </w:p>
    <w:p w14:paraId="64107469" w14:textId="77777777" w:rsidR="00844110" w:rsidRPr="00AB3FF3" w:rsidRDefault="00844110" w:rsidP="00844110">
      <w:pPr>
        <w:pStyle w:val="ListParagraph"/>
        <w:tabs>
          <w:tab w:val="left" w:pos="720"/>
        </w:tabs>
        <w:spacing w:before="224" w:line="230" w:lineRule="exact"/>
        <w:ind w:left="1080" w:right="1008"/>
        <w:jc w:val="both"/>
        <w:textAlignment w:val="baseline"/>
        <w:rPr>
          <w:rFonts w:asciiTheme="minorHAnsi" w:eastAsia="Arial" w:hAnsiTheme="minorHAnsi" w:cstheme="minorHAnsi"/>
          <w:sz w:val="20"/>
          <w:szCs w:val="20"/>
        </w:rPr>
      </w:pPr>
    </w:p>
    <w:p w14:paraId="420E7D32" w14:textId="30B475A2" w:rsidR="0024305E" w:rsidRPr="00844110" w:rsidRDefault="0024305E" w:rsidP="00AB3FF3">
      <w:pPr>
        <w:pStyle w:val="ListParagraph"/>
        <w:numPr>
          <w:ilvl w:val="0"/>
          <w:numId w:val="28"/>
        </w:numPr>
        <w:spacing w:before="224" w:line="230" w:lineRule="exact"/>
        <w:ind w:right="1008"/>
        <w:jc w:val="both"/>
        <w:textAlignment w:val="baseline"/>
        <w:rPr>
          <w:rFonts w:asciiTheme="minorHAnsi" w:eastAsia="Arial" w:hAnsiTheme="minorHAnsi" w:cstheme="minorHAnsi"/>
          <w:sz w:val="20"/>
          <w:szCs w:val="20"/>
        </w:rPr>
      </w:pPr>
      <w:r w:rsidRPr="00AB3FF3">
        <w:rPr>
          <w:rFonts w:asciiTheme="minorHAnsi" w:hAnsiTheme="minorHAnsi" w:cstheme="minorHAnsi"/>
          <w:sz w:val="20"/>
          <w:szCs w:val="20"/>
        </w:rPr>
        <w:t xml:space="preserve">The offer of a place on a reciprocal student mobility programme cannot be carried forward to a future year. </w:t>
      </w:r>
    </w:p>
    <w:p w14:paraId="16119136" w14:textId="77777777" w:rsidR="00844110" w:rsidRPr="00AB3FF3" w:rsidRDefault="00844110" w:rsidP="00844110">
      <w:pPr>
        <w:pStyle w:val="ListParagraph"/>
        <w:tabs>
          <w:tab w:val="left" w:pos="720"/>
        </w:tabs>
        <w:spacing w:before="224" w:line="230" w:lineRule="exact"/>
        <w:ind w:left="1080" w:right="1008"/>
        <w:jc w:val="both"/>
        <w:textAlignment w:val="baseline"/>
        <w:rPr>
          <w:rFonts w:asciiTheme="minorHAnsi" w:eastAsia="Arial" w:hAnsiTheme="minorHAnsi" w:cstheme="minorHAnsi"/>
          <w:sz w:val="20"/>
          <w:szCs w:val="20"/>
        </w:rPr>
      </w:pPr>
    </w:p>
    <w:p w14:paraId="7924C4AE" w14:textId="3AFC716D" w:rsidR="0024305E" w:rsidRPr="00844110" w:rsidRDefault="0024305E" w:rsidP="00AB3FF3">
      <w:pPr>
        <w:pStyle w:val="ListParagraph"/>
        <w:numPr>
          <w:ilvl w:val="0"/>
          <w:numId w:val="28"/>
        </w:numPr>
        <w:spacing w:before="224" w:line="230" w:lineRule="exact"/>
        <w:ind w:right="1008"/>
        <w:jc w:val="both"/>
        <w:textAlignment w:val="baseline"/>
        <w:rPr>
          <w:rFonts w:asciiTheme="minorHAnsi" w:eastAsia="Arial" w:hAnsiTheme="minorHAnsi" w:cstheme="minorHAnsi"/>
          <w:sz w:val="20"/>
          <w:szCs w:val="20"/>
        </w:rPr>
      </w:pPr>
      <w:r w:rsidRPr="00AB3FF3">
        <w:rPr>
          <w:rFonts w:asciiTheme="minorHAnsi" w:hAnsiTheme="minorHAnsi" w:cstheme="minorHAnsi"/>
          <w:sz w:val="20"/>
          <w:szCs w:val="20"/>
        </w:rPr>
        <w:t xml:space="preserve">Participating students on an exchange programme will not be entitled, by virtue of an exchange, to obtain a degree at the Host Institution. Neither is it permissible to transfer from an exchange to a full-degree student at the Host Institution. </w:t>
      </w:r>
    </w:p>
    <w:p w14:paraId="4625BF73" w14:textId="77777777" w:rsidR="00844110" w:rsidRPr="00844110" w:rsidRDefault="00844110" w:rsidP="00844110">
      <w:pPr>
        <w:pStyle w:val="ListParagraph"/>
        <w:rPr>
          <w:rFonts w:asciiTheme="minorHAnsi" w:eastAsia="Arial" w:hAnsiTheme="minorHAnsi" w:cstheme="minorHAnsi"/>
          <w:sz w:val="20"/>
          <w:szCs w:val="20"/>
        </w:rPr>
      </w:pPr>
    </w:p>
    <w:p w14:paraId="01982DE8" w14:textId="77777777" w:rsidR="00844110" w:rsidRPr="00AB3FF3" w:rsidRDefault="00844110" w:rsidP="00844110">
      <w:pPr>
        <w:pStyle w:val="ListParagraph"/>
        <w:tabs>
          <w:tab w:val="left" w:pos="720"/>
        </w:tabs>
        <w:spacing w:before="224" w:line="230" w:lineRule="exact"/>
        <w:ind w:left="1080" w:right="1008"/>
        <w:jc w:val="both"/>
        <w:textAlignment w:val="baseline"/>
        <w:rPr>
          <w:rFonts w:asciiTheme="minorHAnsi" w:eastAsia="Arial" w:hAnsiTheme="minorHAnsi" w:cstheme="minorHAnsi"/>
          <w:sz w:val="20"/>
          <w:szCs w:val="20"/>
        </w:rPr>
      </w:pPr>
    </w:p>
    <w:p w14:paraId="3FC46C85" w14:textId="32563ED7" w:rsidR="0024305E" w:rsidRDefault="0024305E" w:rsidP="00844110">
      <w:pPr>
        <w:pStyle w:val="Heading2"/>
        <w:rPr>
          <w:rFonts w:eastAsia="Arial"/>
        </w:rPr>
      </w:pPr>
      <w:r w:rsidRPr="00AB3FF3">
        <w:rPr>
          <w:rFonts w:eastAsia="Arial"/>
        </w:rPr>
        <w:t xml:space="preserve">Fees Policy </w:t>
      </w:r>
    </w:p>
    <w:p w14:paraId="31B588A9" w14:textId="77777777" w:rsidR="00844110" w:rsidRPr="00AB3FF3" w:rsidRDefault="00844110" w:rsidP="00844110">
      <w:pPr>
        <w:pStyle w:val="ListParagraph"/>
        <w:tabs>
          <w:tab w:val="left" w:pos="720"/>
        </w:tabs>
        <w:spacing w:before="230" w:line="281" w:lineRule="exact"/>
        <w:ind w:left="1080"/>
        <w:textAlignment w:val="baseline"/>
        <w:rPr>
          <w:rFonts w:asciiTheme="minorHAnsi" w:eastAsia="Arial" w:hAnsiTheme="minorHAnsi" w:cstheme="minorHAnsi"/>
          <w:b/>
          <w:color w:val="5496D1"/>
          <w:spacing w:val="-1"/>
          <w:sz w:val="20"/>
          <w:szCs w:val="20"/>
        </w:rPr>
      </w:pPr>
    </w:p>
    <w:p w14:paraId="75EBCD7C" w14:textId="77777777" w:rsidR="00844110" w:rsidRDefault="0024305E" w:rsidP="00866B26">
      <w:pPr>
        <w:pStyle w:val="ListParagraph"/>
        <w:numPr>
          <w:ilvl w:val="0"/>
          <w:numId w:val="28"/>
        </w:numPr>
        <w:spacing w:before="224" w:after="320" w:line="230" w:lineRule="exact"/>
        <w:ind w:right="1008"/>
        <w:jc w:val="both"/>
        <w:textAlignment w:val="baseline"/>
        <w:rPr>
          <w:rFonts w:asciiTheme="minorHAnsi" w:hAnsiTheme="minorHAnsi" w:cstheme="minorHAnsi"/>
          <w:sz w:val="20"/>
          <w:szCs w:val="20"/>
        </w:rPr>
      </w:pPr>
      <w:r w:rsidRPr="00844110">
        <w:rPr>
          <w:rFonts w:asciiTheme="minorHAnsi" w:hAnsiTheme="minorHAnsi" w:cstheme="minorHAnsi"/>
          <w:sz w:val="20"/>
          <w:szCs w:val="20"/>
        </w:rPr>
        <w:t>If</w:t>
      </w:r>
      <w:r w:rsidRPr="00844110">
        <w:rPr>
          <w:rFonts w:asciiTheme="minorHAnsi" w:hAnsiTheme="minorHAnsi" w:cstheme="minorHAnsi"/>
          <w:sz w:val="20"/>
          <w:szCs w:val="20"/>
        </w:rPr>
        <w:t xml:space="preserve"> you are on a reciprocal study abroad programme you will pay your academic fees to your home university. If you are visiting student, you are required to pay tuition fees set by Warwick University Finance team. Detailed information will be provided in the offer email. </w:t>
      </w:r>
    </w:p>
    <w:p w14:paraId="60673B39" w14:textId="6AAC7AB1" w:rsidR="00E040C7" w:rsidRPr="00844110" w:rsidRDefault="00E040C7" w:rsidP="00844110">
      <w:pPr>
        <w:pStyle w:val="Heading2"/>
        <w:rPr>
          <w:rFonts w:eastAsia="PMingLiU"/>
          <w:color w:val="auto"/>
        </w:rPr>
      </w:pPr>
      <w:r w:rsidRPr="00844110">
        <w:rPr>
          <w:rFonts w:eastAsia="Arial"/>
        </w:rPr>
        <w:t>Additional Costs</w:t>
      </w:r>
    </w:p>
    <w:p w14:paraId="0F3878B1" w14:textId="6AFBC3CB" w:rsidR="00E040C7" w:rsidRDefault="00E040C7" w:rsidP="00AB3FF3">
      <w:pPr>
        <w:pStyle w:val="ListParagraph"/>
        <w:numPr>
          <w:ilvl w:val="0"/>
          <w:numId w:val="28"/>
        </w:numPr>
        <w:spacing w:before="224" w:after="320" w:line="230" w:lineRule="exact"/>
        <w:ind w:right="1008"/>
        <w:jc w:val="both"/>
        <w:textAlignment w:val="baseline"/>
        <w:rPr>
          <w:rFonts w:asciiTheme="minorHAnsi" w:hAnsiTheme="minorHAnsi" w:cstheme="minorHAnsi"/>
          <w:sz w:val="20"/>
          <w:szCs w:val="20"/>
        </w:rPr>
      </w:pPr>
      <w:r w:rsidRPr="00AB3FF3">
        <w:rPr>
          <w:rFonts w:asciiTheme="minorHAnsi" w:hAnsiTheme="minorHAnsi" w:cstheme="minorHAnsi"/>
          <w:sz w:val="20"/>
          <w:szCs w:val="20"/>
        </w:rPr>
        <w:t>R</w:t>
      </w:r>
      <w:r w:rsidR="0024305E" w:rsidRPr="00AB3FF3">
        <w:rPr>
          <w:rFonts w:asciiTheme="minorHAnsi" w:hAnsiTheme="minorHAnsi" w:cstheme="minorHAnsi"/>
          <w:sz w:val="20"/>
          <w:szCs w:val="20"/>
        </w:rPr>
        <w:t xml:space="preserve">eciprocal and visiting exchange students will be fully responsible for </w:t>
      </w:r>
      <w:proofErr w:type="gramStart"/>
      <w:r w:rsidR="0024305E" w:rsidRPr="00AB3FF3">
        <w:rPr>
          <w:rFonts w:asciiTheme="minorHAnsi" w:hAnsiTheme="minorHAnsi" w:cstheme="minorHAnsi"/>
          <w:sz w:val="20"/>
          <w:szCs w:val="20"/>
        </w:rPr>
        <w:t>all of</w:t>
      </w:r>
      <w:proofErr w:type="gramEnd"/>
      <w:r w:rsidR="0024305E" w:rsidRPr="00AB3FF3">
        <w:rPr>
          <w:rFonts w:asciiTheme="minorHAnsi" w:hAnsiTheme="minorHAnsi" w:cstheme="minorHAnsi"/>
          <w:sz w:val="20"/>
          <w:szCs w:val="20"/>
        </w:rPr>
        <w:t xml:space="preserve"> their own living expenses including (without limitation) travel, accommodation, meals, health care and medicine, books and supplies during the exchange period. You are expected to have appropriate finances to support </w:t>
      </w:r>
      <w:proofErr w:type="gramStart"/>
      <w:r w:rsidR="0024305E" w:rsidRPr="00AB3FF3">
        <w:rPr>
          <w:rFonts w:asciiTheme="minorHAnsi" w:hAnsiTheme="minorHAnsi" w:cstheme="minorHAnsi"/>
          <w:sz w:val="20"/>
          <w:szCs w:val="20"/>
        </w:rPr>
        <w:t>all of</w:t>
      </w:r>
      <w:proofErr w:type="gramEnd"/>
      <w:r w:rsidR="0024305E" w:rsidRPr="00AB3FF3">
        <w:rPr>
          <w:rFonts w:asciiTheme="minorHAnsi" w:hAnsiTheme="minorHAnsi" w:cstheme="minorHAnsi"/>
          <w:sz w:val="20"/>
          <w:szCs w:val="20"/>
        </w:rPr>
        <w:t xml:space="preserve"> your necessary living costs and may be required to evidence this in advance of the exchange period. </w:t>
      </w:r>
    </w:p>
    <w:p w14:paraId="579342CC" w14:textId="77777777" w:rsidR="00844110" w:rsidRPr="00AB3FF3" w:rsidRDefault="00844110" w:rsidP="00844110">
      <w:pPr>
        <w:pStyle w:val="ListParagraph"/>
        <w:tabs>
          <w:tab w:val="left" w:pos="720"/>
        </w:tabs>
        <w:spacing w:before="224" w:after="320" w:line="230" w:lineRule="exact"/>
        <w:ind w:left="1080" w:right="1008"/>
        <w:jc w:val="both"/>
        <w:textAlignment w:val="baseline"/>
        <w:rPr>
          <w:rFonts w:asciiTheme="minorHAnsi" w:hAnsiTheme="minorHAnsi" w:cstheme="minorHAnsi"/>
          <w:sz w:val="20"/>
          <w:szCs w:val="20"/>
        </w:rPr>
      </w:pPr>
    </w:p>
    <w:p w14:paraId="75D9DF5C" w14:textId="5298861E" w:rsidR="00E040C7" w:rsidRPr="00AB3FF3" w:rsidRDefault="00E040C7" w:rsidP="00AB3FF3">
      <w:pPr>
        <w:pStyle w:val="ListParagraph"/>
        <w:numPr>
          <w:ilvl w:val="0"/>
          <w:numId w:val="28"/>
        </w:numPr>
        <w:spacing w:before="224" w:after="320" w:line="230" w:lineRule="exact"/>
        <w:ind w:right="1008"/>
        <w:jc w:val="both"/>
        <w:textAlignment w:val="baseline"/>
        <w:rPr>
          <w:rFonts w:asciiTheme="minorHAnsi" w:hAnsiTheme="minorHAnsi" w:cstheme="minorHAnsi"/>
          <w:sz w:val="20"/>
          <w:szCs w:val="20"/>
        </w:rPr>
      </w:pPr>
      <w:r w:rsidRPr="00AB3FF3">
        <w:rPr>
          <w:rFonts w:asciiTheme="minorHAnsi" w:hAnsiTheme="minorHAnsi" w:cstheme="minorHAnsi"/>
          <w:sz w:val="20"/>
          <w:szCs w:val="20"/>
        </w:rPr>
        <w:t>The University does not accept responsibility for any personal debt you may incur.</w:t>
      </w:r>
    </w:p>
    <w:p w14:paraId="72C522DE" w14:textId="77777777" w:rsidR="00E040C7" w:rsidRPr="00AB3FF3" w:rsidRDefault="00E040C7" w:rsidP="00AB3FF3">
      <w:pPr>
        <w:pStyle w:val="ListParagraph"/>
        <w:numPr>
          <w:ilvl w:val="0"/>
          <w:numId w:val="28"/>
        </w:numPr>
        <w:rPr>
          <w:rFonts w:asciiTheme="minorHAnsi" w:eastAsia="Arial" w:hAnsiTheme="minorHAnsi" w:cstheme="minorHAnsi"/>
          <w:b/>
          <w:color w:val="5496D1"/>
          <w:sz w:val="20"/>
          <w:szCs w:val="20"/>
        </w:rPr>
      </w:pPr>
      <w:r w:rsidRPr="00AB3FF3">
        <w:rPr>
          <w:rFonts w:asciiTheme="minorHAnsi" w:eastAsia="Arial" w:hAnsiTheme="minorHAnsi" w:cstheme="minorHAnsi"/>
          <w:b/>
          <w:color w:val="5496D1"/>
          <w:sz w:val="20"/>
          <w:szCs w:val="20"/>
        </w:rPr>
        <w:br w:type="page"/>
      </w:r>
    </w:p>
    <w:p w14:paraId="71B9E653" w14:textId="47767648" w:rsidR="003959B6" w:rsidRDefault="00393C07" w:rsidP="00844110">
      <w:pPr>
        <w:pStyle w:val="Heading2"/>
        <w:rPr>
          <w:rFonts w:eastAsia="Arial"/>
        </w:rPr>
      </w:pPr>
      <w:r w:rsidRPr="00AB3FF3">
        <w:rPr>
          <w:rFonts w:eastAsia="Arial"/>
        </w:rPr>
        <w:lastRenderedPageBreak/>
        <w:t>Accuracy of information</w:t>
      </w:r>
    </w:p>
    <w:p w14:paraId="26A490C2" w14:textId="77777777" w:rsidR="00844110" w:rsidRPr="00AB3FF3" w:rsidRDefault="00844110" w:rsidP="00844110">
      <w:pPr>
        <w:pStyle w:val="ListParagraph"/>
        <w:spacing w:before="225" w:line="281" w:lineRule="exact"/>
        <w:ind w:left="1080"/>
        <w:textAlignment w:val="baseline"/>
        <w:rPr>
          <w:rFonts w:asciiTheme="minorHAnsi" w:eastAsia="Arial" w:hAnsiTheme="minorHAnsi" w:cstheme="minorHAnsi"/>
          <w:b/>
          <w:color w:val="5496D1"/>
          <w:sz w:val="20"/>
          <w:szCs w:val="20"/>
        </w:rPr>
      </w:pPr>
    </w:p>
    <w:p w14:paraId="03C5FF42" w14:textId="69E115C2" w:rsidR="003959B6" w:rsidRDefault="00393C07" w:rsidP="00AB3FF3">
      <w:pPr>
        <w:pStyle w:val="ListParagraph"/>
        <w:numPr>
          <w:ilvl w:val="0"/>
          <w:numId w:val="28"/>
        </w:numPr>
        <w:spacing w:before="224" w:line="230" w:lineRule="exact"/>
        <w:ind w:right="1008"/>
        <w:jc w:val="both"/>
        <w:textAlignment w:val="baseline"/>
        <w:rPr>
          <w:rFonts w:asciiTheme="minorHAnsi" w:eastAsia="Arial" w:hAnsiTheme="minorHAnsi" w:cstheme="minorHAnsi"/>
          <w:color w:val="050505"/>
          <w:sz w:val="20"/>
          <w:szCs w:val="20"/>
        </w:rPr>
      </w:pPr>
      <w:r w:rsidRPr="00AB3FF3">
        <w:rPr>
          <w:rFonts w:asciiTheme="minorHAnsi" w:eastAsia="Arial" w:hAnsiTheme="minorHAnsi" w:cstheme="minorHAnsi"/>
          <w:color w:val="050505"/>
          <w:sz w:val="20"/>
          <w:szCs w:val="20"/>
        </w:rPr>
        <w:t>By accepting the offer of a place at the University you confirm and declare that the information you have provided in support of your admission to</w:t>
      </w:r>
      <w:r w:rsidR="00CC2368" w:rsidRPr="00AB3FF3">
        <w:rPr>
          <w:rFonts w:asciiTheme="minorHAnsi" w:eastAsia="Arial" w:hAnsiTheme="minorHAnsi" w:cstheme="minorHAnsi"/>
          <w:color w:val="050505"/>
          <w:sz w:val="20"/>
          <w:szCs w:val="20"/>
        </w:rPr>
        <w:t>,</w:t>
      </w:r>
      <w:r w:rsidRPr="00AB3FF3">
        <w:rPr>
          <w:rFonts w:asciiTheme="minorHAnsi" w:eastAsia="Arial" w:hAnsiTheme="minorHAnsi" w:cstheme="minorHAnsi"/>
          <w:color w:val="050505"/>
          <w:sz w:val="20"/>
          <w:szCs w:val="20"/>
        </w:rPr>
        <w:t xml:space="preserve"> and enrolment with</w:t>
      </w:r>
      <w:r w:rsidR="00CC2368" w:rsidRPr="00AB3FF3">
        <w:rPr>
          <w:rFonts w:asciiTheme="minorHAnsi" w:eastAsia="Arial" w:hAnsiTheme="minorHAnsi" w:cstheme="minorHAnsi"/>
          <w:color w:val="050505"/>
          <w:sz w:val="20"/>
          <w:szCs w:val="20"/>
        </w:rPr>
        <w:t>,</w:t>
      </w:r>
      <w:r w:rsidRPr="00AB3FF3">
        <w:rPr>
          <w:rFonts w:asciiTheme="minorHAnsi" w:eastAsia="Arial" w:hAnsiTheme="minorHAnsi" w:cstheme="minorHAnsi"/>
          <w:color w:val="050505"/>
          <w:sz w:val="20"/>
          <w:szCs w:val="20"/>
        </w:rPr>
        <w:t xml:space="preserve"> the University is accurate and complete to the best of your knowledge</w:t>
      </w:r>
      <w:r w:rsidR="0035288F" w:rsidRPr="00AB3FF3">
        <w:rPr>
          <w:rFonts w:asciiTheme="minorHAnsi" w:eastAsia="Arial" w:hAnsiTheme="minorHAnsi" w:cstheme="minorHAnsi"/>
          <w:color w:val="050505"/>
          <w:sz w:val="20"/>
          <w:szCs w:val="20"/>
        </w:rPr>
        <w:t xml:space="preserve"> and that you will inform the University of any change in circumstances that may affect your admission to</w:t>
      </w:r>
      <w:r w:rsidR="00886BD2" w:rsidRPr="00AB3FF3">
        <w:rPr>
          <w:rFonts w:asciiTheme="minorHAnsi" w:eastAsia="Arial" w:hAnsiTheme="minorHAnsi" w:cstheme="minorHAnsi"/>
          <w:color w:val="050505"/>
          <w:sz w:val="20"/>
          <w:szCs w:val="20"/>
        </w:rPr>
        <w:t>,</w:t>
      </w:r>
      <w:r w:rsidR="0035288F" w:rsidRPr="00AB3FF3">
        <w:rPr>
          <w:rFonts w:asciiTheme="minorHAnsi" w:eastAsia="Arial" w:hAnsiTheme="minorHAnsi" w:cstheme="minorHAnsi"/>
          <w:color w:val="050505"/>
          <w:sz w:val="20"/>
          <w:szCs w:val="20"/>
        </w:rPr>
        <w:t xml:space="preserve"> and enrolment with</w:t>
      </w:r>
      <w:r w:rsidR="00886BD2" w:rsidRPr="00AB3FF3">
        <w:rPr>
          <w:rFonts w:asciiTheme="minorHAnsi" w:eastAsia="Arial" w:hAnsiTheme="minorHAnsi" w:cstheme="minorHAnsi"/>
          <w:color w:val="050505"/>
          <w:sz w:val="20"/>
          <w:szCs w:val="20"/>
        </w:rPr>
        <w:t>,</w:t>
      </w:r>
      <w:r w:rsidR="0035288F" w:rsidRPr="00AB3FF3">
        <w:rPr>
          <w:rFonts w:asciiTheme="minorHAnsi" w:eastAsia="Arial" w:hAnsiTheme="minorHAnsi" w:cstheme="minorHAnsi"/>
          <w:color w:val="050505"/>
          <w:sz w:val="20"/>
          <w:szCs w:val="20"/>
        </w:rPr>
        <w:t xml:space="preserve"> the University (such as failure to complete any </w:t>
      </w:r>
      <w:r w:rsidR="006C0C7C" w:rsidRPr="00AB3FF3">
        <w:rPr>
          <w:rFonts w:asciiTheme="minorHAnsi" w:eastAsia="Arial" w:hAnsiTheme="minorHAnsi" w:cstheme="minorHAnsi"/>
          <w:color w:val="050505"/>
          <w:sz w:val="20"/>
          <w:szCs w:val="20"/>
        </w:rPr>
        <w:t>in-progress</w:t>
      </w:r>
      <w:r w:rsidR="0035288F" w:rsidRPr="00AB3FF3">
        <w:rPr>
          <w:rFonts w:asciiTheme="minorHAnsi" w:eastAsia="Arial" w:hAnsiTheme="minorHAnsi" w:cstheme="minorHAnsi"/>
          <w:color w:val="050505"/>
          <w:sz w:val="20"/>
          <w:szCs w:val="20"/>
        </w:rPr>
        <w:t xml:space="preserve"> qualification declared on your application)</w:t>
      </w:r>
      <w:r w:rsidRPr="00AB3FF3">
        <w:rPr>
          <w:rFonts w:asciiTheme="minorHAnsi" w:eastAsia="Arial" w:hAnsiTheme="minorHAnsi" w:cstheme="minorHAnsi"/>
          <w:color w:val="050505"/>
          <w:sz w:val="20"/>
          <w:szCs w:val="20"/>
        </w:rPr>
        <w:t>.</w:t>
      </w:r>
    </w:p>
    <w:p w14:paraId="7B0CA8BC" w14:textId="77777777" w:rsidR="00391C10" w:rsidRPr="00AB3FF3" w:rsidRDefault="00391C10" w:rsidP="00391C10">
      <w:pPr>
        <w:pStyle w:val="ListParagraph"/>
        <w:tabs>
          <w:tab w:val="left" w:pos="720"/>
        </w:tabs>
        <w:spacing w:before="224" w:line="230" w:lineRule="exact"/>
        <w:ind w:left="1080" w:right="1008"/>
        <w:jc w:val="both"/>
        <w:textAlignment w:val="baseline"/>
        <w:rPr>
          <w:rFonts w:asciiTheme="minorHAnsi" w:eastAsia="Arial" w:hAnsiTheme="minorHAnsi" w:cstheme="minorHAnsi"/>
          <w:color w:val="050505"/>
          <w:sz w:val="20"/>
          <w:szCs w:val="20"/>
        </w:rPr>
      </w:pPr>
    </w:p>
    <w:p w14:paraId="5DDE3941" w14:textId="54138F19" w:rsidR="003959B6" w:rsidRDefault="00393C07" w:rsidP="00AB3FF3">
      <w:pPr>
        <w:pStyle w:val="ListParagraph"/>
        <w:numPr>
          <w:ilvl w:val="0"/>
          <w:numId w:val="28"/>
        </w:numPr>
        <w:spacing w:before="224" w:line="230" w:lineRule="exact"/>
        <w:ind w:right="1008"/>
        <w:jc w:val="both"/>
        <w:textAlignment w:val="baseline"/>
        <w:rPr>
          <w:rFonts w:asciiTheme="minorHAnsi" w:eastAsia="Arial" w:hAnsiTheme="minorHAnsi" w:cstheme="minorHAnsi"/>
          <w:color w:val="050505"/>
          <w:sz w:val="20"/>
          <w:szCs w:val="20"/>
        </w:rPr>
      </w:pPr>
      <w:r w:rsidRPr="00AB3FF3">
        <w:rPr>
          <w:rFonts w:asciiTheme="minorHAnsi" w:eastAsia="Arial" w:hAnsiTheme="minorHAnsi" w:cstheme="minorHAnsi"/>
          <w:color w:val="050505"/>
          <w:sz w:val="20"/>
          <w:szCs w:val="20"/>
        </w:rPr>
        <w:t>The provision of false or misleading information may render your admission and enrolment invalid and will entitle the University to terminate its contract with you.</w:t>
      </w:r>
    </w:p>
    <w:p w14:paraId="0D65A254" w14:textId="77777777" w:rsidR="00844110" w:rsidRPr="00AB3FF3" w:rsidRDefault="00844110" w:rsidP="00844110">
      <w:pPr>
        <w:pStyle w:val="ListParagraph"/>
        <w:tabs>
          <w:tab w:val="left" w:pos="720"/>
        </w:tabs>
        <w:spacing w:before="224" w:line="230" w:lineRule="exact"/>
        <w:ind w:left="1080" w:right="1008"/>
        <w:jc w:val="both"/>
        <w:textAlignment w:val="baseline"/>
        <w:rPr>
          <w:rFonts w:asciiTheme="minorHAnsi" w:eastAsia="Arial" w:hAnsiTheme="minorHAnsi" w:cstheme="minorHAnsi"/>
          <w:color w:val="050505"/>
          <w:sz w:val="20"/>
          <w:szCs w:val="20"/>
        </w:rPr>
      </w:pPr>
    </w:p>
    <w:p w14:paraId="314747E2" w14:textId="77777777" w:rsidR="003959B6" w:rsidRPr="00AB3FF3" w:rsidRDefault="00393C07" w:rsidP="00844110">
      <w:pPr>
        <w:pStyle w:val="Heading2"/>
        <w:rPr>
          <w:rFonts w:eastAsia="Arial"/>
        </w:rPr>
      </w:pPr>
      <w:r w:rsidRPr="00AB3FF3">
        <w:rPr>
          <w:rFonts w:eastAsia="Arial"/>
        </w:rPr>
        <w:t>Communications to and from the University</w:t>
      </w:r>
    </w:p>
    <w:p w14:paraId="169D77B4" w14:textId="77777777" w:rsidR="003959B6" w:rsidRPr="00AB3FF3" w:rsidRDefault="00393C07" w:rsidP="00AB3FF3">
      <w:pPr>
        <w:pStyle w:val="ListParagraph"/>
        <w:numPr>
          <w:ilvl w:val="0"/>
          <w:numId w:val="28"/>
        </w:numPr>
        <w:spacing w:before="224" w:line="230" w:lineRule="exact"/>
        <w:ind w:right="1008"/>
        <w:jc w:val="both"/>
        <w:textAlignment w:val="baseline"/>
        <w:rPr>
          <w:rFonts w:asciiTheme="minorHAnsi" w:eastAsia="Arial" w:hAnsiTheme="minorHAnsi" w:cstheme="minorHAnsi"/>
          <w:color w:val="050505"/>
          <w:sz w:val="20"/>
          <w:szCs w:val="20"/>
        </w:rPr>
      </w:pPr>
      <w:r w:rsidRPr="00AB3FF3">
        <w:rPr>
          <w:rFonts w:asciiTheme="minorHAnsi" w:eastAsia="Arial" w:hAnsiTheme="minorHAnsi" w:cstheme="minorHAnsi"/>
          <w:color w:val="050505"/>
          <w:sz w:val="20"/>
          <w:szCs w:val="20"/>
        </w:rPr>
        <w:t xml:space="preserve">On enrolment, you will be allocated a </w:t>
      </w:r>
      <w:proofErr w:type="gramStart"/>
      <w:r w:rsidRPr="00AB3FF3">
        <w:rPr>
          <w:rFonts w:asciiTheme="minorHAnsi" w:eastAsia="Arial" w:hAnsiTheme="minorHAnsi" w:cstheme="minorHAnsi"/>
          <w:color w:val="050505"/>
          <w:sz w:val="20"/>
          <w:szCs w:val="20"/>
        </w:rPr>
        <w:t>University</w:t>
      </w:r>
      <w:proofErr w:type="gramEnd"/>
      <w:r w:rsidRPr="00AB3FF3">
        <w:rPr>
          <w:rFonts w:asciiTheme="minorHAnsi" w:eastAsia="Arial" w:hAnsiTheme="minorHAnsi" w:cstheme="minorHAnsi"/>
          <w:color w:val="050505"/>
          <w:sz w:val="20"/>
          <w:szCs w:val="20"/>
        </w:rPr>
        <w:t xml:space="preserve"> email account. All email communications from the University will be sent to that account and you are expected to use that account for all communications with the University. You are expected to check your </w:t>
      </w:r>
      <w:proofErr w:type="gramStart"/>
      <w:r w:rsidRPr="00AB3FF3">
        <w:rPr>
          <w:rFonts w:asciiTheme="minorHAnsi" w:eastAsia="Arial" w:hAnsiTheme="minorHAnsi" w:cstheme="minorHAnsi"/>
          <w:color w:val="050505"/>
          <w:sz w:val="20"/>
          <w:szCs w:val="20"/>
        </w:rPr>
        <w:t>University</w:t>
      </w:r>
      <w:proofErr w:type="gramEnd"/>
      <w:r w:rsidRPr="00AB3FF3">
        <w:rPr>
          <w:rFonts w:asciiTheme="minorHAnsi" w:eastAsia="Arial" w:hAnsiTheme="minorHAnsi" w:cstheme="minorHAnsi"/>
          <w:color w:val="050505"/>
          <w:sz w:val="20"/>
          <w:szCs w:val="20"/>
        </w:rPr>
        <w:t xml:space="preserve"> e-mail account regularly.</w:t>
      </w:r>
    </w:p>
    <w:p w14:paraId="2AB93D80" w14:textId="77898DD0" w:rsidR="003959B6" w:rsidRPr="00AB3FF3" w:rsidRDefault="003959B6">
      <w:pPr>
        <w:spacing w:after="81"/>
        <w:ind w:left="7557" w:right="8"/>
        <w:textAlignment w:val="baseline"/>
        <w:rPr>
          <w:rFonts w:asciiTheme="minorHAnsi" w:hAnsiTheme="minorHAnsi" w:cstheme="minorHAnsi"/>
          <w:sz w:val="20"/>
          <w:szCs w:val="20"/>
        </w:rPr>
      </w:pPr>
    </w:p>
    <w:p w14:paraId="1998352F" w14:textId="77777777" w:rsidR="00AB3FF3" w:rsidRPr="00AB3FF3" w:rsidRDefault="00AB33EB" w:rsidP="00844110">
      <w:pPr>
        <w:pStyle w:val="Heading2"/>
        <w:rPr>
          <w:rFonts w:eastAsia="Arial"/>
        </w:rPr>
      </w:pPr>
      <w:r w:rsidRPr="00AB3FF3">
        <w:rPr>
          <w:rFonts w:eastAsia="Arial"/>
        </w:rPr>
        <w:t>U</w:t>
      </w:r>
      <w:r w:rsidR="00393C07" w:rsidRPr="00AB3FF3">
        <w:rPr>
          <w:rFonts w:eastAsia="Arial"/>
        </w:rPr>
        <w:t>niversity Regulations</w:t>
      </w:r>
    </w:p>
    <w:p w14:paraId="626C72A9" w14:textId="77777777" w:rsidR="00AB3FF3" w:rsidRPr="00AB3FF3" w:rsidRDefault="00AB3FF3" w:rsidP="00AB3FF3">
      <w:pPr>
        <w:spacing w:before="2" w:line="280" w:lineRule="exact"/>
        <w:textAlignment w:val="baseline"/>
        <w:rPr>
          <w:rFonts w:asciiTheme="minorHAnsi" w:eastAsia="Arial" w:hAnsiTheme="minorHAnsi" w:cstheme="minorHAnsi"/>
          <w:b/>
          <w:color w:val="5496D1"/>
          <w:sz w:val="20"/>
          <w:szCs w:val="20"/>
        </w:rPr>
      </w:pPr>
    </w:p>
    <w:p w14:paraId="02FCFB1B" w14:textId="7F3D016B" w:rsidR="003959B6" w:rsidRPr="00AB3FF3" w:rsidRDefault="00393C07" w:rsidP="00AB3FF3">
      <w:pPr>
        <w:pStyle w:val="ListParagraph"/>
        <w:numPr>
          <w:ilvl w:val="0"/>
          <w:numId w:val="28"/>
        </w:numPr>
        <w:spacing w:before="2" w:line="280" w:lineRule="exact"/>
        <w:textAlignment w:val="baseline"/>
        <w:rPr>
          <w:rFonts w:asciiTheme="minorHAnsi" w:eastAsia="Arial" w:hAnsiTheme="minorHAnsi" w:cstheme="minorHAnsi"/>
          <w:b/>
          <w:color w:val="5496D1"/>
          <w:sz w:val="20"/>
          <w:szCs w:val="20"/>
        </w:rPr>
      </w:pPr>
      <w:r w:rsidRPr="00AB3FF3">
        <w:rPr>
          <w:rFonts w:asciiTheme="minorHAnsi" w:eastAsia="Arial" w:hAnsiTheme="minorHAnsi" w:cstheme="minorHAnsi"/>
          <w:color w:val="050505"/>
          <w:sz w:val="20"/>
          <w:szCs w:val="20"/>
        </w:rPr>
        <w:t>By accepting the offer of a place at the University you agree to comply with the provisions of all the University’s Ordinances, Regulations, Rules, Codes, Policies and Procedures that apply to enrolled students from time to time (“the Regulations”). The Regulations can be found here</w:t>
      </w:r>
    </w:p>
    <w:p w14:paraId="433BE3CD" w14:textId="77777777" w:rsidR="00844110" w:rsidRPr="00844110" w:rsidRDefault="00844110" w:rsidP="00844110">
      <w:pPr>
        <w:pStyle w:val="ListParagraph"/>
        <w:numPr>
          <w:ilvl w:val="4"/>
          <w:numId w:val="28"/>
        </w:numPr>
        <w:spacing w:before="227" w:line="233" w:lineRule="exact"/>
        <w:textAlignment w:val="baseline"/>
        <w:rPr>
          <w:rFonts w:asciiTheme="minorHAnsi" w:eastAsia="Arial" w:hAnsiTheme="minorHAnsi" w:cstheme="minorHAnsi"/>
          <w:color w:val="050505"/>
          <w:sz w:val="20"/>
          <w:szCs w:val="20"/>
        </w:rPr>
      </w:pPr>
    </w:p>
    <w:p w14:paraId="3E39F627" w14:textId="1F094F82" w:rsidR="003959B6" w:rsidRPr="00844110" w:rsidRDefault="00844110" w:rsidP="00844110">
      <w:pPr>
        <w:pStyle w:val="ListParagraph"/>
        <w:numPr>
          <w:ilvl w:val="5"/>
          <w:numId w:val="28"/>
        </w:numPr>
        <w:spacing w:before="227" w:line="233" w:lineRule="exact"/>
        <w:textAlignment w:val="baseline"/>
        <w:rPr>
          <w:rFonts w:asciiTheme="minorHAnsi" w:eastAsia="Arial" w:hAnsiTheme="minorHAnsi" w:cstheme="minorHAnsi"/>
          <w:color w:val="050505"/>
          <w:sz w:val="20"/>
          <w:szCs w:val="20"/>
        </w:rPr>
      </w:pPr>
      <w:hyperlink r:id="rId11" w:history="1">
        <w:r w:rsidRPr="006547BD">
          <w:rPr>
            <w:rStyle w:val="Hyperlink"/>
            <w:rFonts w:asciiTheme="minorHAnsi" w:eastAsia="Arial" w:hAnsiTheme="minorHAnsi" w:cstheme="minorHAnsi"/>
            <w:sz w:val="20"/>
            <w:szCs w:val="20"/>
          </w:rPr>
          <w:t>http://www2.warwick.ac.uk/services/gov/calendar/section2/</w:t>
        </w:r>
      </w:hyperlink>
    </w:p>
    <w:p w14:paraId="74E57519" w14:textId="77777777" w:rsidR="00844110" w:rsidRPr="00AB3FF3" w:rsidRDefault="00844110" w:rsidP="00AB3FF3">
      <w:pPr>
        <w:pStyle w:val="ListParagraph"/>
        <w:numPr>
          <w:ilvl w:val="2"/>
          <w:numId w:val="28"/>
        </w:numPr>
        <w:spacing w:before="227" w:line="233" w:lineRule="exact"/>
        <w:textAlignment w:val="baseline"/>
        <w:rPr>
          <w:rFonts w:asciiTheme="minorHAnsi" w:eastAsia="Arial" w:hAnsiTheme="minorHAnsi" w:cstheme="minorHAnsi"/>
          <w:color w:val="050505"/>
          <w:sz w:val="20"/>
          <w:szCs w:val="20"/>
        </w:rPr>
      </w:pPr>
    </w:p>
    <w:p w14:paraId="50A50A9D" w14:textId="21CA4681" w:rsidR="003959B6" w:rsidRDefault="00393C07" w:rsidP="00AB3FF3">
      <w:pPr>
        <w:pStyle w:val="ListParagraph"/>
        <w:numPr>
          <w:ilvl w:val="0"/>
          <w:numId w:val="28"/>
        </w:numPr>
        <w:spacing w:before="224" w:line="230" w:lineRule="exact"/>
        <w:ind w:right="1008"/>
        <w:jc w:val="both"/>
        <w:textAlignment w:val="baseline"/>
        <w:rPr>
          <w:rFonts w:asciiTheme="minorHAnsi" w:eastAsia="Arial" w:hAnsiTheme="minorHAnsi" w:cstheme="minorHAnsi"/>
          <w:color w:val="050505"/>
          <w:sz w:val="20"/>
          <w:szCs w:val="20"/>
        </w:rPr>
      </w:pPr>
      <w:r w:rsidRPr="00AB3FF3">
        <w:rPr>
          <w:rFonts w:asciiTheme="minorHAnsi" w:eastAsia="Arial" w:hAnsiTheme="minorHAnsi" w:cstheme="minorHAnsi"/>
          <w:color w:val="050505"/>
          <w:sz w:val="20"/>
          <w:szCs w:val="20"/>
        </w:rPr>
        <w:t>Key provisions of the Regulations of which you should be aware include:</w:t>
      </w:r>
    </w:p>
    <w:p w14:paraId="67FF979B" w14:textId="77777777" w:rsidR="00844110" w:rsidRPr="00AB3FF3" w:rsidRDefault="00844110" w:rsidP="00844110">
      <w:pPr>
        <w:pStyle w:val="ListParagraph"/>
        <w:tabs>
          <w:tab w:val="left" w:pos="720"/>
        </w:tabs>
        <w:spacing w:before="224" w:line="230" w:lineRule="exact"/>
        <w:ind w:left="1080" w:right="1008"/>
        <w:jc w:val="both"/>
        <w:textAlignment w:val="baseline"/>
        <w:rPr>
          <w:rFonts w:asciiTheme="minorHAnsi" w:eastAsia="Arial" w:hAnsiTheme="minorHAnsi" w:cstheme="minorHAnsi"/>
          <w:color w:val="050505"/>
          <w:sz w:val="20"/>
          <w:szCs w:val="20"/>
        </w:rPr>
      </w:pPr>
    </w:p>
    <w:p w14:paraId="726A150C" w14:textId="0777D274" w:rsidR="00A010CF" w:rsidRPr="00AB3FF3" w:rsidRDefault="005B0606" w:rsidP="00391C10">
      <w:pPr>
        <w:pStyle w:val="ListParagraph"/>
        <w:tabs>
          <w:tab w:val="left" w:pos="1080"/>
        </w:tabs>
        <w:spacing w:before="232" w:line="230" w:lineRule="exact"/>
        <w:ind w:left="1080" w:right="1008"/>
        <w:jc w:val="both"/>
        <w:textAlignment w:val="baseline"/>
        <w:rPr>
          <w:rFonts w:asciiTheme="minorHAnsi" w:eastAsia="Arial" w:hAnsiTheme="minorHAnsi" w:cstheme="minorHAnsi"/>
          <w:sz w:val="20"/>
          <w:szCs w:val="20"/>
        </w:rPr>
      </w:pPr>
      <w:r w:rsidRPr="00AB3FF3">
        <w:rPr>
          <w:rFonts w:asciiTheme="minorHAnsi" w:eastAsia="Arial" w:hAnsiTheme="minorHAnsi" w:cstheme="minorHAnsi"/>
          <w:sz w:val="20"/>
          <w:szCs w:val="20"/>
        </w:rPr>
        <w:t>The University’s regulations regarding Admission to the University (</w:t>
      </w:r>
      <w:r w:rsidR="00327A59" w:rsidRPr="00AB3FF3">
        <w:rPr>
          <w:rFonts w:asciiTheme="minorHAnsi" w:eastAsia="Arial" w:hAnsiTheme="minorHAnsi" w:cstheme="minorHAnsi"/>
          <w:sz w:val="20"/>
          <w:szCs w:val="20"/>
        </w:rPr>
        <w:t>Regulation 6</w:t>
      </w:r>
      <w:r w:rsidRPr="00AB3FF3">
        <w:rPr>
          <w:rFonts w:asciiTheme="minorHAnsi" w:eastAsia="Arial" w:hAnsiTheme="minorHAnsi" w:cstheme="minorHAnsi"/>
          <w:sz w:val="20"/>
          <w:szCs w:val="20"/>
        </w:rPr>
        <w:t>), which sets out regulations regarding the conditions for admission to the University, the procedures to be followed for applicants declaring a criminal conviction, and the circumstances under which a Committee on the Admission of Students to Courses of Study may be convened.</w:t>
      </w:r>
      <w:r w:rsidR="008B5B52" w:rsidRPr="00AB3FF3">
        <w:rPr>
          <w:rFonts w:asciiTheme="minorHAnsi" w:eastAsia="Arial" w:hAnsiTheme="minorHAnsi" w:cstheme="minorHAnsi"/>
          <w:sz w:val="20"/>
          <w:szCs w:val="20"/>
        </w:rPr>
        <w:t xml:space="preserve"> </w:t>
      </w:r>
      <w:r w:rsidR="008B5B52" w:rsidRPr="00AB3FF3">
        <w:rPr>
          <w:rFonts w:asciiTheme="minorHAnsi" w:eastAsia="Arial" w:hAnsiTheme="minorHAnsi" w:cstheme="minorHAnsi"/>
          <w:color w:val="000000"/>
          <w:sz w:val="20"/>
          <w:szCs w:val="20"/>
        </w:rPr>
        <w:t>Under the regulation the University may withdraw an offer to an applicant in circumstances where they have or are likely to engage in activities outside of the law; have said or done anything (in person or online) that could be considered a breach of the Universit</w:t>
      </w:r>
      <w:r w:rsidR="00C44782" w:rsidRPr="00AB3FF3">
        <w:rPr>
          <w:rFonts w:asciiTheme="minorHAnsi" w:eastAsia="Arial" w:hAnsiTheme="minorHAnsi" w:cstheme="minorHAnsi"/>
          <w:color w:val="000000"/>
          <w:sz w:val="20"/>
          <w:szCs w:val="20"/>
        </w:rPr>
        <w:t>y’s</w:t>
      </w:r>
      <w:r w:rsidR="008B5B52" w:rsidRPr="00AB3FF3">
        <w:rPr>
          <w:rFonts w:asciiTheme="minorHAnsi" w:eastAsia="Arial" w:hAnsiTheme="minorHAnsi" w:cstheme="minorHAnsi"/>
          <w:color w:val="000000"/>
          <w:sz w:val="20"/>
          <w:szCs w:val="20"/>
        </w:rPr>
        <w:t xml:space="preserve"> Principles, Dignity at Warwick Policy or Regulation 23; their application is found to contain fraudulent information or omits relevant </w:t>
      </w:r>
      <w:proofErr w:type="gramStart"/>
      <w:r w:rsidR="008B5B52" w:rsidRPr="00AB3FF3">
        <w:rPr>
          <w:rFonts w:asciiTheme="minorHAnsi" w:eastAsia="Arial" w:hAnsiTheme="minorHAnsi" w:cstheme="minorHAnsi"/>
          <w:color w:val="000000"/>
          <w:sz w:val="20"/>
          <w:szCs w:val="20"/>
        </w:rPr>
        <w:t>information;</w:t>
      </w:r>
      <w:proofErr w:type="gramEnd"/>
      <w:r w:rsidR="008B5B52" w:rsidRPr="00AB3FF3">
        <w:rPr>
          <w:rFonts w:asciiTheme="minorHAnsi" w:eastAsia="Arial" w:hAnsiTheme="minorHAnsi" w:cstheme="minorHAnsi"/>
          <w:color w:val="000000"/>
          <w:sz w:val="20"/>
          <w:szCs w:val="20"/>
        </w:rPr>
        <w:t xml:space="preserve"> and/or there are fitness to practice concerns.</w:t>
      </w:r>
    </w:p>
    <w:p w14:paraId="13A06421" w14:textId="77777777" w:rsidR="00A010CF" w:rsidRPr="00AB3FF3" w:rsidRDefault="00A010CF" w:rsidP="00D643E9">
      <w:pPr>
        <w:pStyle w:val="ListParagraph"/>
        <w:tabs>
          <w:tab w:val="left" w:pos="1080"/>
        </w:tabs>
        <w:spacing w:before="232" w:line="230" w:lineRule="exact"/>
        <w:ind w:left="1210" w:right="1008"/>
        <w:jc w:val="both"/>
        <w:textAlignment w:val="baseline"/>
        <w:rPr>
          <w:rFonts w:asciiTheme="minorHAnsi" w:eastAsia="Arial" w:hAnsiTheme="minorHAnsi" w:cstheme="minorHAnsi"/>
          <w:sz w:val="20"/>
          <w:szCs w:val="20"/>
        </w:rPr>
      </w:pPr>
    </w:p>
    <w:p w14:paraId="66950EB6" w14:textId="3434A331" w:rsidR="003959B6" w:rsidRPr="00AB3FF3" w:rsidRDefault="00393C07" w:rsidP="00AB3FF3">
      <w:pPr>
        <w:pStyle w:val="ListParagraph"/>
        <w:numPr>
          <w:ilvl w:val="0"/>
          <w:numId w:val="28"/>
        </w:numPr>
        <w:tabs>
          <w:tab w:val="left" w:pos="1080"/>
        </w:tabs>
        <w:spacing w:before="232" w:line="230" w:lineRule="exact"/>
        <w:ind w:right="1008" w:hanging="360"/>
        <w:jc w:val="both"/>
        <w:textAlignment w:val="baseline"/>
        <w:rPr>
          <w:rFonts w:asciiTheme="minorHAnsi" w:eastAsia="Arial" w:hAnsiTheme="minorHAnsi" w:cstheme="minorHAnsi"/>
          <w:color w:val="050505"/>
          <w:sz w:val="20"/>
          <w:szCs w:val="20"/>
        </w:rPr>
      </w:pPr>
      <w:r w:rsidRPr="00AB3FF3">
        <w:rPr>
          <w:rFonts w:asciiTheme="minorHAnsi" w:eastAsia="Arial" w:hAnsiTheme="minorHAnsi" w:cstheme="minorHAnsi"/>
          <w:sz w:val="20"/>
          <w:szCs w:val="20"/>
        </w:rPr>
        <w:t xml:space="preserve">The University’s expectations </w:t>
      </w:r>
      <w:r w:rsidR="00AC3882" w:rsidRPr="00AB3FF3">
        <w:rPr>
          <w:rFonts w:asciiTheme="minorHAnsi" w:eastAsia="Arial" w:hAnsiTheme="minorHAnsi" w:cstheme="minorHAnsi"/>
          <w:sz w:val="20"/>
          <w:szCs w:val="20"/>
        </w:rPr>
        <w:t>regarding</w:t>
      </w:r>
      <w:r w:rsidRPr="00AB3FF3">
        <w:rPr>
          <w:rFonts w:asciiTheme="minorHAnsi" w:eastAsia="Arial" w:hAnsiTheme="minorHAnsi" w:cstheme="minorHAnsi"/>
          <w:sz w:val="20"/>
          <w:szCs w:val="20"/>
        </w:rPr>
        <w:t xml:space="preserve"> student </w:t>
      </w:r>
      <w:r w:rsidRPr="00AB3FF3">
        <w:rPr>
          <w:rFonts w:asciiTheme="minorHAnsi" w:eastAsia="Arial" w:hAnsiTheme="minorHAnsi" w:cstheme="minorHAnsi"/>
          <w:color w:val="050505"/>
          <w:sz w:val="20"/>
          <w:szCs w:val="20"/>
        </w:rPr>
        <w:t>attendance, academic due diligence, and academic progress, as set out in Regulation 36. Failure to meet these expectations may mean that you are not permitted to progress on your course.</w:t>
      </w:r>
    </w:p>
    <w:p w14:paraId="66362725" w14:textId="77777777" w:rsidR="00A010CF" w:rsidRPr="00AB3FF3" w:rsidRDefault="00A010CF" w:rsidP="00D643E9">
      <w:pPr>
        <w:pStyle w:val="ListParagraph"/>
        <w:ind w:left="1145"/>
        <w:rPr>
          <w:rFonts w:asciiTheme="minorHAnsi" w:eastAsia="Arial" w:hAnsiTheme="minorHAnsi" w:cstheme="minorHAnsi"/>
          <w:color w:val="050505"/>
          <w:sz w:val="20"/>
          <w:szCs w:val="20"/>
        </w:rPr>
      </w:pPr>
    </w:p>
    <w:p w14:paraId="7F62489C" w14:textId="77777777" w:rsidR="003959B6" w:rsidRPr="00AB3FF3" w:rsidRDefault="00393C07" w:rsidP="00AB3FF3">
      <w:pPr>
        <w:pStyle w:val="ListParagraph"/>
        <w:numPr>
          <w:ilvl w:val="0"/>
          <w:numId w:val="28"/>
        </w:numPr>
        <w:tabs>
          <w:tab w:val="left" w:pos="1080"/>
        </w:tabs>
        <w:spacing w:before="232" w:line="230" w:lineRule="exact"/>
        <w:ind w:right="1008" w:hanging="360"/>
        <w:jc w:val="both"/>
        <w:textAlignment w:val="baseline"/>
        <w:rPr>
          <w:rFonts w:asciiTheme="minorHAnsi" w:eastAsia="Arial" w:hAnsiTheme="minorHAnsi" w:cstheme="minorHAnsi"/>
          <w:sz w:val="20"/>
          <w:szCs w:val="20"/>
        </w:rPr>
      </w:pPr>
      <w:r w:rsidRPr="00AB3FF3">
        <w:rPr>
          <w:rFonts w:asciiTheme="minorHAnsi" w:eastAsia="Arial" w:hAnsiTheme="minorHAnsi" w:cstheme="minorHAnsi"/>
          <w:sz w:val="20"/>
          <w:szCs w:val="20"/>
        </w:rPr>
        <w:t>The University’s rules regarding academic misconduct, including plagiarism and the processes the University uses to detect plagiarism, which can be found in Regulation 11. Breach of these rules may result in a disciplinary process and the imposition of academic penalties and/or expulsion.</w:t>
      </w:r>
    </w:p>
    <w:p w14:paraId="65C52E23" w14:textId="77777777" w:rsidR="00A010CF" w:rsidRPr="00AB3FF3" w:rsidRDefault="00A010CF" w:rsidP="00D643E9">
      <w:pPr>
        <w:pStyle w:val="ListParagraph"/>
        <w:ind w:left="1145"/>
        <w:rPr>
          <w:rFonts w:asciiTheme="minorHAnsi" w:eastAsia="Arial" w:hAnsiTheme="minorHAnsi" w:cstheme="minorHAnsi"/>
          <w:sz w:val="20"/>
          <w:szCs w:val="20"/>
        </w:rPr>
      </w:pPr>
    </w:p>
    <w:p w14:paraId="52FEFCD3" w14:textId="6FC0A5E0" w:rsidR="008B5B52" w:rsidRPr="00AB3FF3" w:rsidRDefault="00393C07" w:rsidP="00AB3FF3">
      <w:pPr>
        <w:pStyle w:val="ListParagraph"/>
        <w:numPr>
          <w:ilvl w:val="0"/>
          <w:numId w:val="28"/>
        </w:numPr>
        <w:tabs>
          <w:tab w:val="left" w:pos="1080"/>
        </w:tabs>
        <w:spacing w:before="232" w:line="230" w:lineRule="exact"/>
        <w:ind w:right="1008" w:hanging="360"/>
        <w:jc w:val="both"/>
        <w:textAlignment w:val="baseline"/>
        <w:rPr>
          <w:rFonts w:asciiTheme="minorHAnsi" w:eastAsia="Arial" w:hAnsiTheme="minorHAnsi" w:cstheme="minorHAnsi"/>
          <w:sz w:val="20"/>
          <w:szCs w:val="20"/>
        </w:rPr>
      </w:pPr>
      <w:r w:rsidRPr="00AB3FF3">
        <w:rPr>
          <w:rFonts w:asciiTheme="minorHAnsi" w:eastAsia="Arial" w:hAnsiTheme="minorHAnsi" w:cstheme="minorHAnsi"/>
          <w:sz w:val="20"/>
          <w:szCs w:val="20"/>
        </w:rPr>
        <w:t xml:space="preserve">The University’s rules regarding payment of sums due to the University, which can be found in </w:t>
      </w:r>
      <w:r w:rsidR="00B661C7" w:rsidRPr="00AB3FF3">
        <w:rPr>
          <w:rFonts w:asciiTheme="minorHAnsi" w:eastAsia="Arial" w:hAnsiTheme="minorHAnsi" w:cstheme="minorHAnsi"/>
          <w:sz w:val="20"/>
          <w:szCs w:val="20"/>
        </w:rPr>
        <w:t>Regulation 45</w:t>
      </w:r>
      <w:r w:rsidRPr="00AB3FF3">
        <w:rPr>
          <w:rFonts w:asciiTheme="minorHAnsi" w:eastAsia="Arial" w:hAnsiTheme="minorHAnsi" w:cstheme="minorHAnsi"/>
          <w:sz w:val="20"/>
          <w:szCs w:val="20"/>
        </w:rPr>
        <w:t xml:space="preserve">. </w:t>
      </w:r>
      <w:r w:rsidR="002E6350" w:rsidRPr="00AB3FF3">
        <w:rPr>
          <w:rFonts w:asciiTheme="minorHAnsi" w:eastAsia="Arial" w:hAnsiTheme="minorHAnsi" w:cstheme="minorHAnsi"/>
          <w:sz w:val="20"/>
          <w:szCs w:val="20"/>
        </w:rPr>
        <w:t>Breach of these rules may result (in the case of study-related debts), in the requirement to withdraw from the University, if special payment arrangements have not been agreed in the event of default. No student shall be permitted to occupy University accommodation if he/she has any accommodation related debts outstanding from a previous term.</w:t>
      </w:r>
    </w:p>
    <w:p w14:paraId="12494A58" w14:textId="77777777" w:rsidR="008B5B52" w:rsidRPr="00AB3FF3" w:rsidRDefault="008B5B52" w:rsidP="00D643E9">
      <w:pPr>
        <w:pStyle w:val="ListParagraph"/>
        <w:tabs>
          <w:tab w:val="left" w:pos="1080"/>
        </w:tabs>
        <w:spacing w:before="232" w:line="230" w:lineRule="exact"/>
        <w:ind w:left="1210" w:right="1008"/>
        <w:jc w:val="both"/>
        <w:textAlignment w:val="baseline"/>
        <w:rPr>
          <w:rFonts w:asciiTheme="minorHAnsi" w:eastAsia="Arial" w:hAnsiTheme="minorHAnsi" w:cstheme="minorHAnsi"/>
          <w:sz w:val="20"/>
          <w:szCs w:val="20"/>
        </w:rPr>
      </w:pPr>
    </w:p>
    <w:p w14:paraId="2A91E8BB" w14:textId="77777777" w:rsidR="00391C10" w:rsidRPr="00391C10" w:rsidRDefault="008B5B52" w:rsidP="00391C10">
      <w:pPr>
        <w:pStyle w:val="ListParagraph"/>
        <w:numPr>
          <w:ilvl w:val="0"/>
          <w:numId w:val="28"/>
        </w:numPr>
        <w:tabs>
          <w:tab w:val="left" w:pos="1080"/>
        </w:tabs>
        <w:spacing w:before="232" w:line="230" w:lineRule="exact"/>
        <w:ind w:right="1008" w:hanging="360"/>
        <w:jc w:val="both"/>
        <w:textAlignment w:val="baseline"/>
        <w:rPr>
          <w:rFonts w:asciiTheme="minorHAnsi" w:eastAsia="Arial" w:hAnsiTheme="minorHAnsi" w:cstheme="minorHAnsi"/>
          <w:sz w:val="20"/>
          <w:szCs w:val="20"/>
        </w:rPr>
      </w:pPr>
      <w:r w:rsidRPr="00AB3FF3">
        <w:rPr>
          <w:rFonts w:asciiTheme="minorHAnsi" w:eastAsia="Arial" w:hAnsiTheme="minorHAnsi" w:cstheme="minorHAnsi"/>
          <w:color w:val="000000"/>
          <w:sz w:val="20"/>
          <w:szCs w:val="20"/>
        </w:rPr>
        <w:lastRenderedPageBreak/>
        <w:t xml:space="preserve">The University’s expectations of student behaviour (in person and online), as set out in Our Principles, Dignity at </w:t>
      </w:r>
      <w:proofErr w:type="gramStart"/>
      <w:r w:rsidRPr="00AB3FF3">
        <w:rPr>
          <w:rFonts w:asciiTheme="minorHAnsi" w:eastAsia="Arial" w:hAnsiTheme="minorHAnsi" w:cstheme="minorHAnsi"/>
          <w:color w:val="000000"/>
          <w:sz w:val="20"/>
          <w:szCs w:val="20"/>
        </w:rPr>
        <w:t>Warwick</w:t>
      </w:r>
      <w:proofErr w:type="gramEnd"/>
      <w:r w:rsidRPr="00AB3FF3">
        <w:rPr>
          <w:rFonts w:asciiTheme="minorHAnsi" w:eastAsia="Arial" w:hAnsiTheme="minorHAnsi" w:cstheme="minorHAnsi"/>
          <w:color w:val="000000"/>
          <w:sz w:val="20"/>
          <w:szCs w:val="20"/>
        </w:rPr>
        <w:t xml:space="preserve"> and Regulation 23. This includes, but is not limited to, sexual misconduct, bullying, discrimination, harassment, racism and the use or supply of illegal substances. Breach of these could result in a disciplinary process and the imposition of sanctions, including expulsion from the University.</w:t>
      </w:r>
      <w:r w:rsidR="009C2AAD" w:rsidRPr="00AB3FF3">
        <w:rPr>
          <w:rFonts w:asciiTheme="minorHAnsi" w:eastAsia="Arial" w:hAnsiTheme="minorHAnsi" w:cstheme="minorHAnsi"/>
          <w:color w:val="000000"/>
          <w:sz w:val="20"/>
          <w:szCs w:val="20"/>
        </w:rPr>
        <w:t xml:space="preserve"> Once </w:t>
      </w:r>
      <w:r w:rsidR="003519FB" w:rsidRPr="00AB3FF3">
        <w:rPr>
          <w:rFonts w:asciiTheme="minorHAnsi" w:eastAsia="Arial" w:hAnsiTheme="minorHAnsi" w:cstheme="minorHAnsi"/>
          <w:color w:val="000000"/>
          <w:sz w:val="20"/>
          <w:szCs w:val="20"/>
        </w:rPr>
        <w:t>enrolled</w:t>
      </w:r>
      <w:r w:rsidR="009C2AAD" w:rsidRPr="00AB3FF3">
        <w:rPr>
          <w:rFonts w:asciiTheme="minorHAnsi" w:eastAsia="Arial" w:hAnsiTheme="minorHAnsi" w:cstheme="minorHAnsi"/>
          <w:color w:val="000000"/>
          <w:sz w:val="20"/>
          <w:szCs w:val="20"/>
        </w:rPr>
        <w:t xml:space="preserve"> you are required to complete the Warwick Values Moodle.</w:t>
      </w:r>
    </w:p>
    <w:p w14:paraId="3A9A12B8" w14:textId="77777777" w:rsidR="00391C10" w:rsidRPr="00391C10" w:rsidRDefault="00391C10" w:rsidP="00391C10">
      <w:pPr>
        <w:pStyle w:val="ListParagraph"/>
        <w:rPr>
          <w:rFonts w:asciiTheme="minorHAnsi" w:eastAsia="Arial" w:hAnsiTheme="minorHAnsi" w:cstheme="minorHAnsi"/>
          <w:sz w:val="20"/>
          <w:szCs w:val="20"/>
        </w:rPr>
      </w:pPr>
    </w:p>
    <w:p w14:paraId="290ECA17" w14:textId="1A6833A4" w:rsidR="003959B6" w:rsidRPr="00391C10" w:rsidRDefault="00D643E9" w:rsidP="00391C10">
      <w:pPr>
        <w:pStyle w:val="ListParagraph"/>
        <w:numPr>
          <w:ilvl w:val="0"/>
          <w:numId w:val="28"/>
        </w:numPr>
        <w:tabs>
          <w:tab w:val="left" w:pos="1080"/>
        </w:tabs>
        <w:spacing w:before="232" w:line="230" w:lineRule="exact"/>
        <w:ind w:right="1008" w:hanging="360"/>
        <w:jc w:val="both"/>
        <w:textAlignment w:val="baseline"/>
        <w:rPr>
          <w:rFonts w:asciiTheme="minorHAnsi" w:eastAsia="Arial" w:hAnsiTheme="minorHAnsi" w:cstheme="minorHAnsi"/>
          <w:sz w:val="20"/>
          <w:szCs w:val="20"/>
        </w:rPr>
      </w:pPr>
      <w:r w:rsidRPr="00391C10">
        <w:rPr>
          <w:rFonts w:asciiTheme="minorHAnsi" w:eastAsia="Arial" w:hAnsiTheme="minorHAnsi" w:cstheme="minorHAnsi"/>
          <w:sz w:val="20"/>
          <w:szCs w:val="20"/>
        </w:rPr>
        <w:t xml:space="preserve"> </w:t>
      </w:r>
      <w:r w:rsidR="0002509B" w:rsidRPr="00391C10">
        <w:rPr>
          <w:rFonts w:asciiTheme="minorHAnsi" w:eastAsia="Arial" w:hAnsiTheme="minorHAnsi" w:cstheme="minorHAnsi"/>
          <w:sz w:val="20"/>
          <w:szCs w:val="20"/>
        </w:rPr>
        <w:t>Courses leading to registration with professional bodies require compliance with professional codes of conduct failing which you may be subject to</w:t>
      </w:r>
      <w:r w:rsidR="009C2AAD" w:rsidRPr="00391C10">
        <w:rPr>
          <w:rFonts w:asciiTheme="minorHAnsi" w:eastAsia="Arial" w:hAnsiTheme="minorHAnsi" w:cstheme="minorHAnsi"/>
          <w:sz w:val="20"/>
          <w:szCs w:val="20"/>
        </w:rPr>
        <w:t>, as well as Regulation 23,</w:t>
      </w:r>
      <w:r w:rsidR="0002509B" w:rsidRPr="00391C10">
        <w:rPr>
          <w:rFonts w:asciiTheme="minorHAnsi" w:eastAsia="Arial" w:hAnsiTheme="minorHAnsi" w:cstheme="minorHAnsi"/>
          <w:sz w:val="20"/>
          <w:szCs w:val="20"/>
        </w:rPr>
        <w:t xml:space="preserve"> </w:t>
      </w:r>
      <w:r w:rsidR="002E6350" w:rsidRPr="00391C10">
        <w:rPr>
          <w:rFonts w:asciiTheme="minorHAnsi" w:eastAsia="Arial" w:hAnsiTheme="minorHAnsi" w:cstheme="minorHAnsi"/>
          <w:sz w:val="20"/>
          <w:szCs w:val="20"/>
        </w:rPr>
        <w:t>F</w:t>
      </w:r>
      <w:r w:rsidR="0002509B" w:rsidRPr="00391C10">
        <w:rPr>
          <w:rFonts w:asciiTheme="minorHAnsi" w:eastAsia="Arial" w:hAnsiTheme="minorHAnsi" w:cstheme="minorHAnsi"/>
          <w:sz w:val="20"/>
          <w:szCs w:val="20"/>
        </w:rPr>
        <w:t>itness</w:t>
      </w:r>
      <w:r w:rsidR="002E6350" w:rsidRPr="00391C10">
        <w:rPr>
          <w:rFonts w:asciiTheme="minorHAnsi" w:eastAsia="Arial" w:hAnsiTheme="minorHAnsi" w:cstheme="minorHAnsi"/>
          <w:sz w:val="20"/>
          <w:szCs w:val="20"/>
        </w:rPr>
        <w:t xml:space="preserve"> to </w:t>
      </w:r>
      <w:r w:rsidR="009C2AAD" w:rsidRPr="00391C10">
        <w:rPr>
          <w:rFonts w:asciiTheme="minorHAnsi" w:eastAsia="Arial" w:hAnsiTheme="minorHAnsi" w:cstheme="minorHAnsi"/>
          <w:sz w:val="20"/>
          <w:szCs w:val="20"/>
        </w:rPr>
        <w:t>Practice</w:t>
      </w:r>
      <w:r w:rsidR="0002509B" w:rsidRPr="00391C10">
        <w:rPr>
          <w:rFonts w:asciiTheme="minorHAnsi" w:eastAsia="Arial" w:hAnsiTheme="minorHAnsi" w:cstheme="minorHAnsi"/>
          <w:sz w:val="20"/>
          <w:szCs w:val="20"/>
        </w:rPr>
        <w:t xml:space="preserve"> procedures</w:t>
      </w:r>
      <w:r w:rsidR="00C718A1" w:rsidRPr="00391C10">
        <w:rPr>
          <w:rFonts w:asciiTheme="minorHAnsi" w:eastAsia="Arial" w:hAnsiTheme="minorHAnsi" w:cstheme="minorHAnsi"/>
          <w:sz w:val="20"/>
          <w:szCs w:val="20"/>
        </w:rPr>
        <w:t xml:space="preserve"> (as set out in Regulation 34)</w:t>
      </w:r>
      <w:r w:rsidR="0002509B" w:rsidRPr="00391C10">
        <w:rPr>
          <w:rFonts w:asciiTheme="minorHAnsi" w:eastAsia="Arial" w:hAnsiTheme="minorHAnsi" w:cstheme="minorHAnsi"/>
          <w:sz w:val="20"/>
          <w:szCs w:val="20"/>
        </w:rPr>
        <w:t xml:space="preserve"> and the imposition of sanctions</w:t>
      </w:r>
      <w:r w:rsidR="002E6350" w:rsidRPr="00391C10">
        <w:rPr>
          <w:rFonts w:asciiTheme="minorHAnsi" w:eastAsia="Arial" w:hAnsiTheme="minorHAnsi" w:cstheme="minorHAnsi"/>
          <w:sz w:val="20"/>
          <w:szCs w:val="20"/>
        </w:rPr>
        <w:t>,</w:t>
      </w:r>
      <w:r w:rsidR="0002509B" w:rsidRPr="00391C10">
        <w:rPr>
          <w:rFonts w:asciiTheme="minorHAnsi" w:eastAsia="Arial" w:hAnsiTheme="minorHAnsi" w:cstheme="minorHAnsi"/>
          <w:sz w:val="20"/>
          <w:szCs w:val="20"/>
        </w:rPr>
        <w:t xml:space="preserve"> including removal from the course.</w:t>
      </w:r>
      <w:r w:rsidR="002E6350" w:rsidRPr="00391C10">
        <w:rPr>
          <w:rFonts w:asciiTheme="minorHAnsi" w:eastAsia="Arial" w:hAnsiTheme="minorHAnsi" w:cstheme="minorHAnsi"/>
          <w:sz w:val="20"/>
          <w:szCs w:val="20"/>
        </w:rPr>
        <w:t xml:space="preserve"> </w:t>
      </w:r>
      <w:r w:rsidR="0002509B" w:rsidRPr="00391C10">
        <w:rPr>
          <w:rFonts w:asciiTheme="minorHAnsi" w:eastAsia="Arial" w:hAnsiTheme="minorHAnsi" w:cstheme="minorHAnsi"/>
          <w:sz w:val="20"/>
          <w:szCs w:val="20"/>
        </w:rPr>
        <w:t>Admission to such courses will</w:t>
      </w:r>
      <w:r w:rsidR="00C44782" w:rsidRPr="00391C10">
        <w:rPr>
          <w:rFonts w:asciiTheme="minorHAnsi" w:eastAsia="Arial" w:hAnsiTheme="minorHAnsi" w:cstheme="minorHAnsi"/>
          <w:sz w:val="20"/>
          <w:szCs w:val="20"/>
        </w:rPr>
        <w:t xml:space="preserve"> be</w:t>
      </w:r>
      <w:r w:rsidR="0002509B" w:rsidRPr="00391C10">
        <w:rPr>
          <w:rFonts w:asciiTheme="minorHAnsi" w:eastAsia="Arial" w:hAnsiTheme="minorHAnsi" w:cstheme="minorHAnsi"/>
          <w:sz w:val="20"/>
          <w:szCs w:val="20"/>
        </w:rPr>
        <w:t xml:space="preserve"> subject to satisfactory criminal records checks.</w:t>
      </w:r>
    </w:p>
    <w:p w14:paraId="3E028E59" w14:textId="77777777" w:rsidR="00A010CF" w:rsidRPr="00AB3FF3" w:rsidRDefault="00A010CF" w:rsidP="00D643E9">
      <w:pPr>
        <w:pStyle w:val="ListParagraph"/>
        <w:ind w:left="1145"/>
        <w:rPr>
          <w:rFonts w:asciiTheme="minorHAnsi" w:eastAsia="Arial" w:hAnsiTheme="minorHAnsi" w:cstheme="minorHAnsi"/>
          <w:sz w:val="20"/>
          <w:szCs w:val="20"/>
        </w:rPr>
      </w:pPr>
    </w:p>
    <w:p w14:paraId="0D8461C5" w14:textId="638B20FA" w:rsidR="00327A59" w:rsidRPr="00AB3FF3" w:rsidRDefault="00525170" w:rsidP="00AB3FF3">
      <w:pPr>
        <w:pStyle w:val="ListParagraph"/>
        <w:numPr>
          <w:ilvl w:val="0"/>
          <w:numId w:val="28"/>
        </w:numPr>
        <w:tabs>
          <w:tab w:val="left" w:pos="1080"/>
        </w:tabs>
        <w:spacing w:before="232" w:line="230" w:lineRule="exact"/>
        <w:ind w:right="1008" w:hanging="360"/>
        <w:jc w:val="both"/>
        <w:textAlignment w:val="baseline"/>
        <w:rPr>
          <w:rFonts w:asciiTheme="minorHAnsi" w:eastAsia="Arial" w:hAnsiTheme="minorHAnsi" w:cstheme="minorHAnsi"/>
          <w:sz w:val="20"/>
          <w:szCs w:val="20"/>
        </w:rPr>
      </w:pPr>
      <w:r w:rsidRPr="00AB3FF3">
        <w:rPr>
          <w:rFonts w:asciiTheme="minorHAnsi" w:eastAsia="Arial" w:hAnsiTheme="minorHAnsi" w:cstheme="minorHAnsi"/>
          <w:sz w:val="20"/>
          <w:szCs w:val="20"/>
        </w:rPr>
        <w:t>The University’s rules regarding Intellectual Property Rights, as set out in Regulation 28.</w:t>
      </w:r>
    </w:p>
    <w:p w14:paraId="6B7D0EB4" w14:textId="77777777" w:rsidR="008B5B52" w:rsidRPr="00AB3FF3" w:rsidRDefault="008B5B52" w:rsidP="00D643E9">
      <w:pPr>
        <w:pStyle w:val="ListParagraph"/>
        <w:tabs>
          <w:tab w:val="left" w:pos="1080"/>
        </w:tabs>
        <w:spacing w:before="232" w:line="230" w:lineRule="exact"/>
        <w:ind w:left="1210" w:right="1008"/>
        <w:jc w:val="both"/>
        <w:textAlignment w:val="baseline"/>
        <w:rPr>
          <w:rFonts w:asciiTheme="minorHAnsi" w:eastAsia="Arial" w:hAnsiTheme="minorHAnsi" w:cstheme="minorHAnsi"/>
          <w:sz w:val="20"/>
          <w:szCs w:val="20"/>
        </w:rPr>
      </w:pPr>
    </w:p>
    <w:p w14:paraId="24D22879" w14:textId="255A0D3C" w:rsidR="00844110" w:rsidRDefault="008B5B52" w:rsidP="00844110">
      <w:pPr>
        <w:pStyle w:val="ListParagraph"/>
        <w:numPr>
          <w:ilvl w:val="0"/>
          <w:numId w:val="28"/>
        </w:numPr>
        <w:tabs>
          <w:tab w:val="left" w:pos="360"/>
          <w:tab w:val="left" w:pos="1728"/>
        </w:tabs>
        <w:spacing w:before="231" w:line="230" w:lineRule="exact"/>
        <w:ind w:right="936" w:hanging="360"/>
        <w:jc w:val="both"/>
        <w:textAlignment w:val="baseline"/>
        <w:rPr>
          <w:rFonts w:asciiTheme="minorHAnsi" w:eastAsia="Arial" w:hAnsiTheme="minorHAnsi" w:cstheme="minorHAnsi"/>
          <w:color w:val="000000"/>
          <w:sz w:val="20"/>
          <w:szCs w:val="20"/>
        </w:rPr>
      </w:pPr>
      <w:r w:rsidRPr="00AB3FF3">
        <w:rPr>
          <w:rFonts w:asciiTheme="minorHAnsi" w:eastAsia="Arial" w:hAnsiTheme="minorHAnsi" w:cstheme="minorHAnsi"/>
          <w:color w:val="000000"/>
          <w:sz w:val="20"/>
          <w:szCs w:val="20"/>
        </w:rPr>
        <w:t>The University’s powers to make changes to teaching, assessments and examinations following a significant disruption to the academic business of the University as set out in Regulation 41.</w:t>
      </w:r>
    </w:p>
    <w:p w14:paraId="31AA9621" w14:textId="77777777" w:rsidR="00844110" w:rsidRPr="00844110" w:rsidRDefault="00844110" w:rsidP="00844110">
      <w:pPr>
        <w:pStyle w:val="ListParagraph"/>
        <w:rPr>
          <w:rFonts w:asciiTheme="minorHAnsi" w:eastAsia="Arial" w:hAnsiTheme="minorHAnsi" w:cstheme="minorHAnsi"/>
          <w:color w:val="000000"/>
          <w:sz w:val="20"/>
          <w:szCs w:val="20"/>
        </w:rPr>
      </w:pPr>
    </w:p>
    <w:p w14:paraId="3D38EDF9" w14:textId="77777777" w:rsidR="00844110" w:rsidRDefault="00844110" w:rsidP="00844110">
      <w:pPr>
        <w:pStyle w:val="Heading2"/>
        <w:rPr>
          <w:rFonts w:eastAsia="Arial"/>
        </w:rPr>
      </w:pPr>
      <w:r w:rsidRPr="00844110">
        <w:rPr>
          <w:rFonts w:eastAsia="Arial"/>
        </w:rPr>
        <w:t>Changes to University Regulations</w:t>
      </w:r>
    </w:p>
    <w:p w14:paraId="2D676A9F" w14:textId="77777777" w:rsidR="00844110" w:rsidRPr="00844110" w:rsidRDefault="00844110" w:rsidP="00844110">
      <w:pPr>
        <w:pStyle w:val="ListParagraph"/>
        <w:rPr>
          <w:rFonts w:asciiTheme="minorHAnsi" w:eastAsia="Arial" w:hAnsiTheme="minorHAnsi" w:cstheme="minorHAnsi"/>
          <w:color w:val="000000"/>
          <w:sz w:val="20"/>
          <w:szCs w:val="20"/>
        </w:rPr>
      </w:pPr>
    </w:p>
    <w:p w14:paraId="781E3DC8" w14:textId="4C0E4E76" w:rsidR="00E8597B" w:rsidRPr="00844110" w:rsidRDefault="00844110" w:rsidP="00844110">
      <w:pPr>
        <w:pStyle w:val="ListParagraph"/>
        <w:numPr>
          <w:ilvl w:val="0"/>
          <w:numId w:val="28"/>
        </w:numPr>
        <w:tabs>
          <w:tab w:val="left" w:pos="360"/>
          <w:tab w:val="left" w:pos="1728"/>
        </w:tabs>
        <w:spacing w:before="231" w:line="230" w:lineRule="exact"/>
        <w:ind w:right="936" w:hanging="360"/>
        <w:jc w:val="both"/>
        <w:textAlignment w:val="baseline"/>
        <w:rPr>
          <w:rFonts w:asciiTheme="minorHAnsi" w:eastAsia="Arial" w:hAnsiTheme="minorHAnsi" w:cstheme="minorHAnsi"/>
          <w:color w:val="000000"/>
          <w:sz w:val="20"/>
          <w:szCs w:val="20"/>
        </w:rPr>
      </w:pPr>
      <w:r>
        <w:rPr>
          <w:rFonts w:asciiTheme="minorHAnsi" w:eastAsia="Arial" w:hAnsiTheme="minorHAnsi" w:cstheme="minorHAnsi"/>
          <w:color w:val="000000"/>
          <w:sz w:val="20"/>
          <w:szCs w:val="20"/>
        </w:rPr>
        <w:t>T</w:t>
      </w:r>
      <w:r w:rsidR="008B5B52" w:rsidRPr="00844110">
        <w:rPr>
          <w:rFonts w:asciiTheme="minorHAnsi" w:eastAsia="Arial" w:hAnsiTheme="minorHAnsi" w:cstheme="minorHAnsi"/>
          <w:color w:val="050505"/>
          <w:spacing w:val="-3"/>
          <w:sz w:val="20"/>
          <w:szCs w:val="20"/>
        </w:rPr>
        <w:t>he University reserves the right to add to, delete or make reasonable changes to the Terms or Regulations where in the opinion of the University it will assist in the proper delivery of education</w:t>
      </w:r>
      <w:r w:rsidR="003519FB" w:rsidRPr="00844110">
        <w:rPr>
          <w:rFonts w:asciiTheme="minorHAnsi" w:eastAsia="Arial" w:hAnsiTheme="minorHAnsi" w:cstheme="minorHAnsi"/>
          <w:color w:val="050505"/>
          <w:spacing w:val="-3"/>
          <w:sz w:val="20"/>
          <w:szCs w:val="20"/>
        </w:rPr>
        <w:t>,</w:t>
      </w:r>
      <w:r w:rsidR="008B5B52" w:rsidRPr="00844110">
        <w:rPr>
          <w:rFonts w:asciiTheme="minorHAnsi" w:eastAsia="Arial" w:hAnsiTheme="minorHAnsi" w:cstheme="minorHAnsi"/>
          <w:color w:val="050505"/>
          <w:spacing w:val="-3"/>
          <w:sz w:val="20"/>
          <w:szCs w:val="20"/>
        </w:rPr>
        <w:t xml:space="preserve"> it is in the interest of the students</w:t>
      </w:r>
      <w:r w:rsidR="003519FB" w:rsidRPr="00844110">
        <w:rPr>
          <w:rFonts w:asciiTheme="minorHAnsi" w:eastAsia="Arial" w:hAnsiTheme="minorHAnsi" w:cstheme="minorHAnsi"/>
          <w:color w:val="050505"/>
          <w:spacing w:val="-3"/>
          <w:sz w:val="20"/>
          <w:szCs w:val="20"/>
        </w:rPr>
        <w:t>,</w:t>
      </w:r>
      <w:r w:rsidR="008B5B52" w:rsidRPr="00844110">
        <w:rPr>
          <w:rFonts w:asciiTheme="minorHAnsi" w:eastAsia="Arial" w:hAnsiTheme="minorHAnsi" w:cstheme="minorHAnsi"/>
          <w:color w:val="050505"/>
          <w:spacing w:val="-3"/>
          <w:sz w:val="20"/>
          <w:szCs w:val="20"/>
        </w:rPr>
        <w:t xml:space="preserve"> it will enhance the wellbeing of the University community and/or it will improve operational efficiency. Changes are usually made for one or more of the following reasons</w:t>
      </w:r>
      <w:r w:rsidR="00393C07" w:rsidRPr="00844110">
        <w:rPr>
          <w:rFonts w:asciiTheme="minorHAnsi" w:eastAsia="Arial" w:hAnsiTheme="minorHAnsi" w:cstheme="minorHAnsi"/>
          <w:color w:val="050505"/>
          <w:spacing w:val="-2"/>
          <w:sz w:val="20"/>
          <w:szCs w:val="20"/>
        </w:rPr>
        <w:t>:</w:t>
      </w:r>
    </w:p>
    <w:p w14:paraId="5BE4D903" w14:textId="77777777" w:rsidR="00844110" w:rsidRPr="00844110" w:rsidRDefault="00844110" w:rsidP="00844110">
      <w:pPr>
        <w:pStyle w:val="ListParagraph"/>
        <w:tabs>
          <w:tab w:val="left" w:pos="360"/>
          <w:tab w:val="left" w:pos="1728"/>
        </w:tabs>
        <w:spacing w:before="231" w:line="230" w:lineRule="exact"/>
        <w:ind w:left="1080" w:right="936"/>
        <w:jc w:val="both"/>
        <w:textAlignment w:val="baseline"/>
        <w:rPr>
          <w:rFonts w:asciiTheme="minorHAnsi" w:eastAsia="Arial" w:hAnsiTheme="minorHAnsi" w:cstheme="minorHAnsi"/>
          <w:color w:val="000000"/>
          <w:sz w:val="20"/>
          <w:szCs w:val="20"/>
        </w:rPr>
      </w:pPr>
    </w:p>
    <w:p w14:paraId="5831F9A8" w14:textId="75662140" w:rsidR="00EC22CC" w:rsidRPr="00844110" w:rsidRDefault="00393C07" w:rsidP="00AB3FF3">
      <w:pPr>
        <w:pStyle w:val="ListParagraph"/>
        <w:numPr>
          <w:ilvl w:val="0"/>
          <w:numId w:val="28"/>
        </w:numPr>
        <w:spacing w:after="240" w:line="230" w:lineRule="exact"/>
        <w:ind w:right="1008" w:hanging="360"/>
        <w:jc w:val="both"/>
        <w:textAlignment w:val="baseline"/>
        <w:rPr>
          <w:rFonts w:asciiTheme="minorHAnsi" w:eastAsia="Arial" w:hAnsiTheme="minorHAnsi" w:cstheme="minorHAnsi"/>
          <w:color w:val="050505"/>
          <w:spacing w:val="-2"/>
          <w:sz w:val="20"/>
          <w:szCs w:val="20"/>
        </w:rPr>
      </w:pPr>
      <w:r w:rsidRPr="00AB3FF3">
        <w:rPr>
          <w:rFonts w:asciiTheme="minorHAnsi" w:eastAsia="Arial" w:hAnsiTheme="minorHAnsi" w:cstheme="minorHAnsi"/>
          <w:sz w:val="20"/>
          <w:szCs w:val="20"/>
        </w:rPr>
        <w:t>To review and update the</w:t>
      </w:r>
      <w:r w:rsidR="008B5B52" w:rsidRPr="00AB3FF3">
        <w:rPr>
          <w:rFonts w:asciiTheme="minorHAnsi" w:eastAsia="Arial" w:hAnsiTheme="minorHAnsi" w:cstheme="minorHAnsi"/>
          <w:sz w:val="20"/>
          <w:szCs w:val="20"/>
        </w:rPr>
        <w:t xml:space="preserve"> Terms or</w:t>
      </w:r>
      <w:r w:rsidRPr="00AB3FF3">
        <w:rPr>
          <w:rFonts w:asciiTheme="minorHAnsi" w:eastAsia="Arial" w:hAnsiTheme="minorHAnsi" w:cstheme="minorHAnsi"/>
          <w:sz w:val="20"/>
          <w:szCs w:val="20"/>
        </w:rPr>
        <w:t xml:space="preserve"> Regulations to ensure they are fit for </w:t>
      </w:r>
      <w:r w:rsidR="003519FB" w:rsidRPr="00AB3FF3">
        <w:rPr>
          <w:rFonts w:asciiTheme="minorHAnsi" w:eastAsia="Arial" w:hAnsiTheme="minorHAnsi" w:cstheme="minorHAnsi"/>
          <w:sz w:val="20"/>
          <w:szCs w:val="20"/>
        </w:rPr>
        <w:t>purpose.</w:t>
      </w:r>
    </w:p>
    <w:p w14:paraId="002A2DCE" w14:textId="77777777" w:rsidR="00844110" w:rsidRPr="00844110" w:rsidRDefault="00844110" w:rsidP="00844110">
      <w:pPr>
        <w:pStyle w:val="ListParagraph"/>
        <w:rPr>
          <w:rFonts w:asciiTheme="minorHAnsi" w:eastAsia="Arial" w:hAnsiTheme="minorHAnsi" w:cstheme="minorHAnsi"/>
          <w:color w:val="050505"/>
          <w:spacing w:val="-2"/>
          <w:sz w:val="20"/>
          <w:szCs w:val="20"/>
        </w:rPr>
      </w:pPr>
    </w:p>
    <w:p w14:paraId="6A169A4B" w14:textId="77777777" w:rsidR="00844110" w:rsidRPr="00AB3FF3" w:rsidRDefault="00844110" w:rsidP="00844110">
      <w:pPr>
        <w:pStyle w:val="ListParagraph"/>
        <w:tabs>
          <w:tab w:val="left" w:pos="720"/>
        </w:tabs>
        <w:spacing w:after="240" w:line="230" w:lineRule="exact"/>
        <w:ind w:left="1080" w:right="1008"/>
        <w:jc w:val="both"/>
        <w:textAlignment w:val="baseline"/>
        <w:rPr>
          <w:rFonts w:asciiTheme="minorHAnsi" w:eastAsia="Arial" w:hAnsiTheme="minorHAnsi" w:cstheme="minorHAnsi"/>
          <w:color w:val="050505"/>
          <w:spacing w:val="-2"/>
          <w:sz w:val="20"/>
          <w:szCs w:val="20"/>
        </w:rPr>
      </w:pPr>
    </w:p>
    <w:p w14:paraId="583B549C" w14:textId="29FE2537" w:rsidR="00EC22CC" w:rsidRPr="00844110" w:rsidRDefault="00393C07" w:rsidP="00AB3FF3">
      <w:pPr>
        <w:pStyle w:val="ListParagraph"/>
        <w:numPr>
          <w:ilvl w:val="0"/>
          <w:numId w:val="28"/>
        </w:numPr>
        <w:spacing w:after="240" w:line="230" w:lineRule="exact"/>
        <w:ind w:right="1008" w:hanging="360"/>
        <w:jc w:val="both"/>
        <w:textAlignment w:val="baseline"/>
        <w:rPr>
          <w:rFonts w:asciiTheme="minorHAnsi" w:eastAsia="Arial" w:hAnsiTheme="minorHAnsi" w:cstheme="minorHAnsi"/>
          <w:color w:val="050505"/>
          <w:spacing w:val="-2"/>
          <w:sz w:val="20"/>
          <w:szCs w:val="20"/>
        </w:rPr>
      </w:pPr>
      <w:r w:rsidRPr="00AB3FF3">
        <w:rPr>
          <w:rFonts w:asciiTheme="minorHAnsi" w:eastAsia="Arial" w:hAnsiTheme="minorHAnsi" w:cstheme="minorHAnsi"/>
          <w:sz w:val="20"/>
          <w:szCs w:val="20"/>
        </w:rPr>
        <w:t xml:space="preserve">To reflect changes in the external environment, including legal or regulatory changes, changes to funding or financial arrangements or changes to government policy, </w:t>
      </w:r>
      <w:proofErr w:type="gramStart"/>
      <w:r w:rsidRPr="00AB3FF3">
        <w:rPr>
          <w:rFonts w:asciiTheme="minorHAnsi" w:eastAsia="Arial" w:hAnsiTheme="minorHAnsi" w:cstheme="minorHAnsi"/>
          <w:sz w:val="20"/>
          <w:szCs w:val="20"/>
        </w:rPr>
        <w:t>requirements</w:t>
      </w:r>
      <w:proofErr w:type="gramEnd"/>
      <w:r w:rsidRPr="00AB3FF3">
        <w:rPr>
          <w:rFonts w:asciiTheme="minorHAnsi" w:eastAsia="Arial" w:hAnsiTheme="minorHAnsi" w:cstheme="minorHAnsi"/>
          <w:sz w:val="20"/>
          <w:szCs w:val="20"/>
        </w:rPr>
        <w:t xml:space="preserve"> or guidance</w:t>
      </w:r>
      <w:r w:rsidR="00BD212A" w:rsidRPr="00AB3FF3">
        <w:rPr>
          <w:rFonts w:asciiTheme="minorHAnsi" w:eastAsia="Arial" w:hAnsiTheme="minorHAnsi" w:cstheme="minorHAnsi"/>
          <w:sz w:val="20"/>
          <w:szCs w:val="20"/>
        </w:rPr>
        <w:t>.</w:t>
      </w:r>
    </w:p>
    <w:p w14:paraId="15E6890C" w14:textId="77777777" w:rsidR="00844110" w:rsidRPr="00AB3FF3" w:rsidRDefault="00844110" w:rsidP="00844110">
      <w:pPr>
        <w:pStyle w:val="ListParagraph"/>
        <w:tabs>
          <w:tab w:val="left" w:pos="720"/>
        </w:tabs>
        <w:spacing w:after="240" w:line="230" w:lineRule="exact"/>
        <w:ind w:left="1080" w:right="1008"/>
        <w:jc w:val="both"/>
        <w:textAlignment w:val="baseline"/>
        <w:rPr>
          <w:rFonts w:asciiTheme="minorHAnsi" w:eastAsia="Arial" w:hAnsiTheme="minorHAnsi" w:cstheme="minorHAnsi"/>
          <w:color w:val="050505"/>
          <w:spacing w:val="-2"/>
          <w:sz w:val="20"/>
          <w:szCs w:val="20"/>
        </w:rPr>
      </w:pPr>
    </w:p>
    <w:p w14:paraId="30F95F1A" w14:textId="48245193" w:rsidR="00E8597B" w:rsidRPr="00844110" w:rsidRDefault="00393C07" w:rsidP="00AB3FF3">
      <w:pPr>
        <w:pStyle w:val="ListParagraph"/>
        <w:numPr>
          <w:ilvl w:val="0"/>
          <w:numId w:val="28"/>
        </w:numPr>
        <w:spacing w:after="240" w:line="230" w:lineRule="exact"/>
        <w:ind w:right="1008" w:hanging="360"/>
        <w:jc w:val="both"/>
        <w:textAlignment w:val="baseline"/>
        <w:rPr>
          <w:rFonts w:asciiTheme="minorHAnsi" w:eastAsia="Arial" w:hAnsiTheme="minorHAnsi" w:cstheme="minorHAnsi"/>
          <w:color w:val="050505"/>
          <w:spacing w:val="-2"/>
          <w:sz w:val="20"/>
          <w:szCs w:val="20"/>
        </w:rPr>
      </w:pPr>
      <w:r w:rsidRPr="00AB3FF3">
        <w:rPr>
          <w:rFonts w:asciiTheme="minorHAnsi" w:eastAsia="Arial" w:hAnsiTheme="minorHAnsi" w:cstheme="minorHAnsi"/>
          <w:sz w:val="20"/>
          <w:szCs w:val="20"/>
        </w:rPr>
        <w:t>To incorporate sector guidance or best practice</w:t>
      </w:r>
      <w:r w:rsidR="00BD212A" w:rsidRPr="00AB3FF3">
        <w:rPr>
          <w:rFonts w:asciiTheme="minorHAnsi" w:eastAsia="Arial" w:hAnsiTheme="minorHAnsi" w:cstheme="minorHAnsi"/>
          <w:sz w:val="20"/>
          <w:szCs w:val="20"/>
        </w:rPr>
        <w:t>.</w:t>
      </w:r>
    </w:p>
    <w:p w14:paraId="058CE850" w14:textId="77777777" w:rsidR="00844110" w:rsidRPr="00844110" w:rsidRDefault="00844110" w:rsidP="00844110">
      <w:pPr>
        <w:pStyle w:val="ListParagraph"/>
        <w:rPr>
          <w:rFonts w:asciiTheme="minorHAnsi" w:eastAsia="Arial" w:hAnsiTheme="minorHAnsi" w:cstheme="minorHAnsi"/>
          <w:color w:val="050505"/>
          <w:spacing w:val="-2"/>
          <w:sz w:val="20"/>
          <w:szCs w:val="20"/>
        </w:rPr>
      </w:pPr>
    </w:p>
    <w:p w14:paraId="345A416E" w14:textId="77777777" w:rsidR="00844110" w:rsidRPr="00AB3FF3" w:rsidRDefault="00844110" w:rsidP="00844110">
      <w:pPr>
        <w:pStyle w:val="ListParagraph"/>
        <w:tabs>
          <w:tab w:val="left" w:pos="720"/>
        </w:tabs>
        <w:spacing w:after="240" w:line="230" w:lineRule="exact"/>
        <w:ind w:left="1080" w:right="1008"/>
        <w:jc w:val="both"/>
        <w:textAlignment w:val="baseline"/>
        <w:rPr>
          <w:rFonts w:asciiTheme="minorHAnsi" w:eastAsia="Arial" w:hAnsiTheme="minorHAnsi" w:cstheme="minorHAnsi"/>
          <w:color w:val="050505"/>
          <w:spacing w:val="-2"/>
          <w:sz w:val="20"/>
          <w:szCs w:val="20"/>
        </w:rPr>
      </w:pPr>
    </w:p>
    <w:p w14:paraId="5A9E5CB3" w14:textId="6D081882" w:rsidR="00E8597B" w:rsidRPr="00844110" w:rsidRDefault="00393C07" w:rsidP="00AB3FF3">
      <w:pPr>
        <w:pStyle w:val="ListParagraph"/>
        <w:numPr>
          <w:ilvl w:val="0"/>
          <w:numId w:val="28"/>
        </w:numPr>
        <w:spacing w:after="240" w:line="230" w:lineRule="exact"/>
        <w:ind w:right="1008" w:hanging="360"/>
        <w:jc w:val="both"/>
        <w:textAlignment w:val="baseline"/>
        <w:rPr>
          <w:rFonts w:asciiTheme="minorHAnsi" w:eastAsia="Arial" w:hAnsiTheme="minorHAnsi" w:cstheme="minorHAnsi"/>
          <w:color w:val="050505"/>
          <w:spacing w:val="-2"/>
          <w:sz w:val="20"/>
          <w:szCs w:val="20"/>
        </w:rPr>
      </w:pPr>
      <w:r w:rsidRPr="00AB3FF3">
        <w:rPr>
          <w:rFonts w:asciiTheme="minorHAnsi" w:eastAsia="Arial" w:hAnsiTheme="minorHAnsi" w:cstheme="minorHAnsi"/>
          <w:sz w:val="20"/>
          <w:szCs w:val="20"/>
        </w:rPr>
        <w:t>To incorporate feedback from students</w:t>
      </w:r>
      <w:r w:rsidR="00BD212A" w:rsidRPr="00AB3FF3">
        <w:rPr>
          <w:rFonts w:asciiTheme="minorHAnsi" w:eastAsia="Arial" w:hAnsiTheme="minorHAnsi" w:cstheme="minorHAnsi"/>
          <w:sz w:val="20"/>
          <w:szCs w:val="20"/>
        </w:rPr>
        <w:t>.</w:t>
      </w:r>
    </w:p>
    <w:p w14:paraId="6AA13407" w14:textId="77777777" w:rsidR="00844110" w:rsidRPr="00AB3FF3" w:rsidRDefault="00844110" w:rsidP="00844110">
      <w:pPr>
        <w:pStyle w:val="ListParagraph"/>
        <w:tabs>
          <w:tab w:val="left" w:pos="720"/>
        </w:tabs>
        <w:spacing w:after="240" w:line="230" w:lineRule="exact"/>
        <w:ind w:left="1080" w:right="1008"/>
        <w:jc w:val="both"/>
        <w:textAlignment w:val="baseline"/>
        <w:rPr>
          <w:rFonts w:asciiTheme="minorHAnsi" w:eastAsia="Arial" w:hAnsiTheme="minorHAnsi" w:cstheme="minorHAnsi"/>
          <w:color w:val="050505"/>
          <w:spacing w:val="-2"/>
          <w:sz w:val="20"/>
          <w:szCs w:val="20"/>
        </w:rPr>
      </w:pPr>
    </w:p>
    <w:p w14:paraId="0CC870CF" w14:textId="77777777" w:rsidR="00844110" w:rsidRPr="00844110" w:rsidRDefault="006333AB" w:rsidP="00844110">
      <w:pPr>
        <w:pStyle w:val="ListParagraph"/>
        <w:numPr>
          <w:ilvl w:val="0"/>
          <w:numId w:val="28"/>
        </w:numPr>
        <w:spacing w:after="240" w:line="230" w:lineRule="exact"/>
        <w:ind w:right="1008" w:hanging="360"/>
        <w:jc w:val="both"/>
        <w:textAlignment w:val="baseline"/>
        <w:rPr>
          <w:rFonts w:asciiTheme="minorHAnsi" w:eastAsia="Arial" w:hAnsiTheme="minorHAnsi" w:cstheme="minorHAnsi"/>
          <w:color w:val="050505"/>
          <w:spacing w:val="-2"/>
          <w:sz w:val="20"/>
          <w:szCs w:val="20"/>
        </w:rPr>
      </w:pPr>
      <w:r w:rsidRPr="00AB3FF3">
        <w:rPr>
          <w:rFonts w:asciiTheme="minorHAnsi" w:eastAsia="Arial" w:hAnsiTheme="minorHAnsi" w:cstheme="minorHAnsi"/>
          <w:sz w:val="20"/>
          <w:szCs w:val="20"/>
        </w:rPr>
        <w:t>To aid clarity or consistency of approach.</w:t>
      </w:r>
    </w:p>
    <w:p w14:paraId="009C5BF1" w14:textId="77777777" w:rsidR="00844110" w:rsidRPr="00844110" w:rsidRDefault="00844110" w:rsidP="00844110">
      <w:pPr>
        <w:pStyle w:val="ListParagraph"/>
        <w:rPr>
          <w:rFonts w:asciiTheme="minorHAnsi" w:eastAsia="Arial" w:hAnsiTheme="minorHAnsi" w:cstheme="minorHAnsi"/>
          <w:color w:val="050505"/>
          <w:sz w:val="20"/>
          <w:szCs w:val="20"/>
        </w:rPr>
      </w:pPr>
    </w:p>
    <w:p w14:paraId="0F7F0269" w14:textId="77777777" w:rsidR="00844110" w:rsidRPr="00844110" w:rsidRDefault="00393C07" w:rsidP="00844110">
      <w:pPr>
        <w:pStyle w:val="ListParagraph"/>
        <w:numPr>
          <w:ilvl w:val="0"/>
          <w:numId w:val="28"/>
        </w:numPr>
        <w:spacing w:after="240" w:line="230" w:lineRule="exact"/>
        <w:ind w:right="1008" w:hanging="360"/>
        <w:jc w:val="both"/>
        <w:textAlignment w:val="baseline"/>
        <w:rPr>
          <w:rFonts w:asciiTheme="minorHAnsi" w:eastAsia="Arial" w:hAnsiTheme="minorHAnsi" w:cstheme="minorHAnsi"/>
          <w:color w:val="050505"/>
          <w:spacing w:val="-2"/>
          <w:sz w:val="20"/>
          <w:szCs w:val="20"/>
        </w:rPr>
      </w:pPr>
      <w:r w:rsidRPr="00844110">
        <w:rPr>
          <w:rFonts w:asciiTheme="minorHAnsi" w:eastAsia="Arial" w:hAnsiTheme="minorHAnsi" w:cstheme="minorHAnsi"/>
          <w:color w:val="050505"/>
          <w:sz w:val="20"/>
          <w:szCs w:val="20"/>
        </w:rPr>
        <w:t>The University will consult with the Students’ Union before making any substantive changes to the</w:t>
      </w:r>
      <w:r w:rsidR="008B5B52" w:rsidRPr="00844110">
        <w:rPr>
          <w:rFonts w:asciiTheme="minorHAnsi" w:eastAsia="Arial" w:hAnsiTheme="minorHAnsi" w:cstheme="minorHAnsi"/>
          <w:color w:val="050505"/>
          <w:sz w:val="20"/>
          <w:szCs w:val="20"/>
        </w:rPr>
        <w:t xml:space="preserve"> Terms or</w:t>
      </w:r>
      <w:r w:rsidRPr="00844110">
        <w:rPr>
          <w:rFonts w:asciiTheme="minorHAnsi" w:eastAsia="Arial" w:hAnsiTheme="minorHAnsi" w:cstheme="minorHAnsi"/>
          <w:color w:val="050505"/>
          <w:sz w:val="20"/>
          <w:szCs w:val="20"/>
        </w:rPr>
        <w:t xml:space="preserve"> Regulations.</w:t>
      </w:r>
    </w:p>
    <w:p w14:paraId="168C3A55" w14:textId="77777777" w:rsidR="00844110" w:rsidRPr="00844110" w:rsidRDefault="00844110" w:rsidP="00844110">
      <w:pPr>
        <w:pStyle w:val="ListParagraph"/>
        <w:rPr>
          <w:rFonts w:asciiTheme="minorHAnsi" w:eastAsia="Arial" w:hAnsiTheme="minorHAnsi" w:cstheme="minorHAnsi"/>
          <w:color w:val="050505"/>
          <w:sz w:val="20"/>
          <w:szCs w:val="20"/>
        </w:rPr>
      </w:pPr>
    </w:p>
    <w:p w14:paraId="293DE332" w14:textId="77777777" w:rsidR="00844110" w:rsidRPr="00844110" w:rsidRDefault="00393C07" w:rsidP="00844110">
      <w:pPr>
        <w:pStyle w:val="ListParagraph"/>
        <w:numPr>
          <w:ilvl w:val="0"/>
          <w:numId w:val="28"/>
        </w:numPr>
        <w:spacing w:after="240" w:line="230" w:lineRule="exact"/>
        <w:ind w:right="1008" w:hanging="360"/>
        <w:jc w:val="both"/>
        <w:textAlignment w:val="baseline"/>
        <w:rPr>
          <w:rFonts w:asciiTheme="minorHAnsi" w:eastAsia="Arial" w:hAnsiTheme="minorHAnsi" w:cstheme="minorHAnsi"/>
          <w:color w:val="050505"/>
          <w:spacing w:val="-2"/>
          <w:sz w:val="20"/>
          <w:szCs w:val="20"/>
        </w:rPr>
      </w:pPr>
      <w:r w:rsidRPr="00844110">
        <w:rPr>
          <w:rFonts w:asciiTheme="minorHAnsi" w:eastAsia="Arial" w:hAnsiTheme="minorHAnsi" w:cstheme="minorHAnsi"/>
          <w:color w:val="050505"/>
          <w:sz w:val="20"/>
          <w:szCs w:val="20"/>
        </w:rPr>
        <w:t xml:space="preserve">Any changes will normally come into effect at the start of the following academic year, although they may be introduced during the academic year where the University reasonably considers this to be in the interests of students or where this is required by law or other exceptional circumstances. The University will take all reasonable steps to </w:t>
      </w:r>
      <w:proofErr w:type="spellStart"/>
      <w:r w:rsidRPr="00844110">
        <w:rPr>
          <w:rFonts w:asciiTheme="minorHAnsi" w:eastAsia="Arial" w:hAnsiTheme="minorHAnsi" w:cstheme="minorHAnsi"/>
          <w:color w:val="050505"/>
          <w:sz w:val="20"/>
          <w:szCs w:val="20"/>
        </w:rPr>
        <w:t>minimise</w:t>
      </w:r>
      <w:proofErr w:type="spellEnd"/>
      <w:r w:rsidRPr="00844110">
        <w:rPr>
          <w:rFonts w:asciiTheme="minorHAnsi" w:eastAsia="Arial" w:hAnsiTheme="minorHAnsi" w:cstheme="minorHAnsi"/>
          <w:color w:val="050505"/>
          <w:sz w:val="20"/>
          <w:szCs w:val="20"/>
        </w:rPr>
        <w:t xml:space="preserve"> disruption to students wherever reasonably possible, for example, by giving reasonable notice of changes to </w:t>
      </w:r>
      <w:r w:rsidR="008B5B52" w:rsidRPr="00844110">
        <w:rPr>
          <w:rFonts w:asciiTheme="minorHAnsi" w:eastAsia="Arial" w:hAnsiTheme="minorHAnsi" w:cstheme="minorHAnsi"/>
          <w:color w:val="050505"/>
          <w:sz w:val="20"/>
          <w:szCs w:val="20"/>
        </w:rPr>
        <w:t xml:space="preserve">the Terms or </w:t>
      </w:r>
      <w:r w:rsidRPr="00844110">
        <w:rPr>
          <w:rFonts w:asciiTheme="minorHAnsi" w:eastAsia="Arial" w:hAnsiTheme="minorHAnsi" w:cstheme="minorHAnsi"/>
          <w:color w:val="050505"/>
          <w:sz w:val="20"/>
          <w:szCs w:val="20"/>
        </w:rPr>
        <w:t>Regulations before they take effect, or by phasing in the changes, if appropriate.</w:t>
      </w:r>
    </w:p>
    <w:p w14:paraId="4641CC02" w14:textId="77777777" w:rsidR="00844110" w:rsidRPr="00844110" w:rsidRDefault="00844110" w:rsidP="00844110">
      <w:pPr>
        <w:pStyle w:val="ListParagraph"/>
        <w:rPr>
          <w:rFonts w:asciiTheme="minorHAnsi" w:eastAsia="Arial" w:hAnsiTheme="minorHAnsi" w:cstheme="minorHAnsi"/>
          <w:color w:val="050505"/>
          <w:sz w:val="20"/>
          <w:szCs w:val="20"/>
        </w:rPr>
      </w:pPr>
    </w:p>
    <w:p w14:paraId="58490258" w14:textId="77777777" w:rsidR="00BE55CE" w:rsidRDefault="00393C07" w:rsidP="005F22FB">
      <w:pPr>
        <w:pStyle w:val="ListParagraph"/>
        <w:numPr>
          <w:ilvl w:val="0"/>
          <w:numId w:val="28"/>
        </w:numPr>
        <w:spacing w:before="224" w:after="240" w:line="230" w:lineRule="exact"/>
        <w:ind w:right="1008" w:hanging="360"/>
        <w:jc w:val="both"/>
        <w:textAlignment w:val="baseline"/>
        <w:rPr>
          <w:rFonts w:asciiTheme="minorHAnsi" w:eastAsia="Arial" w:hAnsiTheme="minorHAnsi" w:cstheme="minorHAnsi"/>
          <w:color w:val="050505"/>
          <w:sz w:val="20"/>
          <w:szCs w:val="20"/>
        </w:rPr>
      </w:pPr>
      <w:r w:rsidRPr="00BE55CE">
        <w:rPr>
          <w:rFonts w:asciiTheme="minorHAnsi" w:eastAsia="Arial" w:hAnsiTheme="minorHAnsi" w:cstheme="minorHAnsi"/>
          <w:color w:val="050505"/>
          <w:sz w:val="20"/>
          <w:szCs w:val="20"/>
        </w:rPr>
        <w:t>The updated</w:t>
      </w:r>
      <w:r w:rsidR="008B5B52" w:rsidRPr="00BE55CE">
        <w:rPr>
          <w:rFonts w:asciiTheme="minorHAnsi" w:eastAsia="Arial" w:hAnsiTheme="minorHAnsi" w:cstheme="minorHAnsi"/>
          <w:color w:val="050505"/>
          <w:sz w:val="20"/>
          <w:szCs w:val="20"/>
        </w:rPr>
        <w:t xml:space="preserve"> Terms and</w:t>
      </w:r>
      <w:r w:rsidRPr="00BE55CE">
        <w:rPr>
          <w:rFonts w:asciiTheme="minorHAnsi" w:eastAsia="Arial" w:hAnsiTheme="minorHAnsi" w:cstheme="minorHAnsi"/>
          <w:color w:val="050505"/>
          <w:sz w:val="20"/>
          <w:szCs w:val="20"/>
        </w:rPr>
        <w:t xml:space="preserve"> Regulations will be made available on the University's website and may be </w:t>
      </w:r>
      <w:proofErr w:type="spellStart"/>
      <w:r w:rsidRPr="00BE55CE">
        <w:rPr>
          <w:rFonts w:asciiTheme="minorHAnsi" w:eastAsia="Arial" w:hAnsiTheme="minorHAnsi" w:cstheme="minorHAnsi"/>
          <w:color w:val="050505"/>
          <w:sz w:val="20"/>
          <w:szCs w:val="20"/>
        </w:rPr>
        <w:t>publicised</w:t>
      </w:r>
      <w:proofErr w:type="spellEnd"/>
      <w:r w:rsidRPr="00BE55CE">
        <w:rPr>
          <w:rFonts w:asciiTheme="minorHAnsi" w:eastAsia="Arial" w:hAnsiTheme="minorHAnsi" w:cstheme="minorHAnsi"/>
          <w:color w:val="050505"/>
          <w:sz w:val="20"/>
          <w:szCs w:val="20"/>
        </w:rPr>
        <w:t xml:space="preserve"> by other means so that students are made aware of any changes</w:t>
      </w:r>
      <w:r w:rsidR="00BE55CE" w:rsidRPr="00BE55CE">
        <w:rPr>
          <w:rFonts w:asciiTheme="minorHAnsi" w:eastAsia="Arial" w:hAnsiTheme="minorHAnsi" w:cstheme="minorHAnsi"/>
          <w:color w:val="050505"/>
          <w:sz w:val="20"/>
          <w:szCs w:val="20"/>
        </w:rPr>
        <w:t>.</w:t>
      </w:r>
    </w:p>
    <w:p w14:paraId="32CE5409" w14:textId="77777777" w:rsidR="00BE55CE" w:rsidRPr="00844110" w:rsidRDefault="00BE55CE" w:rsidP="00BE55CE">
      <w:pPr>
        <w:pStyle w:val="Heading2"/>
        <w:rPr>
          <w:rFonts w:eastAsia="Arial"/>
          <w:color w:val="050505"/>
        </w:rPr>
      </w:pPr>
      <w:r w:rsidRPr="00844110">
        <w:rPr>
          <w:rFonts w:eastAsia="Arial"/>
        </w:rPr>
        <w:lastRenderedPageBreak/>
        <w:t>Disclaimers</w:t>
      </w:r>
    </w:p>
    <w:p w14:paraId="03EBC23D" w14:textId="77777777" w:rsidR="00BE55CE" w:rsidRPr="00BE55CE" w:rsidRDefault="00BE55CE" w:rsidP="00BE55CE">
      <w:pPr>
        <w:pStyle w:val="ListParagraph"/>
        <w:rPr>
          <w:rFonts w:asciiTheme="minorHAnsi" w:eastAsia="Arial" w:hAnsiTheme="minorHAnsi" w:cstheme="minorHAnsi"/>
          <w:color w:val="050505"/>
          <w:sz w:val="20"/>
          <w:szCs w:val="20"/>
        </w:rPr>
      </w:pPr>
    </w:p>
    <w:p w14:paraId="4109C9C2" w14:textId="307AA2A8" w:rsidR="00AE42DA" w:rsidRDefault="008B5B52" w:rsidP="005F22FB">
      <w:pPr>
        <w:pStyle w:val="ListParagraph"/>
        <w:numPr>
          <w:ilvl w:val="0"/>
          <w:numId w:val="28"/>
        </w:numPr>
        <w:spacing w:before="224" w:after="240" w:line="230" w:lineRule="exact"/>
        <w:ind w:right="1008" w:hanging="360"/>
        <w:jc w:val="both"/>
        <w:textAlignment w:val="baseline"/>
        <w:rPr>
          <w:rFonts w:asciiTheme="minorHAnsi" w:eastAsia="Arial" w:hAnsiTheme="minorHAnsi" w:cstheme="minorHAnsi"/>
          <w:color w:val="050505"/>
          <w:sz w:val="20"/>
          <w:szCs w:val="20"/>
        </w:rPr>
      </w:pPr>
      <w:r w:rsidRPr="00BE55CE">
        <w:rPr>
          <w:rFonts w:asciiTheme="minorHAnsi" w:eastAsia="Arial" w:hAnsiTheme="minorHAnsi" w:cstheme="minorHAnsi"/>
          <w:color w:val="050505"/>
          <w:sz w:val="20"/>
          <w:szCs w:val="20"/>
        </w:rPr>
        <w:t>The University will do all that it reasonably can to provide educational services and facilities as described in the material information on its website, in the prospectus or other documents issued to appropriately enrolled students as described. Sometimes circumstances beyond the control of the University which could not have been prevented even if the University had taken reasonable care mean that it is prevented from, hindered, or delayed in providing</w:t>
      </w:r>
      <w:r w:rsidR="00C65A38" w:rsidRPr="00BE55CE">
        <w:rPr>
          <w:rFonts w:asciiTheme="minorHAnsi" w:eastAsia="Arial" w:hAnsiTheme="minorHAnsi" w:cstheme="minorHAnsi"/>
          <w:color w:val="050505"/>
          <w:sz w:val="20"/>
          <w:szCs w:val="20"/>
        </w:rPr>
        <w:t>,</w:t>
      </w:r>
      <w:r w:rsidRPr="00BE55CE">
        <w:rPr>
          <w:rFonts w:asciiTheme="minorHAnsi" w:eastAsia="Arial" w:hAnsiTheme="minorHAnsi" w:cstheme="minorHAnsi"/>
          <w:color w:val="050505"/>
          <w:sz w:val="20"/>
          <w:szCs w:val="20"/>
        </w:rPr>
        <w:t xml:space="preserve"> or otherwise cannot provide</w:t>
      </w:r>
      <w:r w:rsidR="00C65A38" w:rsidRPr="00BE55CE">
        <w:rPr>
          <w:rFonts w:asciiTheme="minorHAnsi" w:eastAsia="Arial" w:hAnsiTheme="minorHAnsi" w:cstheme="minorHAnsi"/>
          <w:color w:val="050505"/>
          <w:sz w:val="20"/>
          <w:szCs w:val="20"/>
        </w:rPr>
        <w:t>,</w:t>
      </w:r>
      <w:r w:rsidRPr="00BE55CE">
        <w:rPr>
          <w:rFonts w:asciiTheme="minorHAnsi" w:eastAsia="Arial" w:hAnsiTheme="minorHAnsi" w:cstheme="minorHAnsi"/>
          <w:color w:val="050505"/>
          <w:sz w:val="20"/>
          <w:szCs w:val="20"/>
        </w:rPr>
        <w:t xml:space="preserve"> such educational services and facilities. Examples of such circumstances include:</w:t>
      </w:r>
    </w:p>
    <w:p w14:paraId="6BBEC226" w14:textId="77777777" w:rsidR="00BE55CE" w:rsidRPr="00BE55CE" w:rsidRDefault="00BE55CE" w:rsidP="00BE55CE">
      <w:pPr>
        <w:pStyle w:val="ListParagraph"/>
        <w:tabs>
          <w:tab w:val="left" w:pos="720"/>
        </w:tabs>
        <w:spacing w:before="224" w:after="240" w:line="230" w:lineRule="exact"/>
        <w:ind w:left="1080" w:right="1008"/>
        <w:jc w:val="both"/>
        <w:textAlignment w:val="baseline"/>
        <w:rPr>
          <w:rFonts w:asciiTheme="minorHAnsi" w:eastAsia="Arial" w:hAnsiTheme="minorHAnsi" w:cstheme="minorHAnsi"/>
          <w:color w:val="050505"/>
          <w:sz w:val="20"/>
          <w:szCs w:val="20"/>
        </w:rPr>
      </w:pPr>
    </w:p>
    <w:p w14:paraId="14AB027A" w14:textId="102B11B6" w:rsidR="00AE42DA" w:rsidRDefault="008B5B52" w:rsidP="00AB3FF3">
      <w:pPr>
        <w:pStyle w:val="ListParagraph"/>
        <w:numPr>
          <w:ilvl w:val="0"/>
          <w:numId w:val="28"/>
        </w:numPr>
        <w:tabs>
          <w:tab w:val="left" w:pos="184"/>
          <w:tab w:val="left" w:pos="1843"/>
        </w:tabs>
        <w:spacing w:after="240" w:line="229" w:lineRule="exact"/>
        <w:ind w:hanging="360"/>
        <w:textAlignment w:val="baseline"/>
        <w:rPr>
          <w:rFonts w:asciiTheme="minorHAnsi" w:eastAsia="Arial" w:hAnsiTheme="minorHAnsi" w:cstheme="minorHAnsi"/>
          <w:color w:val="050505"/>
          <w:sz w:val="20"/>
          <w:szCs w:val="20"/>
        </w:rPr>
      </w:pPr>
      <w:r w:rsidRPr="00AB3FF3">
        <w:rPr>
          <w:rFonts w:asciiTheme="minorHAnsi" w:eastAsia="Arial" w:hAnsiTheme="minorHAnsi" w:cstheme="minorHAnsi"/>
          <w:color w:val="050505"/>
          <w:sz w:val="20"/>
          <w:szCs w:val="20"/>
        </w:rPr>
        <w:t xml:space="preserve">industrial </w:t>
      </w:r>
      <w:r w:rsidR="003C34BF" w:rsidRPr="00AB3FF3">
        <w:rPr>
          <w:rFonts w:asciiTheme="minorHAnsi" w:eastAsia="Arial" w:hAnsiTheme="minorHAnsi" w:cstheme="minorHAnsi"/>
          <w:color w:val="050505"/>
          <w:sz w:val="20"/>
          <w:szCs w:val="20"/>
        </w:rPr>
        <w:t xml:space="preserve">or protest </w:t>
      </w:r>
      <w:r w:rsidRPr="00AB3FF3">
        <w:rPr>
          <w:rFonts w:asciiTheme="minorHAnsi" w:eastAsia="Arial" w:hAnsiTheme="minorHAnsi" w:cstheme="minorHAnsi"/>
          <w:color w:val="050505"/>
          <w:sz w:val="20"/>
          <w:szCs w:val="20"/>
        </w:rPr>
        <w:t xml:space="preserve">action by </w:t>
      </w:r>
      <w:proofErr w:type="gramStart"/>
      <w:r w:rsidRPr="00AB3FF3">
        <w:rPr>
          <w:rFonts w:asciiTheme="minorHAnsi" w:eastAsia="Arial" w:hAnsiTheme="minorHAnsi" w:cstheme="minorHAnsi"/>
          <w:color w:val="050505"/>
          <w:sz w:val="20"/>
          <w:szCs w:val="20"/>
        </w:rPr>
        <w:t>University</w:t>
      </w:r>
      <w:proofErr w:type="gramEnd"/>
      <w:r w:rsidRPr="00AB3FF3">
        <w:rPr>
          <w:rFonts w:asciiTheme="minorHAnsi" w:eastAsia="Arial" w:hAnsiTheme="minorHAnsi" w:cstheme="minorHAnsi"/>
          <w:color w:val="050505"/>
          <w:sz w:val="20"/>
          <w:szCs w:val="20"/>
        </w:rPr>
        <w:t xml:space="preserve"> staff</w:t>
      </w:r>
      <w:r w:rsidR="003C34BF" w:rsidRPr="00AB3FF3">
        <w:rPr>
          <w:rFonts w:asciiTheme="minorHAnsi" w:eastAsia="Arial" w:hAnsiTheme="minorHAnsi" w:cstheme="minorHAnsi"/>
          <w:color w:val="050505"/>
          <w:sz w:val="20"/>
          <w:szCs w:val="20"/>
        </w:rPr>
        <w:t>, students</w:t>
      </w:r>
      <w:r w:rsidRPr="00AB3FF3">
        <w:rPr>
          <w:rFonts w:asciiTheme="minorHAnsi" w:eastAsia="Arial" w:hAnsiTheme="minorHAnsi" w:cstheme="minorHAnsi"/>
          <w:color w:val="050505"/>
          <w:sz w:val="20"/>
          <w:szCs w:val="20"/>
        </w:rPr>
        <w:t xml:space="preserve"> or third parties;</w:t>
      </w:r>
    </w:p>
    <w:p w14:paraId="142A64D3" w14:textId="77777777" w:rsidR="00BE55CE" w:rsidRPr="00BE55CE" w:rsidRDefault="00BE55CE" w:rsidP="00BE55CE">
      <w:pPr>
        <w:pStyle w:val="ListParagraph"/>
        <w:rPr>
          <w:rFonts w:asciiTheme="minorHAnsi" w:eastAsia="Arial" w:hAnsiTheme="minorHAnsi" w:cstheme="minorHAnsi"/>
          <w:color w:val="050505"/>
          <w:sz w:val="20"/>
          <w:szCs w:val="20"/>
        </w:rPr>
      </w:pPr>
    </w:p>
    <w:p w14:paraId="5F5327CA" w14:textId="77777777" w:rsidR="00BE55CE" w:rsidRPr="00AB3FF3" w:rsidRDefault="00BE55CE" w:rsidP="00BE55CE">
      <w:pPr>
        <w:pStyle w:val="ListParagraph"/>
        <w:tabs>
          <w:tab w:val="left" w:pos="184"/>
          <w:tab w:val="left" w:pos="1843"/>
        </w:tabs>
        <w:spacing w:after="240" w:line="229" w:lineRule="exact"/>
        <w:ind w:left="1080"/>
        <w:textAlignment w:val="baseline"/>
        <w:rPr>
          <w:rFonts w:asciiTheme="minorHAnsi" w:eastAsia="Arial" w:hAnsiTheme="minorHAnsi" w:cstheme="minorHAnsi"/>
          <w:color w:val="050505"/>
          <w:sz w:val="20"/>
          <w:szCs w:val="20"/>
        </w:rPr>
      </w:pPr>
    </w:p>
    <w:p w14:paraId="36CBECF0" w14:textId="29A60EA5" w:rsidR="008B5B52" w:rsidRDefault="008B5B52" w:rsidP="00AB3FF3">
      <w:pPr>
        <w:pStyle w:val="ListParagraph"/>
        <w:numPr>
          <w:ilvl w:val="0"/>
          <w:numId w:val="28"/>
        </w:numPr>
        <w:tabs>
          <w:tab w:val="left" w:pos="184"/>
          <w:tab w:val="left" w:pos="1843"/>
        </w:tabs>
        <w:spacing w:line="229" w:lineRule="exact"/>
        <w:ind w:hanging="360"/>
        <w:textAlignment w:val="baseline"/>
        <w:rPr>
          <w:rFonts w:asciiTheme="minorHAnsi" w:eastAsia="Arial" w:hAnsiTheme="minorHAnsi" w:cstheme="minorHAnsi"/>
          <w:color w:val="050505"/>
          <w:sz w:val="20"/>
          <w:szCs w:val="20"/>
        </w:rPr>
      </w:pPr>
      <w:r w:rsidRPr="00AB3FF3">
        <w:rPr>
          <w:rFonts w:asciiTheme="minorHAnsi" w:eastAsia="Arial" w:hAnsiTheme="minorHAnsi" w:cstheme="minorHAnsi"/>
          <w:color w:val="050505"/>
          <w:sz w:val="20"/>
          <w:szCs w:val="20"/>
        </w:rPr>
        <w:t xml:space="preserve">the unanticipated and/or unavoidable absence or departure of key members of </w:t>
      </w:r>
      <w:proofErr w:type="gramStart"/>
      <w:r w:rsidRPr="00AB3FF3">
        <w:rPr>
          <w:rFonts w:asciiTheme="minorHAnsi" w:eastAsia="Arial" w:hAnsiTheme="minorHAnsi" w:cstheme="minorHAnsi"/>
          <w:color w:val="050505"/>
          <w:sz w:val="20"/>
          <w:szCs w:val="20"/>
        </w:rPr>
        <w:t>University</w:t>
      </w:r>
      <w:proofErr w:type="gramEnd"/>
      <w:r w:rsidRPr="00AB3FF3">
        <w:rPr>
          <w:rFonts w:asciiTheme="minorHAnsi" w:eastAsia="Arial" w:hAnsiTheme="minorHAnsi" w:cstheme="minorHAnsi"/>
          <w:color w:val="050505"/>
          <w:sz w:val="20"/>
          <w:szCs w:val="20"/>
        </w:rPr>
        <w:t xml:space="preserve"> or specialist staff;</w:t>
      </w:r>
    </w:p>
    <w:p w14:paraId="628CA6C8" w14:textId="77777777" w:rsidR="00BE55CE" w:rsidRPr="00AB3FF3" w:rsidRDefault="00BE55CE" w:rsidP="00BE55CE">
      <w:pPr>
        <w:pStyle w:val="ListParagraph"/>
        <w:tabs>
          <w:tab w:val="left" w:pos="184"/>
          <w:tab w:val="left" w:pos="1843"/>
        </w:tabs>
        <w:spacing w:line="229" w:lineRule="exact"/>
        <w:ind w:left="1080"/>
        <w:textAlignment w:val="baseline"/>
        <w:rPr>
          <w:rFonts w:asciiTheme="minorHAnsi" w:eastAsia="Arial" w:hAnsiTheme="minorHAnsi" w:cstheme="minorHAnsi"/>
          <w:color w:val="050505"/>
          <w:sz w:val="20"/>
          <w:szCs w:val="20"/>
        </w:rPr>
      </w:pPr>
    </w:p>
    <w:p w14:paraId="484D95F1" w14:textId="68D5F747" w:rsidR="008B5B52" w:rsidRDefault="008B5B52" w:rsidP="00AB3FF3">
      <w:pPr>
        <w:pStyle w:val="ListParagraph"/>
        <w:numPr>
          <w:ilvl w:val="0"/>
          <w:numId w:val="28"/>
        </w:numPr>
        <w:tabs>
          <w:tab w:val="left" w:pos="184"/>
          <w:tab w:val="left" w:pos="1843"/>
        </w:tabs>
        <w:spacing w:line="229" w:lineRule="exact"/>
        <w:ind w:hanging="360"/>
        <w:textAlignment w:val="baseline"/>
        <w:rPr>
          <w:rFonts w:asciiTheme="minorHAnsi" w:eastAsia="Arial" w:hAnsiTheme="minorHAnsi" w:cstheme="minorHAnsi"/>
          <w:color w:val="050505"/>
          <w:sz w:val="20"/>
          <w:szCs w:val="20"/>
        </w:rPr>
      </w:pPr>
      <w:r w:rsidRPr="00AB3FF3">
        <w:rPr>
          <w:rFonts w:asciiTheme="minorHAnsi" w:eastAsia="Arial" w:hAnsiTheme="minorHAnsi" w:cstheme="minorHAnsi"/>
          <w:color w:val="050505"/>
          <w:sz w:val="20"/>
          <w:szCs w:val="20"/>
        </w:rPr>
        <w:t xml:space="preserve">insufficient uptake of a </w:t>
      </w:r>
      <w:proofErr w:type="spellStart"/>
      <w:r w:rsidRPr="00AB3FF3">
        <w:rPr>
          <w:rFonts w:asciiTheme="minorHAnsi" w:eastAsia="Arial" w:hAnsiTheme="minorHAnsi" w:cstheme="minorHAnsi"/>
          <w:color w:val="050505"/>
          <w:sz w:val="20"/>
          <w:szCs w:val="20"/>
        </w:rPr>
        <w:t>programme</w:t>
      </w:r>
      <w:proofErr w:type="spellEnd"/>
    </w:p>
    <w:p w14:paraId="0158BC39" w14:textId="77777777" w:rsidR="00BE55CE" w:rsidRPr="00BE55CE" w:rsidRDefault="00BE55CE" w:rsidP="00BE55CE">
      <w:pPr>
        <w:pStyle w:val="ListParagraph"/>
        <w:rPr>
          <w:rFonts w:asciiTheme="minorHAnsi" w:eastAsia="Arial" w:hAnsiTheme="minorHAnsi" w:cstheme="minorHAnsi"/>
          <w:color w:val="050505"/>
          <w:sz w:val="20"/>
          <w:szCs w:val="20"/>
        </w:rPr>
      </w:pPr>
    </w:p>
    <w:p w14:paraId="737C4465" w14:textId="77777777" w:rsidR="00BE55CE" w:rsidRPr="00AB3FF3" w:rsidRDefault="00BE55CE" w:rsidP="00BE55CE">
      <w:pPr>
        <w:pStyle w:val="ListParagraph"/>
        <w:tabs>
          <w:tab w:val="left" w:pos="184"/>
          <w:tab w:val="left" w:pos="1843"/>
        </w:tabs>
        <w:spacing w:line="229" w:lineRule="exact"/>
        <w:ind w:left="1080"/>
        <w:textAlignment w:val="baseline"/>
        <w:rPr>
          <w:rFonts w:asciiTheme="minorHAnsi" w:eastAsia="Arial" w:hAnsiTheme="minorHAnsi" w:cstheme="minorHAnsi"/>
          <w:color w:val="050505"/>
          <w:sz w:val="20"/>
          <w:szCs w:val="20"/>
        </w:rPr>
      </w:pPr>
    </w:p>
    <w:p w14:paraId="637E27D3" w14:textId="11C9C335" w:rsidR="008B5B52" w:rsidRDefault="008B5B52" w:rsidP="00AB3FF3">
      <w:pPr>
        <w:numPr>
          <w:ilvl w:val="0"/>
          <w:numId w:val="28"/>
        </w:numPr>
        <w:tabs>
          <w:tab w:val="left" w:pos="184"/>
          <w:tab w:val="left" w:pos="1843"/>
        </w:tabs>
        <w:spacing w:line="229" w:lineRule="exact"/>
        <w:ind w:hanging="360"/>
        <w:textAlignment w:val="baseline"/>
        <w:rPr>
          <w:rFonts w:asciiTheme="minorHAnsi" w:eastAsia="Arial" w:hAnsiTheme="minorHAnsi" w:cstheme="minorHAnsi"/>
          <w:color w:val="050505"/>
          <w:sz w:val="20"/>
          <w:szCs w:val="20"/>
        </w:rPr>
      </w:pPr>
      <w:r w:rsidRPr="00AB3FF3">
        <w:rPr>
          <w:rFonts w:asciiTheme="minorHAnsi" w:eastAsia="Arial" w:hAnsiTheme="minorHAnsi" w:cstheme="minorHAnsi"/>
          <w:color w:val="050505"/>
          <w:sz w:val="20"/>
          <w:szCs w:val="20"/>
        </w:rPr>
        <w:t xml:space="preserve">changes required by accrediting/regulatory </w:t>
      </w:r>
      <w:proofErr w:type="gramStart"/>
      <w:r w:rsidRPr="00AB3FF3">
        <w:rPr>
          <w:rFonts w:asciiTheme="minorHAnsi" w:eastAsia="Arial" w:hAnsiTheme="minorHAnsi" w:cstheme="minorHAnsi"/>
          <w:color w:val="050505"/>
          <w:sz w:val="20"/>
          <w:szCs w:val="20"/>
        </w:rPr>
        <w:t>bodies;</w:t>
      </w:r>
      <w:proofErr w:type="gramEnd"/>
    </w:p>
    <w:p w14:paraId="0452827A" w14:textId="77777777" w:rsidR="00BE55CE" w:rsidRPr="00AB3FF3" w:rsidRDefault="00BE55CE" w:rsidP="00BE55CE">
      <w:pPr>
        <w:tabs>
          <w:tab w:val="left" w:pos="184"/>
          <w:tab w:val="left" w:pos="1843"/>
        </w:tabs>
        <w:spacing w:line="229" w:lineRule="exact"/>
        <w:ind w:left="1080"/>
        <w:textAlignment w:val="baseline"/>
        <w:rPr>
          <w:rFonts w:asciiTheme="minorHAnsi" w:eastAsia="Arial" w:hAnsiTheme="minorHAnsi" w:cstheme="minorHAnsi"/>
          <w:color w:val="050505"/>
          <w:sz w:val="20"/>
          <w:szCs w:val="20"/>
        </w:rPr>
      </w:pPr>
    </w:p>
    <w:p w14:paraId="79CAAB5B" w14:textId="6C643AF7" w:rsidR="008B5B52" w:rsidRDefault="008B5B52" w:rsidP="00AB3FF3">
      <w:pPr>
        <w:numPr>
          <w:ilvl w:val="0"/>
          <w:numId w:val="28"/>
        </w:numPr>
        <w:tabs>
          <w:tab w:val="left" w:pos="184"/>
          <w:tab w:val="left" w:pos="1843"/>
        </w:tabs>
        <w:spacing w:line="229" w:lineRule="exact"/>
        <w:ind w:hanging="360"/>
        <w:jc w:val="both"/>
        <w:textAlignment w:val="baseline"/>
        <w:rPr>
          <w:rFonts w:asciiTheme="minorHAnsi" w:eastAsia="Arial" w:hAnsiTheme="minorHAnsi" w:cstheme="minorHAnsi"/>
          <w:color w:val="050505"/>
          <w:sz w:val="20"/>
          <w:szCs w:val="20"/>
        </w:rPr>
      </w:pPr>
      <w:r w:rsidRPr="00AB3FF3">
        <w:rPr>
          <w:rFonts w:asciiTheme="minorHAnsi" w:eastAsia="Arial" w:hAnsiTheme="minorHAnsi" w:cstheme="minorHAnsi"/>
          <w:color w:val="050505"/>
          <w:sz w:val="20"/>
          <w:szCs w:val="20"/>
        </w:rPr>
        <w:t xml:space="preserve">significant changes to the University’s </w:t>
      </w:r>
      <w:proofErr w:type="gramStart"/>
      <w:r w:rsidRPr="00AB3FF3">
        <w:rPr>
          <w:rFonts w:asciiTheme="minorHAnsi" w:eastAsia="Arial" w:hAnsiTheme="minorHAnsi" w:cstheme="minorHAnsi"/>
          <w:color w:val="050505"/>
          <w:sz w:val="20"/>
          <w:szCs w:val="20"/>
        </w:rPr>
        <w:t>funding;</w:t>
      </w:r>
      <w:proofErr w:type="gramEnd"/>
    </w:p>
    <w:p w14:paraId="4468F094" w14:textId="77777777" w:rsidR="00BE55CE" w:rsidRDefault="00BE55CE" w:rsidP="00BE55CE">
      <w:pPr>
        <w:pStyle w:val="ListParagraph"/>
        <w:rPr>
          <w:rFonts w:asciiTheme="minorHAnsi" w:eastAsia="Arial" w:hAnsiTheme="minorHAnsi" w:cstheme="minorHAnsi"/>
          <w:color w:val="050505"/>
          <w:sz w:val="20"/>
          <w:szCs w:val="20"/>
        </w:rPr>
      </w:pPr>
    </w:p>
    <w:p w14:paraId="5C36FBDB" w14:textId="77777777" w:rsidR="00BE55CE" w:rsidRPr="00AB3FF3" w:rsidRDefault="00BE55CE" w:rsidP="00BE55CE">
      <w:pPr>
        <w:tabs>
          <w:tab w:val="left" w:pos="184"/>
          <w:tab w:val="left" w:pos="1843"/>
        </w:tabs>
        <w:spacing w:line="229" w:lineRule="exact"/>
        <w:ind w:left="1080"/>
        <w:jc w:val="both"/>
        <w:textAlignment w:val="baseline"/>
        <w:rPr>
          <w:rFonts w:asciiTheme="minorHAnsi" w:eastAsia="Arial" w:hAnsiTheme="minorHAnsi" w:cstheme="minorHAnsi"/>
          <w:color w:val="050505"/>
          <w:sz w:val="20"/>
          <w:szCs w:val="20"/>
        </w:rPr>
      </w:pPr>
    </w:p>
    <w:p w14:paraId="6F1CBCDD" w14:textId="08E22673" w:rsidR="008B5B52" w:rsidRDefault="008B5B52" w:rsidP="00AB3FF3">
      <w:pPr>
        <w:numPr>
          <w:ilvl w:val="0"/>
          <w:numId w:val="28"/>
        </w:numPr>
        <w:tabs>
          <w:tab w:val="left" w:pos="184"/>
          <w:tab w:val="left" w:pos="1843"/>
        </w:tabs>
        <w:spacing w:line="229" w:lineRule="exact"/>
        <w:ind w:hanging="360"/>
        <w:textAlignment w:val="baseline"/>
        <w:rPr>
          <w:rFonts w:asciiTheme="minorHAnsi" w:eastAsia="Arial" w:hAnsiTheme="minorHAnsi" w:cstheme="minorHAnsi"/>
          <w:color w:val="050505"/>
          <w:sz w:val="20"/>
          <w:szCs w:val="20"/>
        </w:rPr>
      </w:pPr>
      <w:r w:rsidRPr="00AB3FF3">
        <w:rPr>
          <w:rFonts w:asciiTheme="minorHAnsi" w:eastAsia="Arial" w:hAnsiTheme="minorHAnsi" w:cstheme="minorHAnsi"/>
          <w:color w:val="050505"/>
          <w:sz w:val="20"/>
          <w:szCs w:val="20"/>
        </w:rPr>
        <w:t xml:space="preserve">damage, interruption or lack of access buildings, facilities or </w:t>
      </w:r>
      <w:proofErr w:type="gramStart"/>
      <w:r w:rsidRPr="00AB3FF3">
        <w:rPr>
          <w:rFonts w:asciiTheme="minorHAnsi" w:eastAsia="Arial" w:hAnsiTheme="minorHAnsi" w:cstheme="minorHAnsi"/>
          <w:color w:val="050505"/>
          <w:sz w:val="20"/>
          <w:szCs w:val="20"/>
        </w:rPr>
        <w:t>equipment;</w:t>
      </w:r>
      <w:proofErr w:type="gramEnd"/>
    </w:p>
    <w:p w14:paraId="66E9C498" w14:textId="77777777" w:rsidR="00BE55CE" w:rsidRPr="00AB3FF3" w:rsidRDefault="00BE55CE" w:rsidP="00BE55CE">
      <w:pPr>
        <w:tabs>
          <w:tab w:val="left" w:pos="184"/>
          <w:tab w:val="left" w:pos="1843"/>
        </w:tabs>
        <w:spacing w:line="229" w:lineRule="exact"/>
        <w:ind w:left="1080"/>
        <w:textAlignment w:val="baseline"/>
        <w:rPr>
          <w:rFonts w:asciiTheme="minorHAnsi" w:eastAsia="Arial" w:hAnsiTheme="minorHAnsi" w:cstheme="minorHAnsi"/>
          <w:color w:val="050505"/>
          <w:sz w:val="20"/>
          <w:szCs w:val="20"/>
        </w:rPr>
      </w:pPr>
    </w:p>
    <w:p w14:paraId="3C865F66" w14:textId="3127EB9D" w:rsidR="008B5B52" w:rsidRDefault="008B5B52" w:rsidP="00AB3FF3">
      <w:pPr>
        <w:numPr>
          <w:ilvl w:val="0"/>
          <w:numId w:val="28"/>
        </w:numPr>
        <w:tabs>
          <w:tab w:val="left" w:pos="184"/>
          <w:tab w:val="left" w:pos="1843"/>
        </w:tabs>
        <w:spacing w:line="229" w:lineRule="exact"/>
        <w:ind w:hanging="360"/>
        <w:textAlignment w:val="baseline"/>
        <w:rPr>
          <w:rFonts w:asciiTheme="minorHAnsi" w:eastAsia="Arial" w:hAnsiTheme="minorHAnsi" w:cstheme="minorHAnsi"/>
          <w:color w:val="050505"/>
          <w:sz w:val="20"/>
          <w:szCs w:val="20"/>
        </w:rPr>
      </w:pPr>
      <w:r w:rsidRPr="00AB3FF3">
        <w:rPr>
          <w:rFonts w:asciiTheme="minorHAnsi" w:eastAsia="Arial" w:hAnsiTheme="minorHAnsi" w:cstheme="minorHAnsi"/>
          <w:color w:val="050505"/>
          <w:sz w:val="20"/>
          <w:szCs w:val="20"/>
        </w:rPr>
        <w:t xml:space="preserve">interruption or failure of </w:t>
      </w:r>
      <w:r w:rsidR="00C65A38" w:rsidRPr="00AB3FF3">
        <w:rPr>
          <w:rFonts w:asciiTheme="minorHAnsi" w:eastAsia="Arial" w:hAnsiTheme="minorHAnsi" w:cstheme="minorHAnsi"/>
          <w:color w:val="050505"/>
          <w:sz w:val="20"/>
          <w:szCs w:val="20"/>
        </w:rPr>
        <w:t xml:space="preserve">a </w:t>
      </w:r>
      <w:r w:rsidRPr="00AB3FF3">
        <w:rPr>
          <w:rFonts w:asciiTheme="minorHAnsi" w:eastAsia="Arial" w:hAnsiTheme="minorHAnsi" w:cstheme="minorHAnsi"/>
          <w:color w:val="050505"/>
          <w:sz w:val="20"/>
          <w:szCs w:val="20"/>
        </w:rPr>
        <w:t xml:space="preserve">utility </w:t>
      </w:r>
      <w:proofErr w:type="gramStart"/>
      <w:r w:rsidRPr="00AB3FF3">
        <w:rPr>
          <w:rFonts w:asciiTheme="minorHAnsi" w:eastAsia="Arial" w:hAnsiTheme="minorHAnsi" w:cstheme="minorHAnsi"/>
          <w:color w:val="050505"/>
          <w:sz w:val="20"/>
          <w:szCs w:val="20"/>
        </w:rPr>
        <w:t>service;</w:t>
      </w:r>
      <w:proofErr w:type="gramEnd"/>
    </w:p>
    <w:p w14:paraId="406269BE" w14:textId="77777777" w:rsidR="00BE55CE" w:rsidRDefault="00BE55CE" w:rsidP="00BE55CE">
      <w:pPr>
        <w:pStyle w:val="ListParagraph"/>
        <w:rPr>
          <w:rFonts w:asciiTheme="minorHAnsi" w:eastAsia="Arial" w:hAnsiTheme="minorHAnsi" w:cstheme="minorHAnsi"/>
          <w:color w:val="050505"/>
          <w:sz w:val="20"/>
          <w:szCs w:val="20"/>
        </w:rPr>
      </w:pPr>
    </w:p>
    <w:p w14:paraId="6386AB31" w14:textId="77777777" w:rsidR="00BE55CE" w:rsidRPr="00AB3FF3" w:rsidRDefault="00BE55CE" w:rsidP="00BE55CE">
      <w:pPr>
        <w:tabs>
          <w:tab w:val="left" w:pos="184"/>
          <w:tab w:val="left" w:pos="1843"/>
        </w:tabs>
        <w:spacing w:line="229" w:lineRule="exact"/>
        <w:ind w:left="1080"/>
        <w:textAlignment w:val="baseline"/>
        <w:rPr>
          <w:rFonts w:asciiTheme="minorHAnsi" w:eastAsia="Arial" w:hAnsiTheme="minorHAnsi" w:cstheme="minorHAnsi"/>
          <w:color w:val="050505"/>
          <w:sz w:val="20"/>
          <w:szCs w:val="20"/>
        </w:rPr>
      </w:pPr>
    </w:p>
    <w:p w14:paraId="0A06A24D" w14:textId="1A7F69EE" w:rsidR="008B5B52" w:rsidRDefault="008B5B52" w:rsidP="00AB3FF3">
      <w:pPr>
        <w:numPr>
          <w:ilvl w:val="0"/>
          <w:numId w:val="28"/>
        </w:numPr>
        <w:tabs>
          <w:tab w:val="left" w:pos="184"/>
          <w:tab w:val="left" w:pos="1843"/>
        </w:tabs>
        <w:spacing w:line="229" w:lineRule="exact"/>
        <w:ind w:hanging="360"/>
        <w:textAlignment w:val="baseline"/>
        <w:rPr>
          <w:rFonts w:asciiTheme="minorHAnsi" w:eastAsia="Arial" w:hAnsiTheme="minorHAnsi" w:cstheme="minorHAnsi"/>
          <w:color w:val="050505"/>
          <w:sz w:val="20"/>
          <w:szCs w:val="20"/>
        </w:rPr>
      </w:pPr>
      <w:r w:rsidRPr="00AB3FF3">
        <w:rPr>
          <w:rFonts w:asciiTheme="minorHAnsi" w:eastAsia="Arial" w:hAnsiTheme="minorHAnsi" w:cstheme="minorHAnsi"/>
          <w:color w:val="050505"/>
          <w:sz w:val="20"/>
          <w:szCs w:val="20"/>
        </w:rPr>
        <w:t xml:space="preserve">non-performance by suppliers or </w:t>
      </w:r>
      <w:proofErr w:type="gramStart"/>
      <w:r w:rsidRPr="00AB3FF3">
        <w:rPr>
          <w:rFonts w:asciiTheme="minorHAnsi" w:eastAsia="Arial" w:hAnsiTheme="minorHAnsi" w:cstheme="minorHAnsi"/>
          <w:color w:val="050505"/>
          <w:sz w:val="20"/>
          <w:szCs w:val="20"/>
        </w:rPr>
        <w:t>subcontractors;</w:t>
      </w:r>
      <w:proofErr w:type="gramEnd"/>
      <w:r w:rsidRPr="00AB3FF3">
        <w:rPr>
          <w:rFonts w:asciiTheme="minorHAnsi" w:eastAsia="Arial" w:hAnsiTheme="minorHAnsi" w:cstheme="minorHAnsi"/>
          <w:color w:val="050505"/>
          <w:sz w:val="20"/>
          <w:szCs w:val="20"/>
        </w:rPr>
        <w:t xml:space="preserve"> </w:t>
      </w:r>
    </w:p>
    <w:p w14:paraId="250F8303" w14:textId="77777777" w:rsidR="00BE55CE" w:rsidRPr="00AB3FF3" w:rsidRDefault="00BE55CE" w:rsidP="00BE55CE">
      <w:pPr>
        <w:tabs>
          <w:tab w:val="left" w:pos="184"/>
          <w:tab w:val="left" w:pos="1843"/>
        </w:tabs>
        <w:spacing w:line="229" w:lineRule="exact"/>
        <w:ind w:left="1080"/>
        <w:textAlignment w:val="baseline"/>
        <w:rPr>
          <w:rFonts w:asciiTheme="minorHAnsi" w:eastAsia="Arial" w:hAnsiTheme="minorHAnsi" w:cstheme="minorHAnsi"/>
          <w:color w:val="050505"/>
          <w:sz w:val="20"/>
          <w:szCs w:val="20"/>
        </w:rPr>
      </w:pPr>
    </w:p>
    <w:p w14:paraId="3B8D1A12" w14:textId="5F21E2BA" w:rsidR="008B5B52" w:rsidRDefault="008B5B52" w:rsidP="00AB3FF3">
      <w:pPr>
        <w:numPr>
          <w:ilvl w:val="0"/>
          <w:numId w:val="28"/>
        </w:numPr>
        <w:tabs>
          <w:tab w:val="left" w:pos="184"/>
          <w:tab w:val="left" w:pos="1843"/>
        </w:tabs>
        <w:spacing w:line="229" w:lineRule="exact"/>
        <w:ind w:hanging="360"/>
        <w:textAlignment w:val="baseline"/>
        <w:rPr>
          <w:rFonts w:asciiTheme="minorHAnsi" w:eastAsia="Arial" w:hAnsiTheme="minorHAnsi" w:cstheme="minorHAnsi"/>
          <w:color w:val="050505"/>
          <w:sz w:val="20"/>
          <w:szCs w:val="20"/>
        </w:rPr>
      </w:pPr>
      <w:r w:rsidRPr="00AB3FF3">
        <w:rPr>
          <w:rFonts w:asciiTheme="minorHAnsi" w:eastAsia="Arial" w:hAnsiTheme="minorHAnsi" w:cstheme="minorHAnsi"/>
          <w:color w:val="050505"/>
          <w:sz w:val="20"/>
          <w:szCs w:val="20"/>
        </w:rPr>
        <w:t xml:space="preserve">pandemics, epidemics </w:t>
      </w:r>
      <w:r w:rsidR="003C34BF" w:rsidRPr="00AB3FF3">
        <w:rPr>
          <w:rFonts w:asciiTheme="minorHAnsi" w:eastAsia="Arial" w:hAnsiTheme="minorHAnsi" w:cstheme="minorHAnsi"/>
          <w:color w:val="050505"/>
          <w:sz w:val="20"/>
          <w:szCs w:val="20"/>
        </w:rPr>
        <w:t>or</w:t>
      </w:r>
      <w:r w:rsidRPr="00AB3FF3">
        <w:rPr>
          <w:rFonts w:asciiTheme="minorHAnsi" w:eastAsia="Arial" w:hAnsiTheme="minorHAnsi" w:cstheme="minorHAnsi"/>
          <w:color w:val="050505"/>
          <w:sz w:val="20"/>
          <w:szCs w:val="20"/>
        </w:rPr>
        <w:t xml:space="preserve"> other threats to public </w:t>
      </w:r>
      <w:proofErr w:type="gramStart"/>
      <w:r w:rsidRPr="00AB3FF3">
        <w:rPr>
          <w:rFonts w:asciiTheme="minorHAnsi" w:eastAsia="Arial" w:hAnsiTheme="minorHAnsi" w:cstheme="minorHAnsi"/>
          <w:color w:val="050505"/>
          <w:sz w:val="20"/>
          <w:szCs w:val="20"/>
        </w:rPr>
        <w:t>health;</w:t>
      </w:r>
      <w:proofErr w:type="gramEnd"/>
      <w:r w:rsidRPr="00AB3FF3">
        <w:rPr>
          <w:rFonts w:asciiTheme="minorHAnsi" w:eastAsia="Arial" w:hAnsiTheme="minorHAnsi" w:cstheme="minorHAnsi"/>
          <w:color w:val="050505"/>
          <w:sz w:val="20"/>
          <w:szCs w:val="20"/>
        </w:rPr>
        <w:t xml:space="preserve"> </w:t>
      </w:r>
    </w:p>
    <w:p w14:paraId="5CE29A7D" w14:textId="77777777" w:rsidR="00BE55CE" w:rsidRDefault="00BE55CE" w:rsidP="00BE55CE">
      <w:pPr>
        <w:pStyle w:val="ListParagraph"/>
        <w:rPr>
          <w:rFonts w:asciiTheme="minorHAnsi" w:eastAsia="Arial" w:hAnsiTheme="minorHAnsi" w:cstheme="minorHAnsi"/>
          <w:color w:val="050505"/>
          <w:sz w:val="20"/>
          <w:szCs w:val="20"/>
        </w:rPr>
      </w:pPr>
    </w:p>
    <w:p w14:paraId="3203F534" w14:textId="77777777" w:rsidR="00BE55CE" w:rsidRPr="00AB3FF3" w:rsidRDefault="00BE55CE" w:rsidP="00BE55CE">
      <w:pPr>
        <w:tabs>
          <w:tab w:val="left" w:pos="184"/>
          <w:tab w:val="left" w:pos="1843"/>
        </w:tabs>
        <w:spacing w:line="229" w:lineRule="exact"/>
        <w:ind w:left="1080"/>
        <w:textAlignment w:val="baseline"/>
        <w:rPr>
          <w:rFonts w:asciiTheme="minorHAnsi" w:eastAsia="Arial" w:hAnsiTheme="minorHAnsi" w:cstheme="minorHAnsi"/>
          <w:color w:val="050505"/>
          <w:sz w:val="20"/>
          <w:szCs w:val="20"/>
        </w:rPr>
      </w:pPr>
    </w:p>
    <w:p w14:paraId="2F2E03ED" w14:textId="7C4D9C00" w:rsidR="008B5B52" w:rsidRDefault="008B5B52" w:rsidP="00AB3FF3">
      <w:pPr>
        <w:numPr>
          <w:ilvl w:val="0"/>
          <w:numId w:val="28"/>
        </w:numPr>
        <w:tabs>
          <w:tab w:val="left" w:pos="184"/>
          <w:tab w:val="left" w:pos="1843"/>
        </w:tabs>
        <w:spacing w:line="229" w:lineRule="exact"/>
        <w:ind w:hanging="360"/>
        <w:textAlignment w:val="baseline"/>
        <w:rPr>
          <w:rFonts w:asciiTheme="minorHAnsi" w:eastAsia="Arial" w:hAnsiTheme="minorHAnsi" w:cstheme="minorHAnsi"/>
          <w:color w:val="050505"/>
          <w:sz w:val="20"/>
          <w:szCs w:val="20"/>
        </w:rPr>
      </w:pPr>
      <w:r w:rsidRPr="00AB3FF3">
        <w:rPr>
          <w:rFonts w:asciiTheme="minorHAnsi" w:eastAsia="Arial" w:hAnsiTheme="minorHAnsi" w:cstheme="minorHAnsi"/>
          <w:color w:val="050505"/>
          <w:sz w:val="20"/>
          <w:szCs w:val="20"/>
        </w:rPr>
        <w:t xml:space="preserve">the acts or delays of any governmental, public or local </w:t>
      </w:r>
      <w:proofErr w:type="gramStart"/>
      <w:r w:rsidRPr="00AB3FF3">
        <w:rPr>
          <w:rFonts w:asciiTheme="minorHAnsi" w:eastAsia="Arial" w:hAnsiTheme="minorHAnsi" w:cstheme="minorHAnsi"/>
          <w:color w:val="050505"/>
          <w:sz w:val="20"/>
          <w:szCs w:val="20"/>
        </w:rPr>
        <w:t>authority;</w:t>
      </w:r>
      <w:proofErr w:type="gramEnd"/>
      <w:r w:rsidRPr="00AB3FF3">
        <w:rPr>
          <w:rFonts w:asciiTheme="minorHAnsi" w:eastAsia="Arial" w:hAnsiTheme="minorHAnsi" w:cstheme="minorHAnsi"/>
          <w:color w:val="050505"/>
          <w:sz w:val="20"/>
          <w:szCs w:val="20"/>
        </w:rPr>
        <w:t xml:space="preserve"> </w:t>
      </w:r>
    </w:p>
    <w:p w14:paraId="4866B019" w14:textId="77777777" w:rsidR="00BE55CE" w:rsidRPr="00AB3FF3" w:rsidRDefault="00BE55CE" w:rsidP="00BE55CE">
      <w:pPr>
        <w:tabs>
          <w:tab w:val="left" w:pos="184"/>
          <w:tab w:val="left" w:pos="1843"/>
        </w:tabs>
        <w:spacing w:line="229" w:lineRule="exact"/>
        <w:ind w:left="1080"/>
        <w:textAlignment w:val="baseline"/>
        <w:rPr>
          <w:rFonts w:asciiTheme="minorHAnsi" w:eastAsia="Arial" w:hAnsiTheme="minorHAnsi" w:cstheme="minorHAnsi"/>
          <w:color w:val="050505"/>
          <w:sz w:val="20"/>
          <w:szCs w:val="20"/>
        </w:rPr>
      </w:pPr>
    </w:p>
    <w:p w14:paraId="13595758" w14:textId="267E91EA" w:rsidR="008B5B52" w:rsidRDefault="008B5B52" w:rsidP="00AB3FF3">
      <w:pPr>
        <w:numPr>
          <w:ilvl w:val="0"/>
          <w:numId w:val="28"/>
        </w:numPr>
        <w:tabs>
          <w:tab w:val="left" w:pos="184"/>
          <w:tab w:val="left" w:pos="1843"/>
        </w:tabs>
        <w:spacing w:line="229" w:lineRule="exact"/>
        <w:ind w:hanging="360"/>
        <w:textAlignment w:val="baseline"/>
        <w:rPr>
          <w:rFonts w:asciiTheme="minorHAnsi" w:eastAsia="Arial" w:hAnsiTheme="minorHAnsi" w:cstheme="minorHAnsi"/>
          <w:color w:val="050505"/>
          <w:spacing w:val="-1"/>
          <w:sz w:val="20"/>
          <w:szCs w:val="20"/>
        </w:rPr>
      </w:pPr>
      <w:r w:rsidRPr="00AB3FF3">
        <w:rPr>
          <w:rFonts w:asciiTheme="minorHAnsi" w:eastAsia="Arial" w:hAnsiTheme="minorHAnsi" w:cstheme="minorHAnsi"/>
          <w:color w:val="050505"/>
          <w:spacing w:val="-1"/>
          <w:sz w:val="20"/>
          <w:szCs w:val="20"/>
        </w:rPr>
        <w:t xml:space="preserve">acts of </w:t>
      </w:r>
      <w:proofErr w:type="gramStart"/>
      <w:r w:rsidRPr="00AB3FF3">
        <w:rPr>
          <w:rFonts w:asciiTheme="minorHAnsi" w:eastAsia="Arial" w:hAnsiTheme="minorHAnsi" w:cstheme="minorHAnsi"/>
          <w:color w:val="050505"/>
          <w:spacing w:val="-1"/>
          <w:sz w:val="20"/>
          <w:szCs w:val="20"/>
        </w:rPr>
        <w:t>terrorism;</w:t>
      </w:r>
      <w:proofErr w:type="gramEnd"/>
    </w:p>
    <w:p w14:paraId="6F59ED0C" w14:textId="77777777" w:rsidR="00BE55CE" w:rsidRDefault="00BE55CE" w:rsidP="00BE55CE">
      <w:pPr>
        <w:pStyle w:val="ListParagraph"/>
        <w:rPr>
          <w:rFonts w:asciiTheme="minorHAnsi" w:eastAsia="Arial" w:hAnsiTheme="minorHAnsi" w:cstheme="minorHAnsi"/>
          <w:color w:val="050505"/>
          <w:spacing w:val="-1"/>
          <w:sz w:val="20"/>
          <w:szCs w:val="20"/>
        </w:rPr>
      </w:pPr>
    </w:p>
    <w:p w14:paraId="60B087E3" w14:textId="77777777" w:rsidR="00BE55CE" w:rsidRPr="00AB3FF3" w:rsidRDefault="00BE55CE" w:rsidP="00BE55CE">
      <w:pPr>
        <w:tabs>
          <w:tab w:val="left" w:pos="184"/>
          <w:tab w:val="left" w:pos="1843"/>
        </w:tabs>
        <w:spacing w:line="229" w:lineRule="exact"/>
        <w:ind w:left="1080"/>
        <w:textAlignment w:val="baseline"/>
        <w:rPr>
          <w:rFonts w:asciiTheme="minorHAnsi" w:eastAsia="Arial" w:hAnsiTheme="minorHAnsi" w:cstheme="minorHAnsi"/>
          <w:color w:val="050505"/>
          <w:spacing w:val="-1"/>
          <w:sz w:val="20"/>
          <w:szCs w:val="20"/>
        </w:rPr>
      </w:pPr>
    </w:p>
    <w:p w14:paraId="65787FF1" w14:textId="67E7E08A" w:rsidR="008B5B52" w:rsidRDefault="008B5B52" w:rsidP="00AB3FF3">
      <w:pPr>
        <w:numPr>
          <w:ilvl w:val="0"/>
          <w:numId w:val="28"/>
        </w:numPr>
        <w:tabs>
          <w:tab w:val="left" w:pos="184"/>
          <w:tab w:val="left" w:pos="1843"/>
        </w:tabs>
        <w:spacing w:line="229" w:lineRule="exact"/>
        <w:ind w:hanging="360"/>
        <w:textAlignment w:val="baseline"/>
        <w:rPr>
          <w:rFonts w:asciiTheme="minorHAnsi" w:eastAsia="Arial" w:hAnsiTheme="minorHAnsi" w:cstheme="minorHAnsi"/>
          <w:color w:val="050505"/>
          <w:spacing w:val="-1"/>
          <w:sz w:val="20"/>
          <w:szCs w:val="20"/>
        </w:rPr>
      </w:pPr>
      <w:r w:rsidRPr="00AB3FF3">
        <w:rPr>
          <w:rFonts w:asciiTheme="minorHAnsi" w:eastAsia="Arial" w:hAnsiTheme="minorHAnsi" w:cstheme="minorHAnsi"/>
          <w:color w:val="050505"/>
          <w:spacing w:val="-1"/>
          <w:sz w:val="20"/>
          <w:szCs w:val="20"/>
        </w:rPr>
        <w:t xml:space="preserve">political or civil </w:t>
      </w:r>
      <w:proofErr w:type="gramStart"/>
      <w:r w:rsidRPr="00AB3FF3">
        <w:rPr>
          <w:rFonts w:asciiTheme="minorHAnsi" w:eastAsia="Arial" w:hAnsiTheme="minorHAnsi" w:cstheme="minorHAnsi"/>
          <w:color w:val="050505"/>
          <w:spacing w:val="-1"/>
          <w:sz w:val="20"/>
          <w:szCs w:val="20"/>
        </w:rPr>
        <w:t>unrest;</w:t>
      </w:r>
      <w:proofErr w:type="gramEnd"/>
    </w:p>
    <w:p w14:paraId="459DFFA6" w14:textId="77777777" w:rsidR="00BE55CE" w:rsidRPr="00AB3FF3" w:rsidRDefault="00BE55CE" w:rsidP="00BE55CE">
      <w:pPr>
        <w:tabs>
          <w:tab w:val="left" w:pos="184"/>
          <w:tab w:val="left" w:pos="1843"/>
        </w:tabs>
        <w:spacing w:line="229" w:lineRule="exact"/>
        <w:ind w:left="1080"/>
        <w:textAlignment w:val="baseline"/>
        <w:rPr>
          <w:rFonts w:asciiTheme="minorHAnsi" w:eastAsia="Arial" w:hAnsiTheme="minorHAnsi" w:cstheme="minorHAnsi"/>
          <w:color w:val="050505"/>
          <w:spacing w:val="-1"/>
          <w:sz w:val="20"/>
          <w:szCs w:val="20"/>
        </w:rPr>
      </w:pPr>
    </w:p>
    <w:p w14:paraId="5AD12A80" w14:textId="59656443" w:rsidR="008B5B52" w:rsidRDefault="008B5B52" w:rsidP="00AB3FF3">
      <w:pPr>
        <w:numPr>
          <w:ilvl w:val="0"/>
          <w:numId w:val="28"/>
        </w:numPr>
        <w:tabs>
          <w:tab w:val="left" w:pos="184"/>
          <w:tab w:val="left" w:pos="1843"/>
        </w:tabs>
        <w:spacing w:line="229" w:lineRule="exact"/>
        <w:ind w:hanging="360"/>
        <w:textAlignment w:val="baseline"/>
        <w:rPr>
          <w:rFonts w:asciiTheme="minorHAnsi" w:eastAsia="Arial" w:hAnsiTheme="minorHAnsi" w:cstheme="minorHAnsi"/>
          <w:color w:val="050505"/>
          <w:spacing w:val="-1"/>
          <w:sz w:val="20"/>
          <w:szCs w:val="20"/>
        </w:rPr>
      </w:pPr>
      <w:r w:rsidRPr="00AB3FF3">
        <w:rPr>
          <w:rFonts w:asciiTheme="minorHAnsi" w:eastAsia="Arial" w:hAnsiTheme="minorHAnsi" w:cstheme="minorHAnsi"/>
          <w:color w:val="050505"/>
          <w:sz w:val="20"/>
          <w:szCs w:val="20"/>
        </w:rPr>
        <w:t xml:space="preserve">flood, drought, earthquake, other natural disaster or severe weather </w:t>
      </w:r>
      <w:proofErr w:type="gramStart"/>
      <w:r w:rsidRPr="00AB3FF3">
        <w:rPr>
          <w:rFonts w:asciiTheme="minorHAnsi" w:eastAsia="Arial" w:hAnsiTheme="minorHAnsi" w:cstheme="minorHAnsi"/>
          <w:color w:val="050505"/>
          <w:sz w:val="20"/>
          <w:szCs w:val="20"/>
        </w:rPr>
        <w:t>condition</w:t>
      </w:r>
      <w:r w:rsidRPr="00AB3FF3">
        <w:rPr>
          <w:rFonts w:asciiTheme="minorHAnsi" w:eastAsia="Arial" w:hAnsiTheme="minorHAnsi" w:cstheme="minorHAnsi"/>
          <w:color w:val="050505"/>
          <w:spacing w:val="-1"/>
          <w:sz w:val="20"/>
          <w:szCs w:val="20"/>
        </w:rPr>
        <w:t>;</w:t>
      </w:r>
      <w:proofErr w:type="gramEnd"/>
      <w:r w:rsidRPr="00AB3FF3">
        <w:rPr>
          <w:rFonts w:asciiTheme="minorHAnsi" w:eastAsia="Arial" w:hAnsiTheme="minorHAnsi" w:cstheme="minorHAnsi"/>
          <w:color w:val="050505"/>
          <w:spacing w:val="-1"/>
          <w:sz w:val="20"/>
          <w:szCs w:val="20"/>
        </w:rPr>
        <w:t xml:space="preserve"> </w:t>
      </w:r>
    </w:p>
    <w:p w14:paraId="7FEB4B89" w14:textId="77777777" w:rsidR="00BE55CE" w:rsidRDefault="00BE55CE" w:rsidP="00BE55CE">
      <w:pPr>
        <w:pStyle w:val="ListParagraph"/>
        <w:rPr>
          <w:rFonts w:asciiTheme="minorHAnsi" w:eastAsia="Arial" w:hAnsiTheme="minorHAnsi" w:cstheme="minorHAnsi"/>
          <w:color w:val="050505"/>
          <w:spacing w:val="-1"/>
          <w:sz w:val="20"/>
          <w:szCs w:val="20"/>
        </w:rPr>
      </w:pPr>
    </w:p>
    <w:p w14:paraId="21C439D4" w14:textId="77777777" w:rsidR="00BE55CE" w:rsidRPr="00AB3FF3" w:rsidRDefault="00BE55CE" w:rsidP="00BE55CE">
      <w:pPr>
        <w:tabs>
          <w:tab w:val="left" w:pos="184"/>
          <w:tab w:val="left" w:pos="1843"/>
        </w:tabs>
        <w:spacing w:line="229" w:lineRule="exact"/>
        <w:ind w:left="1080"/>
        <w:textAlignment w:val="baseline"/>
        <w:rPr>
          <w:rFonts w:asciiTheme="minorHAnsi" w:eastAsia="Arial" w:hAnsiTheme="minorHAnsi" w:cstheme="minorHAnsi"/>
          <w:color w:val="050505"/>
          <w:spacing w:val="-1"/>
          <w:sz w:val="20"/>
          <w:szCs w:val="20"/>
        </w:rPr>
      </w:pPr>
    </w:p>
    <w:p w14:paraId="25584432" w14:textId="00BDB897" w:rsidR="008B5B52" w:rsidRDefault="008B5B52" w:rsidP="00AB3FF3">
      <w:pPr>
        <w:numPr>
          <w:ilvl w:val="0"/>
          <w:numId w:val="28"/>
        </w:numPr>
        <w:tabs>
          <w:tab w:val="left" w:pos="184"/>
          <w:tab w:val="left" w:pos="1843"/>
        </w:tabs>
        <w:spacing w:line="229" w:lineRule="exact"/>
        <w:ind w:hanging="360"/>
        <w:textAlignment w:val="baseline"/>
        <w:rPr>
          <w:rFonts w:asciiTheme="minorHAnsi" w:eastAsia="Arial" w:hAnsiTheme="minorHAnsi" w:cstheme="minorHAnsi"/>
          <w:color w:val="050505"/>
          <w:sz w:val="20"/>
          <w:szCs w:val="20"/>
        </w:rPr>
      </w:pPr>
      <w:r w:rsidRPr="00AB3FF3">
        <w:rPr>
          <w:rFonts w:asciiTheme="minorHAnsi" w:eastAsia="Arial" w:hAnsiTheme="minorHAnsi" w:cstheme="minorHAnsi"/>
          <w:color w:val="050505"/>
          <w:sz w:val="20"/>
          <w:szCs w:val="20"/>
        </w:rPr>
        <w:t xml:space="preserve">power failure, fire, </w:t>
      </w:r>
      <w:proofErr w:type="gramStart"/>
      <w:r w:rsidRPr="00AB3FF3">
        <w:rPr>
          <w:rFonts w:asciiTheme="minorHAnsi" w:eastAsia="Arial" w:hAnsiTheme="minorHAnsi" w:cstheme="minorHAnsi"/>
          <w:color w:val="050505"/>
          <w:sz w:val="20"/>
          <w:szCs w:val="20"/>
        </w:rPr>
        <w:t>explosion</w:t>
      </w:r>
      <w:proofErr w:type="gramEnd"/>
      <w:r w:rsidRPr="00AB3FF3">
        <w:rPr>
          <w:rFonts w:asciiTheme="minorHAnsi" w:eastAsia="Arial" w:hAnsiTheme="minorHAnsi" w:cstheme="minorHAnsi"/>
          <w:color w:val="050505"/>
          <w:sz w:val="20"/>
          <w:szCs w:val="20"/>
        </w:rPr>
        <w:t xml:space="preserve"> or accident; and/or</w:t>
      </w:r>
    </w:p>
    <w:p w14:paraId="095F290A" w14:textId="77777777" w:rsidR="00BE55CE" w:rsidRPr="00AB3FF3" w:rsidRDefault="00BE55CE" w:rsidP="00BE55CE">
      <w:pPr>
        <w:tabs>
          <w:tab w:val="left" w:pos="184"/>
          <w:tab w:val="left" w:pos="1843"/>
        </w:tabs>
        <w:spacing w:line="229" w:lineRule="exact"/>
        <w:ind w:left="1080"/>
        <w:textAlignment w:val="baseline"/>
        <w:rPr>
          <w:rFonts w:asciiTheme="minorHAnsi" w:eastAsia="Arial" w:hAnsiTheme="minorHAnsi" w:cstheme="minorHAnsi"/>
          <w:color w:val="050505"/>
          <w:sz w:val="20"/>
          <w:szCs w:val="20"/>
        </w:rPr>
      </w:pPr>
    </w:p>
    <w:p w14:paraId="397487E3" w14:textId="22B6103F" w:rsidR="00AB3FF3" w:rsidRDefault="008B5B52" w:rsidP="00AB3FF3">
      <w:pPr>
        <w:numPr>
          <w:ilvl w:val="0"/>
          <w:numId w:val="28"/>
        </w:numPr>
        <w:tabs>
          <w:tab w:val="left" w:pos="184"/>
          <w:tab w:val="left" w:pos="1843"/>
        </w:tabs>
        <w:spacing w:line="229" w:lineRule="exact"/>
        <w:ind w:hanging="360"/>
        <w:jc w:val="both"/>
        <w:textAlignment w:val="baseline"/>
        <w:rPr>
          <w:rFonts w:asciiTheme="minorHAnsi" w:eastAsia="Arial" w:hAnsiTheme="minorHAnsi" w:cstheme="minorHAnsi"/>
          <w:color w:val="050505"/>
          <w:sz w:val="20"/>
          <w:szCs w:val="20"/>
        </w:rPr>
      </w:pPr>
      <w:r w:rsidRPr="00AB3FF3">
        <w:rPr>
          <w:rFonts w:asciiTheme="minorHAnsi" w:eastAsia="Arial" w:hAnsiTheme="minorHAnsi" w:cstheme="minorHAnsi"/>
          <w:color w:val="050505"/>
          <w:sz w:val="20"/>
          <w:szCs w:val="20"/>
        </w:rPr>
        <w:t xml:space="preserve"> nuclear, </w:t>
      </w:r>
      <w:proofErr w:type="gramStart"/>
      <w:r w:rsidRPr="00AB3FF3">
        <w:rPr>
          <w:rFonts w:asciiTheme="minorHAnsi" w:eastAsia="Arial" w:hAnsiTheme="minorHAnsi" w:cstheme="minorHAnsi"/>
          <w:color w:val="050505"/>
          <w:sz w:val="20"/>
          <w:szCs w:val="20"/>
        </w:rPr>
        <w:t>chemical</w:t>
      </w:r>
      <w:proofErr w:type="gramEnd"/>
      <w:r w:rsidRPr="00AB3FF3">
        <w:rPr>
          <w:rFonts w:asciiTheme="minorHAnsi" w:eastAsia="Arial" w:hAnsiTheme="minorHAnsi" w:cstheme="minorHAnsi"/>
          <w:color w:val="050505"/>
          <w:sz w:val="20"/>
          <w:szCs w:val="20"/>
        </w:rPr>
        <w:t xml:space="preserve"> or biological contamination. </w:t>
      </w:r>
    </w:p>
    <w:p w14:paraId="5655F47C" w14:textId="77777777" w:rsidR="00BE55CE" w:rsidRDefault="00BE55CE" w:rsidP="00BE55CE">
      <w:pPr>
        <w:pStyle w:val="ListParagraph"/>
        <w:rPr>
          <w:rFonts w:asciiTheme="minorHAnsi" w:eastAsia="Arial" w:hAnsiTheme="minorHAnsi" w:cstheme="minorHAnsi"/>
          <w:color w:val="050505"/>
          <w:sz w:val="20"/>
          <w:szCs w:val="20"/>
        </w:rPr>
      </w:pPr>
    </w:p>
    <w:p w14:paraId="3D99F4ED" w14:textId="77777777" w:rsidR="00BE55CE" w:rsidRPr="00AB3FF3" w:rsidRDefault="00BE55CE" w:rsidP="00BE55CE">
      <w:pPr>
        <w:tabs>
          <w:tab w:val="left" w:pos="184"/>
          <w:tab w:val="left" w:pos="1843"/>
        </w:tabs>
        <w:spacing w:line="229" w:lineRule="exact"/>
        <w:ind w:left="1080"/>
        <w:jc w:val="both"/>
        <w:textAlignment w:val="baseline"/>
        <w:rPr>
          <w:rFonts w:asciiTheme="minorHAnsi" w:eastAsia="Arial" w:hAnsiTheme="minorHAnsi" w:cstheme="minorHAnsi"/>
          <w:color w:val="050505"/>
          <w:sz w:val="20"/>
          <w:szCs w:val="20"/>
        </w:rPr>
      </w:pPr>
    </w:p>
    <w:p w14:paraId="36D9648D" w14:textId="77777777" w:rsidR="00BE55CE" w:rsidRDefault="008B5B52" w:rsidP="00BE55CE">
      <w:pPr>
        <w:numPr>
          <w:ilvl w:val="0"/>
          <w:numId w:val="28"/>
        </w:numPr>
        <w:tabs>
          <w:tab w:val="clear" w:pos="720"/>
          <w:tab w:val="left" w:pos="184"/>
          <w:tab w:val="left" w:pos="1843"/>
        </w:tabs>
        <w:spacing w:line="229" w:lineRule="exact"/>
        <w:ind w:hanging="360"/>
        <w:jc w:val="both"/>
        <w:textAlignment w:val="baseline"/>
        <w:rPr>
          <w:rFonts w:asciiTheme="minorHAnsi" w:eastAsia="Arial" w:hAnsiTheme="minorHAnsi" w:cstheme="minorHAnsi"/>
          <w:color w:val="050505"/>
          <w:sz w:val="20"/>
          <w:szCs w:val="20"/>
        </w:rPr>
      </w:pPr>
      <w:r w:rsidRPr="00AB3FF3">
        <w:rPr>
          <w:rFonts w:asciiTheme="minorHAnsi" w:eastAsia="Arial" w:hAnsiTheme="minorHAnsi" w:cstheme="minorHAnsi"/>
          <w:color w:val="050505"/>
          <w:sz w:val="20"/>
          <w:szCs w:val="20"/>
        </w:rPr>
        <w:t xml:space="preserve">In these circumstances, the University will take all reasonable steps to </w:t>
      </w:r>
      <w:proofErr w:type="spellStart"/>
      <w:r w:rsidRPr="00AB3FF3">
        <w:rPr>
          <w:rFonts w:asciiTheme="minorHAnsi" w:eastAsia="Arial" w:hAnsiTheme="minorHAnsi" w:cstheme="minorHAnsi"/>
          <w:color w:val="050505"/>
          <w:sz w:val="20"/>
          <w:szCs w:val="20"/>
        </w:rPr>
        <w:t>minimise</w:t>
      </w:r>
      <w:proofErr w:type="spellEnd"/>
      <w:r w:rsidRPr="00AB3FF3">
        <w:rPr>
          <w:rFonts w:asciiTheme="minorHAnsi" w:eastAsia="Arial" w:hAnsiTheme="minorHAnsi" w:cstheme="minorHAnsi"/>
          <w:color w:val="050505"/>
          <w:sz w:val="20"/>
          <w:szCs w:val="20"/>
        </w:rPr>
        <w:t xml:space="preserve"> the resultant disruption to those affected students by, for example, offering affected students the chance to move to another course or institution, by delivering a modified version of the course, changing the location of the course and/or the method of delivery of the course and/or engaging Regulation 41.</w:t>
      </w:r>
    </w:p>
    <w:p w14:paraId="7621CD78" w14:textId="09D476AC" w:rsidR="00BE55CE" w:rsidRDefault="008B5B52" w:rsidP="00BE55CE">
      <w:pPr>
        <w:tabs>
          <w:tab w:val="left" w:pos="184"/>
          <w:tab w:val="left" w:pos="720"/>
          <w:tab w:val="left" w:pos="1843"/>
        </w:tabs>
        <w:spacing w:line="229" w:lineRule="exact"/>
        <w:ind w:left="1080"/>
        <w:jc w:val="both"/>
        <w:textAlignment w:val="baseline"/>
        <w:rPr>
          <w:rFonts w:asciiTheme="minorHAnsi" w:eastAsia="Arial" w:hAnsiTheme="minorHAnsi" w:cstheme="minorHAnsi"/>
          <w:color w:val="050505"/>
          <w:sz w:val="20"/>
          <w:szCs w:val="20"/>
        </w:rPr>
      </w:pPr>
      <w:r w:rsidRPr="00AB3FF3" w:rsidDel="00602ECC">
        <w:rPr>
          <w:rFonts w:asciiTheme="minorHAnsi" w:eastAsia="Arial" w:hAnsiTheme="minorHAnsi" w:cstheme="minorHAnsi"/>
          <w:color w:val="050505"/>
          <w:sz w:val="20"/>
          <w:szCs w:val="20"/>
        </w:rPr>
        <w:t xml:space="preserve"> </w:t>
      </w:r>
    </w:p>
    <w:p w14:paraId="65723CA8" w14:textId="77777777" w:rsidR="00BE55CE" w:rsidRDefault="008B5B52" w:rsidP="00BE55CE">
      <w:pPr>
        <w:numPr>
          <w:ilvl w:val="0"/>
          <w:numId w:val="28"/>
        </w:numPr>
        <w:tabs>
          <w:tab w:val="clear" w:pos="720"/>
          <w:tab w:val="left" w:pos="184"/>
          <w:tab w:val="left" w:pos="1843"/>
        </w:tabs>
        <w:spacing w:line="229" w:lineRule="exact"/>
        <w:ind w:hanging="360"/>
        <w:jc w:val="both"/>
        <w:textAlignment w:val="baseline"/>
        <w:rPr>
          <w:rFonts w:asciiTheme="minorHAnsi" w:eastAsia="Arial" w:hAnsiTheme="minorHAnsi" w:cstheme="minorHAnsi"/>
          <w:color w:val="050505"/>
          <w:sz w:val="20"/>
          <w:szCs w:val="20"/>
        </w:rPr>
      </w:pPr>
      <w:r w:rsidRPr="00BE55CE">
        <w:rPr>
          <w:rFonts w:asciiTheme="minorHAnsi" w:eastAsia="Arial" w:hAnsiTheme="minorHAnsi" w:cstheme="minorHAnsi"/>
          <w:color w:val="050505"/>
          <w:spacing w:val="-1"/>
          <w:sz w:val="20"/>
          <w:szCs w:val="20"/>
        </w:rPr>
        <w:t xml:space="preserve">The University will use all reasonable </w:t>
      </w:r>
      <w:proofErr w:type="spellStart"/>
      <w:r w:rsidRPr="00BE55CE">
        <w:rPr>
          <w:rFonts w:asciiTheme="minorHAnsi" w:eastAsia="Arial" w:hAnsiTheme="minorHAnsi" w:cstheme="minorHAnsi"/>
          <w:color w:val="050505"/>
          <w:spacing w:val="-1"/>
          <w:sz w:val="20"/>
          <w:szCs w:val="20"/>
        </w:rPr>
        <w:t>endeavours</w:t>
      </w:r>
      <w:proofErr w:type="spellEnd"/>
      <w:r w:rsidRPr="00BE55CE">
        <w:rPr>
          <w:rFonts w:asciiTheme="minorHAnsi" w:eastAsia="Arial" w:hAnsiTheme="minorHAnsi" w:cstheme="minorHAnsi"/>
          <w:color w:val="050505"/>
          <w:spacing w:val="-1"/>
          <w:sz w:val="20"/>
          <w:szCs w:val="20"/>
        </w:rPr>
        <w:t xml:space="preserve"> to deliver the course in accordance with the description applied to it in the University’s prospectus for the academic year in which you begin the course. However, the University will be entitled to make reasonable changes to the course (including to the content and syllabus of the course where developments in the subject area make that necessary, or the method of delivery of the course) where that will enable the University to deliver </w:t>
      </w:r>
      <w:r w:rsidRPr="00BE55CE">
        <w:rPr>
          <w:rFonts w:asciiTheme="minorHAnsi" w:eastAsia="Arial" w:hAnsiTheme="minorHAnsi" w:cstheme="minorHAnsi"/>
          <w:color w:val="050505"/>
          <w:spacing w:val="-1"/>
          <w:sz w:val="20"/>
          <w:szCs w:val="20"/>
        </w:rPr>
        <w:lastRenderedPageBreak/>
        <w:t>a better quality of educational experience to students enrolled on the course. In making any such changes, the University will aim to keep the changes to the minimum necessary to achieve the required quality of experience and will notify and consult with affected students in advance about any changes that are required. If the University changes your course and you are adversely affected by the changes, you will be offered the opportunity to withdraw from the course and, if required, reasonable support to transfer to another provider.</w:t>
      </w:r>
    </w:p>
    <w:p w14:paraId="6A8DEA3F" w14:textId="77777777" w:rsidR="00BE55CE" w:rsidRDefault="00BE55CE" w:rsidP="00BE55CE">
      <w:pPr>
        <w:pStyle w:val="ListParagraph"/>
        <w:rPr>
          <w:rFonts w:asciiTheme="minorHAnsi" w:eastAsia="Arial" w:hAnsiTheme="minorHAnsi" w:cstheme="minorHAnsi"/>
          <w:color w:val="050505"/>
          <w:sz w:val="20"/>
          <w:szCs w:val="20"/>
        </w:rPr>
      </w:pPr>
    </w:p>
    <w:p w14:paraId="1989A5F1" w14:textId="2A003807" w:rsidR="004F364E" w:rsidRPr="00BE55CE" w:rsidRDefault="00E77EC1" w:rsidP="00BE55CE">
      <w:pPr>
        <w:numPr>
          <w:ilvl w:val="0"/>
          <w:numId w:val="28"/>
        </w:numPr>
        <w:tabs>
          <w:tab w:val="clear" w:pos="720"/>
          <w:tab w:val="left" w:pos="184"/>
          <w:tab w:val="left" w:pos="1843"/>
        </w:tabs>
        <w:spacing w:line="229" w:lineRule="exact"/>
        <w:ind w:hanging="360"/>
        <w:jc w:val="both"/>
        <w:textAlignment w:val="baseline"/>
        <w:rPr>
          <w:rFonts w:asciiTheme="minorHAnsi" w:eastAsia="Arial" w:hAnsiTheme="minorHAnsi" w:cstheme="minorHAnsi"/>
          <w:color w:val="050505"/>
          <w:sz w:val="20"/>
          <w:szCs w:val="20"/>
        </w:rPr>
      </w:pPr>
      <w:r w:rsidRPr="00BE55CE">
        <w:rPr>
          <w:rFonts w:asciiTheme="minorHAnsi" w:eastAsia="Arial" w:hAnsiTheme="minorHAnsi" w:cstheme="minorHAnsi"/>
          <w:color w:val="050505"/>
          <w:sz w:val="20"/>
          <w:szCs w:val="20"/>
        </w:rPr>
        <w:t xml:space="preserve">The University is committed to ensuring that it maintains a strong financial base and the infrastructure and staffing required to enable students enrolled on its courses to complete their studies. Where changes to resourcing or courses on offer are planned, the University’s priority will be to protect students’ interests and ensure that any changes are introduced in such a way as to enable students to complete their courses in a way which meets their expectations. The University’s Student Protection Plan sets out the risk assessment and mitigating measure that the University has undertaken to protect student’s interests: </w:t>
      </w:r>
    </w:p>
    <w:p w14:paraId="79680ACF" w14:textId="77777777" w:rsidR="00BE55CE" w:rsidRPr="00BE55CE" w:rsidRDefault="000F738F" w:rsidP="00BE55CE">
      <w:pPr>
        <w:pStyle w:val="ListParagraph"/>
        <w:numPr>
          <w:ilvl w:val="2"/>
          <w:numId w:val="28"/>
        </w:numPr>
        <w:tabs>
          <w:tab w:val="left" w:pos="490"/>
          <w:tab w:val="left" w:pos="720"/>
        </w:tabs>
        <w:spacing w:before="224" w:line="230" w:lineRule="exact"/>
        <w:ind w:right="1008"/>
        <w:jc w:val="both"/>
        <w:textAlignment w:val="baseline"/>
        <w:rPr>
          <w:rStyle w:val="Hyperlink"/>
          <w:rFonts w:asciiTheme="minorHAnsi" w:eastAsia="Arial" w:hAnsiTheme="minorHAnsi" w:cstheme="minorHAnsi"/>
          <w:color w:val="050505"/>
          <w:sz w:val="20"/>
          <w:szCs w:val="20"/>
          <w:u w:val="none"/>
        </w:rPr>
      </w:pPr>
      <w:hyperlink r:id="rId12" w:history="1">
        <w:r w:rsidR="004F364E" w:rsidRPr="00AB3FF3">
          <w:rPr>
            <w:rStyle w:val="Hyperlink"/>
            <w:rFonts w:asciiTheme="minorHAnsi" w:eastAsia="Arial" w:hAnsiTheme="minorHAnsi" w:cstheme="minorHAnsi"/>
            <w:sz w:val="20"/>
            <w:szCs w:val="20"/>
          </w:rPr>
          <w:t>https://warwick.ac.uk/services/aro/spp/</w:t>
        </w:r>
      </w:hyperlink>
    </w:p>
    <w:p w14:paraId="1C17BE83" w14:textId="77777777" w:rsidR="00BE55CE" w:rsidRPr="00BE55CE" w:rsidRDefault="00BE55CE" w:rsidP="00BE55CE">
      <w:pPr>
        <w:pStyle w:val="ListParagraph"/>
        <w:numPr>
          <w:ilvl w:val="2"/>
          <w:numId w:val="28"/>
        </w:numPr>
        <w:tabs>
          <w:tab w:val="left" w:pos="490"/>
          <w:tab w:val="left" w:pos="720"/>
        </w:tabs>
        <w:spacing w:before="224" w:line="230" w:lineRule="exact"/>
        <w:ind w:right="1008"/>
        <w:jc w:val="both"/>
        <w:textAlignment w:val="baseline"/>
        <w:rPr>
          <w:rStyle w:val="Hyperlink"/>
          <w:rFonts w:asciiTheme="minorHAnsi" w:eastAsia="Arial" w:hAnsiTheme="minorHAnsi" w:cstheme="minorHAnsi"/>
          <w:color w:val="050505"/>
          <w:sz w:val="20"/>
          <w:szCs w:val="20"/>
          <w:u w:val="none"/>
        </w:rPr>
      </w:pPr>
    </w:p>
    <w:p w14:paraId="32C5F33B" w14:textId="55F47643" w:rsidR="00E8597B" w:rsidRDefault="00626C8F" w:rsidP="00BE55CE">
      <w:pPr>
        <w:pStyle w:val="ListParagraph"/>
        <w:numPr>
          <w:ilvl w:val="5"/>
          <w:numId w:val="28"/>
        </w:numPr>
        <w:tabs>
          <w:tab w:val="left" w:pos="490"/>
          <w:tab w:val="left" w:pos="720"/>
        </w:tabs>
        <w:spacing w:before="224" w:line="230" w:lineRule="exact"/>
        <w:ind w:right="1008"/>
        <w:jc w:val="both"/>
        <w:textAlignment w:val="baseline"/>
        <w:rPr>
          <w:rFonts w:asciiTheme="minorHAnsi" w:eastAsia="Arial" w:hAnsiTheme="minorHAnsi" w:cstheme="minorHAnsi"/>
          <w:color w:val="050505"/>
          <w:sz w:val="20"/>
          <w:szCs w:val="20"/>
        </w:rPr>
      </w:pPr>
      <w:r w:rsidRPr="00BE55CE">
        <w:rPr>
          <w:rFonts w:asciiTheme="minorHAnsi" w:eastAsia="Arial" w:hAnsiTheme="minorHAnsi" w:cstheme="minorHAnsi"/>
          <w:color w:val="050505"/>
          <w:sz w:val="20"/>
          <w:szCs w:val="20"/>
        </w:rPr>
        <w:t>For the avoidance of doubt, the University does not exclude or limit in any</w:t>
      </w:r>
      <w:r w:rsidR="00E943F7" w:rsidRPr="00BE55CE">
        <w:rPr>
          <w:rFonts w:asciiTheme="minorHAnsi" w:eastAsia="Arial" w:hAnsiTheme="minorHAnsi" w:cstheme="minorHAnsi"/>
          <w:color w:val="050505"/>
          <w:sz w:val="20"/>
          <w:szCs w:val="20"/>
        </w:rPr>
        <w:t xml:space="preserve"> </w:t>
      </w:r>
      <w:r w:rsidRPr="00BE55CE">
        <w:rPr>
          <w:rFonts w:asciiTheme="minorHAnsi" w:eastAsia="Arial" w:hAnsiTheme="minorHAnsi" w:cstheme="minorHAnsi"/>
          <w:color w:val="050505"/>
          <w:sz w:val="20"/>
          <w:szCs w:val="20"/>
        </w:rPr>
        <w:t>way its liability for:</w:t>
      </w:r>
    </w:p>
    <w:p w14:paraId="1E69DDE8" w14:textId="77777777" w:rsidR="00BE55CE" w:rsidRPr="00BE55CE" w:rsidRDefault="00BE55CE" w:rsidP="00BE55CE">
      <w:pPr>
        <w:pStyle w:val="ListParagraph"/>
        <w:numPr>
          <w:ilvl w:val="5"/>
          <w:numId w:val="28"/>
        </w:numPr>
        <w:tabs>
          <w:tab w:val="left" w:pos="490"/>
          <w:tab w:val="left" w:pos="720"/>
        </w:tabs>
        <w:spacing w:before="224" w:line="230" w:lineRule="exact"/>
        <w:ind w:right="1008"/>
        <w:jc w:val="both"/>
        <w:textAlignment w:val="baseline"/>
        <w:rPr>
          <w:rFonts w:asciiTheme="minorHAnsi" w:eastAsia="Arial" w:hAnsiTheme="minorHAnsi" w:cstheme="minorHAnsi"/>
          <w:color w:val="050505"/>
          <w:sz w:val="20"/>
          <w:szCs w:val="20"/>
        </w:rPr>
      </w:pPr>
    </w:p>
    <w:p w14:paraId="47D7515C" w14:textId="5E72C088" w:rsidR="00E8597B" w:rsidRDefault="006A0D0C" w:rsidP="00AB3FF3">
      <w:pPr>
        <w:pStyle w:val="ListParagraph"/>
        <w:numPr>
          <w:ilvl w:val="0"/>
          <w:numId w:val="28"/>
        </w:numPr>
        <w:spacing w:before="224" w:line="230" w:lineRule="exact"/>
        <w:ind w:right="1008" w:hanging="360"/>
        <w:jc w:val="both"/>
        <w:textAlignment w:val="baseline"/>
        <w:rPr>
          <w:rFonts w:asciiTheme="minorHAnsi" w:eastAsia="Arial" w:hAnsiTheme="minorHAnsi" w:cstheme="minorHAnsi"/>
          <w:color w:val="050505"/>
          <w:sz w:val="20"/>
          <w:szCs w:val="20"/>
        </w:rPr>
      </w:pPr>
      <w:r w:rsidRPr="00AB3FF3">
        <w:rPr>
          <w:rFonts w:asciiTheme="minorHAnsi" w:eastAsia="Arial" w:hAnsiTheme="minorHAnsi" w:cstheme="minorHAnsi"/>
          <w:color w:val="050505"/>
          <w:sz w:val="20"/>
          <w:szCs w:val="20"/>
        </w:rPr>
        <w:t>D</w:t>
      </w:r>
      <w:r w:rsidR="00626C8F" w:rsidRPr="00AB3FF3">
        <w:rPr>
          <w:rFonts w:asciiTheme="minorHAnsi" w:eastAsia="Arial" w:hAnsiTheme="minorHAnsi" w:cstheme="minorHAnsi"/>
          <w:color w:val="050505"/>
          <w:sz w:val="20"/>
          <w:szCs w:val="20"/>
        </w:rPr>
        <w:t xml:space="preserve">eath or personal injury caused by its negligence or the negligence of its employees, </w:t>
      </w:r>
      <w:proofErr w:type="gramStart"/>
      <w:r w:rsidR="00626C8F" w:rsidRPr="00AB3FF3">
        <w:rPr>
          <w:rFonts w:asciiTheme="minorHAnsi" w:eastAsia="Arial" w:hAnsiTheme="minorHAnsi" w:cstheme="minorHAnsi"/>
          <w:color w:val="050505"/>
          <w:sz w:val="20"/>
          <w:szCs w:val="20"/>
        </w:rPr>
        <w:t>agents</w:t>
      </w:r>
      <w:proofErr w:type="gramEnd"/>
      <w:r w:rsidR="00626C8F" w:rsidRPr="00AB3FF3">
        <w:rPr>
          <w:rFonts w:asciiTheme="minorHAnsi" w:eastAsia="Arial" w:hAnsiTheme="minorHAnsi" w:cstheme="minorHAnsi"/>
          <w:color w:val="050505"/>
          <w:sz w:val="20"/>
          <w:szCs w:val="20"/>
        </w:rPr>
        <w:t xml:space="preserve"> or </w:t>
      </w:r>
      <w:r w:rsidRPr="00AB3FF3">
        <w:rPr>
          <w:rFonts w:asciiTheme="minorHAnsi" w:eastAsia="Arial" w:hAnsiTheme="minorHAnsi" w:cstheme="minorHAnsi"/>
          <w:color w:val="050505"/>
          <w:sz w:val="20"/>
          <w:szCs w:val="20"/>
        </w:rPr>
        <w:t>subcontractors.</w:t>
      </w:r>
    </w:p>
    <w:p w14:paraId="73510489" w14:textId="77777777" w:rsidR="00BE55CE" w:rsidRPr="00AB3FF3" w:rsidRDefault="00BE55CE" w:rsidP="00BE55CE">
      <w:pPr>
        <w:pStyle w:val="ListParagraph"/>
        <w:tabs>
          <w:tab w:val="left" w:pos="720"/>
        </w:tabs>
        <w:spacing w:before="224" w:line="230" w:lineRule="exact"/>
        <w:ind w:left="1080" w:right="1008"/>
        <w:jc w:val="both"/>
        <w:textAlignment w:val="baseline"/>
        <w:rPr>
          <w:rFonts w:asciiTheme="minorHAnsi" w:eastAsia="Arial" w:hAnsiTheme="minorHAnsi" w:cstheme="minorHAnsi"/>
          <w:color w:val="050505"/>
          <w:sz w:val="20"/>
          <w:szCs w:val="20"/>
        </w:rPr>
      </w:pPr>
    </w:p>
    <w:p w14:paraId="0FD76B54" w14:textId="44ABF62D" w:rsidR="00BE55CE" w:rsidRDefault="006A0D0C" w:rsidP="00BE55CE">
      <w:pPr>
        <w:pStyle w:val="ListParagraph"/>
        <w:numPr>
          <w:ilvl w:val="0"/>
          <w:numId w:val="28"/>
        </w:numPr>
        <w:spacing w:before="224" w:line="230" w:lineRule="exact"/>
        <w:ind w:right="1008" w:hanging="360"/>
        <w:jc w:val="both"/>
        <w:textAlignment w:val="baseline"/>
        <w:rPr>
          <w:rFonts w:asciiTheme="minorHAnsi" w:eastAsia="Arial" w:hAnsiTheme="minorHAnsi" w:cstheme="minorHAnsi"/>
          <w:color w:val="050505"/>
          <w:sz w:val="20"/>
          <w:szCs w:val="20"/>
        </w:rPr>
      </w:pPr>
      <w:r w:rsidRPr="00AB3FF3">
        <w:rPr>
          <w:rFonts w:asciiTheme="minorHAnsi" w:eastAsia="Arial" w:hAnsiTheme="minorHAnsi" w:cstheme="minorHAnsi"/>
          <w:color w:val="050505"/>
          <w:sz w:val="20"/>
          <w:szCs w:val="20"/>
        </w:rPr>
        <w:t>F</w:t>
      </w:r>
      <w:r w:rsidR="00626C8F" w:rsidRPr="00AB3FF3">
        <w:rPr>
          <w:rFonts w:asciiTheme="minorHAnsi" w:eastAsia="Arial" w:hAnsiTheme="minorHAnsi" w:cstheme="minorHAnsi"/>
          <w:color w:val="050505"/>
          <w:sz w:val="20"/>
          <w:szCs w:val="20"/>
        </w:rPr>
        <w:t>raud or fraudulent misrepresentation.</w:t>
      </w:r>
    </w:p>
    <w:p w14:paraId="41C0B3FE" w14:textId="77777777" w:rsidR="00BE55CE" w:rsidRPr="00BE55CE" w:rsidRDefault="00BE55CE" w:rsidP="00BE55CE">
      <w:pPr>
        <w:pStyle w:val="ListParagraph"/>
        <w:rPr>
          <w:rFonts w:asciiTheme="minorHAnsi" w:eastAsia="Arial" w:hAnsiTheme="minorHAnsi" w:cstheme="minorHAnsi"/>
          <w:color w:val="050505"/>
          <w:sz w:val="20"/>
          <w:szCs w:val="20"/>
        </w:rPr>
      </w:pPr>
    </w:p>
    <w:p w14:paraId="538DFA76" w14:textId="77777777" w:rsidR="00BE55CE" w:rsidRPr="00BE55CE" w:rsidRDefault="00BE55CE" w:rsidP="00BE55CE">
      <w:pPr>
        <w:pStyle w:val="Heading2"/>
        <w:rPr>
          <w:rFonts w:eastAsia="Arial"/>
        </w:rPr>
      </w:pPr>
      <w:r w:rsidRPr="00BE55CE">
        <w:rPr>
          <w:rFonts w:eastAsia="Arial"/>
        </w:rPr>
        <w:t>Data Protection</w:t>
      </w:r>
    </w:p>
    <w:p w14:paraId="140FEB40" w14:textId="77777777" w:rsidR="00BE55CE" w:rsidRDefault="00BE55CE" w:rsidP="00BE55CE">
      <w:pPr>
        <w:pStyle w:val="ListParagraph"/>
        <w:tabs>
          <w:tab w:val="left" w:pos="720"/>
        </w:tabs>
        <w:spacing w:before="224" w:line="230" w:lineRule="exact"/>
        <w:ind w:left="1080" w:right="1008"/>
        <w:jc w:val="both"/>
        <w:textAlignment w:val="baseline"/>
        <w:rPr>
          <w:rFonts w:asciiTheme="minorHAnsi" w:eastAsia="Arial" w:hAnsiTheme="minorHAnsi" w:cstheme="minorHAnsi"/>
          <w:color w:val="050505"/>
          <w:sz w:val="20"/>
          <w:szCs w:val="20"/>
        </w:rPr>
      </w:pPr>
    </w:p>
    <w:p w14:paraId="563D2864" w14:textId="77777777" w:rsidR="00BE55CE" w:rsidRPr="00BE55CE" w:rsidRDefault="00BE55CE" w:rsidP="00BE55CE">
      <w:pPr>
        <w:pStyle w:val="ListParagraph"/>
        <w:rPr>
          <w:rFonts w:asciiTheme="minorHAnsi" w:eastAsia="Arial" w:hAnsiTheme="minorHAnsi" w:cstheme="minorHAnsi"/>
          <w:color w:val="050505"/>
          <w:sz w:val="20"/>
          <w:szCs w:val="20"/>
        </w:rPr>
      </w:pPr>
    </w:p>
    <w:p w14:paraId="118D22B4" w14:textId="77777777" w:rsidR="00BE55CE" w:rsidRDefault="00BE55CE" w:rsidP="00BE55CE">
      <w:pPr>
        <w:pStyle w:val="ListParagraph"/>
        <w:numPr>
          <w:ilvl w:val="0"/>
          <w:numId w:val="28"/>
        </w:numPr>
        <w:spacing w:before="224" w:line="230" w:lineRule="exact"/>
        <w:ind w:right="1008" w:hanging="360"/>
        <w:jc w:val="both"/>
        <w:textAlignment w:val="baseline"/>
        <w:rPr>
          <w:rFonts w:asciiTheme="minorHAnsi" w:eastAsia="Arial" w:hAnsiTheme="minorHAnsi" w:cstheme="minorHAnsi"/>
          <w:color w:val="050505"/>
          <w:sz w:val="20"/>
          <w:szCs w:val="20"/>
        </w:rPr>
      </w:pPr>
      <w:r>
        <w:rPr>
          <w:rFonts w:asciiTheme="minorHAnsi" w:eastAsia="Arial" w:hAnsiTheme="minorHAnsi" w:cstheme="minorHAnsi"/>
          <w:color w:val="050505"/>
          <w:sz w:val="20"/>
          <w:szCs w:val="20"/>
        </w:rPr>
        <w:t>T</w:t>
      </w:r>
      <w:r w:rsidR="008B5B52" w:rsidRPr="00BE55CE">
        <w:rPr>
          <w:rFonts w:asciiTheme="minorHAnsi" w:eastAsia="Arial" w:hAnsiTheme="minorHAnsi" w:cstheme="minorHAnsi"/>
          <w:color w:val="050505"/>
          <w:sz w:val="20"/>
          <w:szCs w:val="20"/>
        </w:rPr>
        <w:t xml:space="preserve">he University will process your personal data in accordance with any applicable data protection law. </w:t>
      </w:r>
    </w:p>
    <w:p w14:paraId="6E790AFC" w14:textId="77777777" w:rsidR="00BE55CE" w:rsidRPr="00BE55CE" w:rsidRDefault="00BE55CE" w:rsidP="00BE55CE">
      <w:pPr>
        <w:pStyle w:val="ListParagraph"/>
        <w:rPr>
          <w:rFonts w:asciiTheme="minorHAnsi" w:eastAsia="Arial" w:hAnsiTheme="minorHAnsi" w:cstheme="minorHAnsi"/>
          <w:color w:val="050505"/>
          <w:sz w:val="20"/>
          <w:szCs w:val="20"/>
        </w:rPr>
      </w:pPr>
    </w:p>
    <w:p w14:paraId="59B0657F" w14:textId="0BE5FFA5" w:rsidR="008B5B52" w:rsidRPr="00BE55CE" w:rsidRDefault="008B5B52" w:rsidP="00BE55CE">
      <w:pPr>
        <w:pStyle w:val="ListParagraph"/>
        <w:numPr>
          <w:ilvl w:val="0"/>
          <w:numId w:val="28"/>
        </w:numPr>
        <w:spacing w:before="224" w:line="230" w:lineRule="exact"/>
        <w:ind w:right="1008" w:hanging="360"/>
        <w:jc w:val="both"/>
        <w:textAlignment w:val="baseline"/>
        <w:rPr>
          <w:rFonts w:asciiTheme="minorHAnsi" w:eastAsia="Arial" w:hAnsiTheme="minorHAnsi" w:cstheme="minorHAnsi"/>
          <w:color w:val="050505"/>
          <w:sz w:val="20"/>
          <w:szCs w:val="20"/>
        </w:rPr>
      </w:pPr>
      <w:r w:rsidRPr="00BE55CE">
        <w:rPr>
          <w:rFonts w:asciiTheme="minorHAnsi" w:eastAsia="Arial" w:hAnsiTheme="minorHAnsi" w:cstheme="minorHAnsi"/>
          <w:color w:val="050505"/>
          <w:sz w:val="20"/>
          <w:szCs w:val="20"/>
        </w:rPr>
        <w:t xml:space="preserve">The University is committed to transparency as to what personal data it processes and why </w:t>
      </w:r>
      <w:proofErr w:type="gramStart"/>
      <w:r w:rsidRPr="00BE55CE">
        <w:rPr>
          <w:rFonts w:asciiTheme="minorHAnsi" w:eastAsia="Arial" w:hAnsiTheme="minorHAnsi" w:cstheme="minorHAnsi"/>
          <w:color w:val="050505"/>
          <w:sz w:val="20"/>
          <w:szCs w:val="20"/>
        </w:rPr>
        <w:t>and also</w:t>
      </w:r>
      <w:proofErr w:type="gramEnd"/>
      <w:r w:rsidRPr="00BE55CE">
        <w:rPr>
          <w:rFonts w:asciiTheme="minorHAnsi" w:eastAsia="Arial" w:hAnsiTheme="minorHAnsi" w:cstheme="minorHAnsi"/>
          <w:color w:val="050505"/>
          <w:sz w:val="20"/>
          <w:szCs w:val="20"/>
        </w:rPr>
        <w:t xml:space="preserve"> who it might be shared with.  Information about that, how long we hold your information for as well as details of your data protection rights are set out in our student privacy notice</w:t>
      </w:r>
      <w:r w:rsidR="004F364E" w:rsidRPr="00BE55CE">
        <w:rPr>
          <w:rFonts w:asciiTheme="minorHAnsi" w:eastAsia="Arial" w:hAnsiTheme="minorHAnsi" w:cstheme="minorHAnsi"/>
          <w:color w:val="050505"/>
          <w:sz w:val="20"/>
          <w:szCs w:val="20"/>
        </w:rPr>
        <w:t>:</w:t>
      </w:r>
    </w:p>
    <w:p w14:paraId="494C323D" w14:textId="36552E06" w:rsidR="004F364E" w:rsidRPr="00AB3FF3" w:rsidRDefault="004F364E" w:rsidP="00AB3FF3">
      <w:pPr>
        <w:pStyle w:val="ListParagraph"/>
        <w:numPr>
          <w:ilvl w:val="1"/>
          <w:numId w:val="28"/>
        </w:numPr>
        <w:spacing w:before="224" w:line="230" w:lineRule="exact"/>
        <w:ind w:right="1009"/>
        <w:jc w:val="both"/>
        <w:textAlignment w:val="baseline"/>
        <w:rPr>
          <w:rFonts w:asciiTheme="minorHAnsi" w:eastAsia="Arial" w:hAnsiTheme="minorHAnsi" w:cstheme="minorHAnsi"/>
          <w:color w:val="050505"/>
          <w:sz w:val="20"/>
          <w:szCs w:val="20"/>
        </w:rPr>
      </w:pPr>
      <w:r w:rsidRPr="00AB3FF3">
        <w:rPr>
          <w:rFonts w:asciiTheme="minorHAnsi" w:eastAsia="Arial" w:hAnsiTheme="minorHAnsi" w:cstheme="minorHAnsi"/>
          <w:color w:val="050505"/>
          <w:sz w:val="20"/>
          <w:szCs w:val="20"/>
        </w:rPr>
        <w:tab/>
      </w:r>
      <w:hyperlink r:id="rId13" w:history="1">
        <w:r w:rsidRPr="00AB3FF3">
          <w:rPr>
            <w:rStyle w:val="Hyperlink"/>
            <w:rFonts w:asciiTheme="minorHAnsi" w:eastAsia="Arial" w:hAnsiTheme="minorHAnsi" w:cstheme="minorHAnsi"/>
            <w:sz w:val="20"/>
            <w:szCs w:val="20"/>
          </w:rPr>
          <w:t>https://warwick.ac.uk/services/legalandcomplianceservices/dataprotection/privacynotices/student-privacy</w:t>
        </w:r>
      </w:hyperlink>
    </w:p>
    <w:p w14:paraId="6D282335" w14:textId="77777777" w:rsidR="00065B89" w:rsidRPr="00AB3FF3" w:rsidRDefault="00065B89" w:rsidP="00065B89">
      <w:pPr>
        <w:spacing w:line="224" w:lineRule="exact"/>
        <w:textAlignment w:val="baseline"/>
        <w:rPr>
          <w:rFonts w:asciiTheme="minorHAnsi" w:eastAsia="Arial" w:hAnsiTheme="minorHAnsi" w:cstheme="minorHAnsi"/>
          <w:color w:val="050505"/>
          <w:sz w:val="20"/>
          <w:szCs w:val="20"/>
        </w:rPr>
      </w:pPr>
    </w:p>
    <w:p w14:paraId="07084EA4" w14:textId="77777777" w:rsidR="00C679E9" w:rsidRPr="00BE55CE" w:rsidRDefault="00BF17F4" w:rsidP="00BE55CE">
      <w:pPr>
        <w:pStyle w:val="Heading2"/>
        <w:rPr>
          <w:rFonts w:eastAsia="Arial"/>
        </w:rPr>
      </w:pPr>
      <w:r w:rsidRPr="00BE55CE">
        <w:rPr>
          <w:rFonts w:eastAsia="Arial"/>
        </w:rPr>
        <w:t>Cancellation Rights</w:t>
      </w:r>
    </w:p>
    <w:p w14:paraId="579413AE" w14:textId="67FFF322" w:rsidR="004C7338" w:rsidRPr="00BE55CE" w:rsidRDefault="004C7338" w:rsidP="00BE55CE">
      <w:pPr>
        <w:spacing w:before="240" w:line="224" w:lineRule="exact"/>
        <w:textAlignment w:val="baseline"/>
        <w:rPr>
          <w:rFonts w:asciiTheme="minorHAnsi" w:hAnsiTheme="minorHAnsi" w:cstheme="minorHAnsi"/>
          <w:sz w:val="20"/>
          <w:szCs w:val="20"/>
        </w:rPr>
      </w:pPr>
      <w:r w:rsidRPr="00BE55CE">
        <w:rPr>
          <w:rFonts w:asciiTheme="minorHAnsi" w:hAnsiTheme="minorHAnsi" w:cstheme="minorHAnsi"/>
          <w:sz w:val="20"/>
          <w:szCs w:val="20"/>
        </w:rPr>
        <w:t xml:space="preserve">If you are unable to take up your place on your study abroad placement, please advise </w:t>
      </w:r>
      <w:proofErr w:type="gramStart"/>
      <w:r w:rsidRPr="00BE55CE">
        <w:rPr>
          <w:rFonts w:asciiTheme="minorHAnsi" w:hAnsiTheme="minorHAnsi" w:cstheme="minorHAnsi"/>
          <w:sz w:val="20"/>
          <w:szCs w:val="20"/>
        </w:rPr>
        <w:t xml:space="preserve">the </w:t>
      </w:r>
      <w:r w:rsidR="00C679E9" w:rsidRPr="00BE55CE">
        <w:rPr>
          <w:rFonts w:asciiTheme="minorHAnsi" w:hAnsiTheme="minorHAnsi" w:cstheme="minorHAnsi"/>
          <w:sz w:val="20"/>
          <w:szCs w:val="20"/>
        </w:rPr>
        <w:t xml:space="preserve"> </w:t>
      </w:r>
      <w:r w:rsidRPr="00BE55CE">
        <w:rPr>
          <w:rFonts w:asciiTheme="minorHAnsi" w:hAnsiTheme="minorHAnsi" w:cstheme="minorHAnsi"/>
          <w:sz w:val="20"/>
          <w:szCs w:val="20"/>
        </w:rPr>
        <w:t>team</w:t>
      </w:r>
      <w:proofErr w:type="gramEnd"/>
      <w:r w:rsidRPr="00BE55CE">
        <w:rPr>
          <w:rFonts w:asciiTheme="minorHAnsi" w:hAnsiTheme="minorHAnsi" w:cstheme="minorHAnsi"/>
          <w:sz w:val="20"/>
          <w:szCs w:val="20"/>
        </w:rPr>
        <w:t xml:space="preserve"> as soon as possible using the attached form. </w:t>
      </w:r>
    </w:p>
    <w:p w14:paraId="18C6A550" w14:textId="77777777" w:rsidR="004C7338" w:rsidRPr="00AB3FF3" w:rsidRDefault="004C7338" w:rsidP="00BF17F4">
      <w:pPr>
        <w:rPr>
          <w:rFonts w:asciiTheme="minorHAnsi" w:eastAsia="Arial" w:hAnsiTheme="minorHAnsi" w:cstheme="minorHAnsi"/>
          <w:color w:val="050505"/>
          <w:sz w:val="20"/>
          <w:szCs w:val="20"/>
        </w:rPr>
      </w:pPr>
    </w:p>
    <w:p w14:paraId="711C9800" w14:textId="0B185A1B" w:rsidR="00534E83" w:rsidRPr="00BE55CE" w:rsidRDefault="00534E83" w:rsidP="00BE55CE">
      <w:pPr>
        <w:pStyle w:val="Heading2"/>
        <w:rPr>
          <w:rFonts w:eastAsia="Arial"/>
        </w:rPr>
      </w:pPr>
      <w:r w:rsidRPr="00BE55CE">
        <w:rPr>
          <w:rFonts w:eastAsia="Arial"/>
        </w:rPr>
        <w:t>Additional Terms in Respect of Applicants Requiring a Visa to Study in the UK (and Further Information for all International</w:t>
      </w:r>
      <w:r w:rsidR="00B661C7" w:rsidRPr="00BE55CE">
        <w:rPr>
          <w:rFonts w:eastAsia="Arial"/>
        </w:rPr>
        <w:t>,</w:t>
      </w:r>
      <w:r w:rsidRPr="00BE55CE">
        <w:rPr>
          <w:rFonts w:eastAsia="Arial"/>
        </w:rPr>
        <w:t xml:space="preserve"> </w:t>
      </w:r>
      <w:r w:rsidR="00B661C7" w:rsidRPr="00BE55CE">
        <w:rPr>
          <w:bCs/>
          <w:color w:val="5B9BD5" w:themeColor="accent1"/>
        </w:rPr>
        <w:t>including EU/EEA/Swiss,</w:t>
      </w:r>
      <w:r w:rsidR="00B661C7" w:rsidRPr="00BE55CE">
        <w:rPr>
          <w:bCs/>
        </w:rPr>
        <w:t xml:space="preserve"> </w:t>
      </w:r>
      <w:r w:rsidRPr="00BE55CE">
        <w:rPr>
          <w:rFonts w:eastAsia="Arial"/>
        </w:rPr>
        <w:t>Students)</w:t>
      </w:r>
    </w:p>
    <w:p w14:paraId="534A4692" w14:textId="7D48DF2D" w:rsidR="007168C9" w:rsidRPr="00391C10" w:rsidRDefault="00B661C7" w:rsidP="00AB3FF3">
      <w:pPr>
        <w:pStyle w:val="ListParagraph"/>
        <w:numPr>
          <w:ilvl w:val="0"/>
          <w:numId w:val="28"/>
        </w:numPr>
        <w:spacing w:before="224" w:line="230" w:lineRule="exact"/>
        <w:ind w:right="1008"/>
        <w:jc w:val="both"/>
        <w:textAlignment w:val="baseline"/>
        <w:rPr>
          <w:rFonts w:asciiTheme="minorHAnsi" w:eastAsia="Arial" w:hAnsiTheme="minorHAnsi" w:cstheme="minorHAnsi"/>
          <w:sz w:val="20"/>
          <w:szCs w:val="20"/>
        </w:rPr>
      </w:pPr>
      <w:r w:rsidRPr="00AB3FF3">
        <w:rPr>
          <w:rFonts w:asciiTheme="minorHAnsi" w:hAnsiTheme="minorHAnsi" w:cstheme="minorHAnsi"/>
          <w:sz w:val="20"/>
          <w:szCs w:val="20"/>
        </w:rPr>
        <w:t xml:space="preserve">If you require a Student Visa to study in the United Kingdom, you are responsible for obtaining it and complying with its conditions. If you do not have a valid Student Visa or any other valid immigration permission which meets the ‘right to study’ requirements, you will not be able to start your course: </w:t>
      </w:r>
    </w:p>
    <w:p w14:paraId="6FA6BB41" w14:textId="77777777" w:rsidR="00391C10" w:rsidRPr="00AB3FF3" w:rsidRDefault="00391C10" w:rsidP="00391C10">
      <w:pPr>
        <w:pStyle w:val="ListParagraph"/>
        <w:tabs>
          <w:tab w:val="left" w:pos="720"/>
        </w:tabs>
        <w:spacing w:before="224" w:line="230" w:lineRule="exact"/>
        <w:ind w:left="1080" w:right="1008"/>
        <w:jc w:val="both"/>
        <w:textAlignment w:val="baseline"/>
        <w:rPr>
          <w:rFonts w:asciiTheme="minorHAnsi" w:eastAsia="Arial" w:hAnsiTheme="minorHAnsi" w:cstheme="minorHAnsi"/>
          <w:sz w:val="20"/>
          <w:szCs w:val="20"/>
        </w:rPr>
      </w:pPr>
    </w:p>
    <w:p w14:paraId="27F4AD1F" w14:textId="5DF0567B" w:rsidR="000E4F07" w:rsidRPr="00BE55CE" w:rsidRDefault="000F738F" w:rsidP="00AB3FF3">
      <w:pPr>
        <w:pStyle w:val="ListParagraph"/>
        <w:numPr>
          <w:ilvl w:val="1"/>
          <w:numId w:val="28"/>
        </w:numPr>
        <w:tabs>
          <w:tab w:val="left" w:pos="490"/>
          <w:tab w:val="left" w:pos="720"/>
        </w:tabs>
        <w:spacing w:before="224" w:line="230" w:lineRule="exact"/>
        <w:ind w:right="1008"/>
        <w:jc w:val="both"/>
        <w:textAlignment w:val="baseline"/>
        <w:rPr>
          <w:rStyle w:val="Hyperlink"/>
          <w:rFonts w:asciiTheme="minorHAnsi" w:eastAsia="Arial" w:hAnsiTheme="minorHAnsi" w:cstheme="minorHAnsi"/>
          <w:color w:val="050505"/>
          <w:sz w:val="20"/>
          <w:szCs w:val="20"/>
          <w:u w:val="none"/>
        </w:rPr>
      </w:pPr>
      <w:hyperlink r:id="rId14" w:history="1">
        <w:r w:rsidR="007168C9" w:rsidRPr="00AB3FF3">
          <w:rPr>
            <w:rStyle w:val="Hyperlink"/>
            <w:rFonts w:asciiTheme="minorHAnsi" w:hAnsiTheme="minorHAnsi" w:cstheme="minorHAnsi"/>
            <w:sz w:val="20"/>
            <w:szCs w:val="20"/>
          </w:rPr>
          <w:t>https://warwick.ac.uk/study/international/immigration/othervisas/whatvisa</w:t>
        </w:r>
      </w:hyperlink>
      <w:r w:rsidR="00B661C7" w:rsidRPr="00AB3FF3">
        <w:rPr>
          <w:rStyle w:val="Hyperlink"/>
          <w:rFonts w:asciiTheme="minorHAnsi" w:hAnsiTheme="minorHAnsi" w:cstheme="minorHAnsi"/>
          <w:sz w:val="20"/>
          <w:szCs w:val="20"/>
        </w:rPr>
        <w:t xml:space="preserve">. </w:t>
      </w:r>
    </w:p>
    <w:p w14:paraId="683298E1" w14:textId="77777777" w:rsidR="00BE55CE" w:rsidRPr="00AB3FF3" w:rsidRDefault="00BE55CE" w:rsidP="00AB3FF3">
      <w:pPr>
        <w:pStyle w:val="ListParagraph"/>
        <w:numPr>
          <w:ilvl w:val="1"/>
          <w:numId w:val="28"/>
        </w:numPr>
        <w:tabs>
          <w:tab w:val="left" w:pos="490"/>
          <w:tab w:val="left" w:pos="720"/>
        </w:tabs>
        <w:spacing w:before="224" w:line="230" w:lineRule="exact"/>
        <w:ind w:right="1008"/>
        <w:jc w:val="both"/>
        <w:textAlignment w:val="baseline"/>
        <w:rPr>
          <w:rFonts w:asciiTheme="minorHAnsi" w:eastAsia="Arial" w:hAnsiTheme="minorHAnsi" w:cstheme="minorHAnsi"/>
          <w:color w:val="050505"/>
          <w:sz w:val="20"/>
          <w:szCs w:val="20"/>
        </w:rPr>
      </w:pPr>
    </w:p>
    <w:p w14:paraId="7B5A8160" w14:textId="781FD4AA" w:rsidR="00AC3882" w:rsidRDefault="00AC3882" w:rsidP="00AB3FF3">
      <w:pPr>
        <w:pStyle w:val="ListParagraph"/>
        <w:numPr>
          <w:ilvl w:val="0"/>
          <w:numId w:val="28"/>
        </w:numPr>
        <w:spacing w:before="224" w:line="230" w:lineRule="exact"/>
        <w:ind w:right="1008"/>
        <w:jc w:val="both"/>
        <w:textAlignment w:val="baseline"/>
        <w:rPr>
          <w:rFonts w:asciiTheme="minorHAnsi" w:hAnsiTheme="minorHAnsi" w:cstheme="minorHAnsi"/>
          <w:color w:val="000000"/>
          <w:sz w:val="20"/>
          <w:szCs w:val="20"/>
        </w:rPr>
      </w:pPr>
      <w:r w:rsidRPr="00AB3FF3">
        <w:rPr>
          <w:rFonts w:asciiTheme="minorHAnsi" w:hAnsiTheme="minorHAnsi" w:cstheme="minorHAnsi"/>
          <w:color w:val="000000"/>
          <w:sz w:val="20"/>
          <w:szCs w:val="20"/>
        </w:rPr>
        <w:t>Your application to the University is separate to your sponsorship for visa purposes; an offer of a place to study is no guarantee of your eligibility for a visa under the Student Route, which will be assessed at the point that you request a Confirmation of Studies (CAS) from the University.</w:t>
      </w:r>
    </w:p>
    <w:p w14:paraId="782E714B" w14:textId="77777777" w:rsidR="00BE55CE" w:rsidRPr="00AB3FF3" w:rsidRDefault="00BE55CE" w:rsidP="00BE55CE">
      <w:pPr>
        <w:pStyle w:val="ListParagraph"/>
        <w:tabs>
          <w:tab w:val="left" w:pos="720"/>
        </w:tabs>
        <w:spacing w:before="224" w:line="230" w:lineRule="exact"/>
        <w:ind w:left="1080" w:right="1008"/>
        <w:jc w:val="both"/>
        <w:textAlignment w:val="baseline"/>
        <w:rPr>
          <w:rFonts w:asciiTheme="minorHAnsi" w:hAnsiTheme="minorHAnsi" w:cstheme="minorHAnsi"/>
          <w:color w:val="000000"/>
          <w:sz w:val="20"/>
          <w:szCs w:val="20"/>
        </w:rPr>
      </w:pPr>
    </w:p>
    <w:p w14:paraId="52C0E03C" w14:textId="77777777" w:rsidR="00BE55CE" w:rsidRDefault="000E4F07" w:rsidP="006E5167">
      <w:pPr>
        <w:pStyle w:val="ListParagraph"/>
        <w:numPr>
          <w:ilvl w:val="0"/>
          <w:numId w:val="28"/>
        </w:numPr>
        <w:spacing w:before="224" w:line="230" w:lineRule="exact"/>
        <w:ind w:right="1008"/>
        <w:jc w:val="both"/>
        <w:textAlignment w:val="baseline"/>
        <w:rPr>
          <w:rFonts w:asciiTheme="minorHAnsi" w:eastAsia="Arial" w:hAnsiTheme="minorHAnsi" w:cstheme="minorHAnsi"/>
          <w:color w:val="050505"/>
          <w:sz w:val="20"/>
          <w:szCs w:val="20"/>
        </w:rPr>
      </w:pPr>
      <w:r w:rsidRPr="00BE55CE">
        <w:rPr>
          <w:rFonts w:asciiTheme="minorHAnsi" w:hAnsiTheme="minorHAnsi" w:cstheme="minorHAnsi"/>
          <w:color w:val="000000"/>
          <w:sz w:val="20"/>
          <w:szCs w:val="20"/>
        </w:rPr>
        <w:t xml:space="preserve">If you require </w:t>
      </w:r>
      <w:r w:rsidRPr="00BE55CE">
        <w:rPr>
          <w:rFonts w:asciiTheme="minorHAnsi" w:hAnsiTheme="minorHAnsi" w:cstheme="minorHAnsi"/>
          <w:sz w:val="20"/>
          <w:szCs w:val="20"/>
        </w:rPr>
        <w:t xml:space="preserve">a </w:t>
      </w:r>
      <w:r w:rsidR="006465ED" w:rsidRPr="00BE55CE">
        <w:rPr>
          <w:rFonts w:asciiTheme="minorHAnsi" w:hAnsiTheme="minorHAnsi" w:cstheme="minorHAnsi"/>
          <w:sz w:val="20"/>
          <w:szCs w:val="20"/>
        </w:rPr>
        <w:t>Student Visa</w:t>
      </w:r>
      <w:r w:rsidRPr="00BE55CE">
        <w:rPr>
          <w:rFonts w:asciiTheme="minorHAnsi" w:hAnsiTheme="minorHAnsi" w:cstheme="minorHAnsi"/>
          <w:color w:val="000000"/>
          <w:sz w:val="20"/>
          <w:szCs w:val="20"/>
        </w:rPr>
        <w:t xml:space="preserve"> to study in the UK, failure to take up an accepted offer of a place, or withdrawal from your course after arrival, is likely to affect your </w:t>
      </w:r>
      <w:r w:rsidR="006465ED" w:rsidRPr="00BE55CE">
        <w:rPr>
          <w:rFonts w:asciiTheme="minorHAnsi" w:hAnsiTheme="minorHAnsi" w:cstheme="minorHAnsi"/>
          <w:color w:val="000000"/>
          <w:sz w:val="20"/>
          <w:szCs w:val="20"/>
        </w:rPr>
        <w:t xml:space="preserve">ability </w:t>
      </w:r>
      <w:r w:rsidRPr="00BE55CE">
        <w:rPr>
          <w:rFonts w:asciiTheme="minorHAnsi" w:hAnsiTheme="minorHAnsi" w:cstheme="minorHAnsi"/>
          <w:color w:val="000000"/>
          <w:sz w:val="20"/>
          <w:szCs w:val="20"/>
        </w:rPr>
        <w:t xml:space="preserve">to </w:t>
      </w:r>
      <w:r w:rsidRPr="00BE55CE">
        <w:rPr>
          <w:rFonts w:asciiTheme="minorHAnsi" w:hAnsiTheme="minorHAnsi" w:cstheme="minorHAnsi"/>
          <w:sz w:val="20"/>
          <w:szCs w:val="20"/>
        </w:rPr>
        <w:t xml:space="preserve">enter </w:t>
      </w:r>
      <w:r w:rsidRPr="00BE55CE">
        <w:rPr>
          <w:rFonts w:asciiTheme="minorHAnsi" w:hAnsiTheme="minorHAnsi" w:cstheme="minorHAnsi"/>
          <w:color w:val="000000"/>
          <w:sz w:val="20"/>
          <w:szCs w:val="20"/>
        </w:rPr>
        <w:t xml:space="preserve">or remain in the UK. </w:t>
      </w:r>
      <w:proofErr w:type="gramStart"/>
      <w:r w:rsidRPr="00BE55CE">
        <w:rPr>
          <w:rFonts w:asciiTheme="minorHAnsi" w:hAnsiTheme="minorHAnsi" w:cstheme="minorHAnsi"/>
          <w:color w:val="000000"/>
          <w:sz w:val="20"/>
          <w:szCs w:val="20"/>
        </w:rPr>
        <w:t>In order to</w:t>
      </w:r>
      <w:proofErr w:type="gramEnd"/>
      <w:r w:rsidRPr="00BE55CE">
        <w:rPr>
          <w:rFonts w:asciiTheme="minorHAnsi" w:hAnsiTheme="minorHAnsi" w:cstheme="minorHAnsi"/>
          <w:color w:val="000000"/>
          <w:sz w:val="20"/>
          <w:szCs w:val="20"/>
        </w:rPr>
        <w:t xml:space="preserve"> comply with the UK immigration regulations, </w:t>
      </w:r>
      <w:r w:rsidRPr="00BE55CE">
        <w:rPr>
          <w:rFonts w:asciiTheme="minorHAnsi" w:hAnsiTheme="minorHAnsi" w:cstheme="minorHAnsi"/>
          <w:sz w:val="20"/>
          <w:szCs w:val="20"/>
        </w:rPr>
        <w:t xml:space="preserve">for all visa sponsored students, </w:t>
      </w:r>
      <w:r w:rsidRPr="00BE55CE">
        <w:rPr>
          <w:rFonts w:asciiTheme="minorHAnsi" w:hAnsiTheme="minorHAnsi" w:cstheme="minorHAnsi"/>
          <w:color w:val="000000"/>
          <w:sz w:val="20"/>
          <w:szCs w:val="20"/>
        </w:rPr>
        <w:t>the University is required to notify the immigration authorities, where relevant, of non-arrival</w:t>
      </w:r>
      <w:r w:rsidR="006465ED" w:rsidRPr="00BE55CE">
        <w:rPr>
          <w:rFonts w:asciiTheme="minorHAnsi" w:hAnsiTheme="minorHAnsi" w:cstheme="minorHAnsi"/>
          <w:color w:val="000000"/>
          <w:sz w:val="20"/>
          <w:szCs w:val="20"/>
        </w:rPr>
        <w:t>, late arrival</w:t>
      </w:r>
      <w:r w:rsidRPr="00BE55CE">
        <w:rPr>
          <w:rFonts w:asciiTheme="minorHAnsi" w:hAnsiTheme="minorHAnsi" w:cstheme="minorHAnsi"/>
          <w:color w:val="000000"/>
          <w:sz w:val="20"/>
          <w:szCs w:val="20"/>
        </w:rPr>
        <w:t xml:space="preserve"> and of any changes to your enrolment status</w:t>
      </w:r>
      <w:r w:rsidRPr="00BE55CE">
        <w:rPr>
          <w:rFonts w:asciiTheme="minorHAnsi" w:hAnsiTheme="minorHAnsi" w:cstheme="minorHAnsi"/>
          <w:sz w:val="20"/>
          <w:szCs w:val="20"/>
        </w:rPr>
        <w:t xml:space="preserve">, including the withdrawal of sponsorship due to </w:t>
      </w:r>
      <w:r w:rsidR="006465ED" w:rsidRPr="00BE55CE">
        <w:rPr>
          <w:rFonts w:asciiTheme="minorHAnsi" w:hAnsiTheme="minorHAnsi" w:cstheme="minorHAnsi"/>
          <w:sz w:val="20"/>
          <w:szCs w:val="20"/>
        </w:rPr>
        <w:t xml:space="preserve">non-arrival or </w:t>
      </w:r>
      <w:r w:rsidRPr="00BE55CE">
        <w:rPr>
          <w:rFonts w:asciiTheme="minorHAnsi" w:hAnsiTheme="minorHAnsi" w:cstheme="minorHAnsi"/>
          <w:sz w:val="20"/>
          <w:szCs w:val="20"/>
        </w:rPr>
        <w:t>non-engagement with studies</w:t>
      </w:r>
      <w:r w:rsidR="006465ED" w:rsidRPr="00BE55CE">
        <w:rPr>
          <w:rFonts w:asciiTheme="minorHAnsi" w:hAnsiTheme="minorHAnsi" w:cstheme="minorHAnsi"/>
          <w:sz w:val="20"/>
          <w:szCs w:val="20"/>
        </w:rPr>
        <w:t xml:space="preserve"> which will lead to the curtailment (cancellation) of your Student Visa</w:t>
      </w:r>
      <w:r w:rsidRPr="00BE55CE">
        <w:rPr>
          <w:rFonts w:asciiTheme="minorHAnsi" w:hAnsiTheme="minorHAnsi" w:cstheme="minorHAnsi"/>
          <w:color w:val="000000"/>
          <w:sz w:val="20"/>
          <w:szCs w:val="20"/>
        </w:rPr>
        <w:t xml:space="preserve">. </w:t>
      </w:r>
    </w:p>
    <w:p w14:paraId="4C672E32" w14:textId="77777777" w:rsidR="00BE55CE" w:rsidRPr="00BE55CE" w:rsidRDefault="00BE55CE" w:rsidP="00BE55CE">
      <w:pPr>
        <w:pStyle w:val="ListParagraph"/>
        <w:rPr>
          <w:rFonts w:asciiTheme="minorHAnsi" w:hAnsiTheme="minorHAnsi" w:cstheme="minorHAnsi"/>
          <w:color w:val="000000"/>
          <w:sz w:val="20"/>
          <w:szCs w:val="20"/>
        </w:rPr>
      </w:pPr>
    </w:p>
    <w:p w14:paraId="41416009" w14:textId="1321277D" w:rsidR="000E4F07" w:rsidRPr="00BE55CE" w:rsidRDefault="000E4F07" w:rsidP="006E5167">
      <w:pPr>
        <w:pStyle w:val="ListParagraph"/>
        <w:numPr>
          <w:ilvl w:val="0"/>
          <w:numId w:val="28"/>
        </w:numPr>
        <w:spacing w:before="224" w:line="230" w:lineRule="exact"/>
        <w:ind w:right="1008"/>
        <w:jc w:val="both"/>
        <w:textAlignment w:val="baseline"/>
        <w:rPr>
          <w:rFonts w:asciiTheme="minorHAnsi" w:eastAsia="Arial" w:hAnsiTheme="minorHAnsi" w:cstheme="minorHAnsi"/>
          <w:color w:val="050505"/>
          <w:sz w:val="20"/>
          <w:szCs w:val="20"/>
        </w:rPr>
      </w:pPr>
      <w:r w:rsidRPr="00BE55CE">
        <w:rPr>
          <w:rFonts w:asciiTheme="minorHAnsi" w:hAnsiTheme="minorHAnsi" w:cstheme="minorHAnsi"/>
          <w:color w:val="000000"/>
          <w:sz w:val="20"/>
          <w:szCs w:val="20"/>
        </w:rPr>
        <w:t xml:space="preserve">By agreeing to these Terms, you are additionally confirming that you are not currently, nor have ever previously been, in the United Kingdom without valid immigration permission. If, </w:t>
      </w:r>
      <w:proofErr w:type="gramStart"/>
      <w:r w:rsidRPr="00BE55CE">
        <w:rPr>
          <w:rFonts w:asciiTheme="minorHAnsi" w:hAnsiTheme="minorHAnsi" w:cstheme="minorHAnsi"/>
          <w:color w:val="000000"/>
          <w:sz w:val="20"/>
          <w:szCs w:val="20"/>
        </w:rPr>
        <w:t>at a later date</w:t>
      </w:r>
      <w:proofErr w:type="gramEnd"/>
      <w:r w:rsidRPr="00BE55CE">
        <w:rPr>
          <w:rFonts w:asciiTheme="minorHAnsi" w:hAnsiTheme="minorHAnsi" w:cstheme="minorHAnsi"/>
          <w:color w:val="000000"/>
          <w:sz w:val="20"/>
          <w:szCs w:val="20"/>
        </w:rPr>
        <w:t>, the University is informed that you have been in the United Kingdom without such valid permission</w:t>
      </w:r>
      <w:r w:rsidRPr="00BE55CE">
        <w:rPr>
          <w:rFonts w:asciiTheme="minorHAnsi" w:hAnsiTheme="minorHAnsi" w:cstheme="minorHAnsi"/>
          <w:sz w:val="20"/>
          <w:szCs w:val="20"/>
        </w:rPr>
        <w:t>,</w:t>
      </w:r>
      <w:r w:rsidRPr="00BE55CE">
        <w:rPr>
          <w:rFonts w:asciiTheme="minorHAnsi" w:hAnsiTheme="minorHAnsi" w:cstheme="minorHAnsi"/>
          <w:color w:val="000000"/>
          <w:sz w:val="20"/>
          <w:szCs w:val="20"/>
        </w:rPr>
        <w:t xml:space="preserve"> it may be required to inform the immigration authorities and/or withdraw 'sponsorship' of your</w:t>
      </w:r>
      <w:r w:rsidR="006465ED" w:rsidRPr="00BE55CE">
        <w:rPr>
          <w:rFonts w:asciiTheme="minorHAnsi" w:hAnsiTheme="minorHAnsi" w:cstheme="minorHAnsi"/>
          <w:color w:val="000000"/>
          <w:sz w:val="20"/>
          <w:szCs w:val="20"/>
        </w:rPr>
        <w:t xml:space="preserve"> Student Visa</w:t>
      </w:r>
      <w:r w:rsidRPr="00BE55CE">
        <w:rPr>
          <w:rFonts w:asciiTheme="minorHAnsi" w:hAnsiTheme="minorHAnsi" w:cstheme="minorHAnsi"/>
          <w:color w:val="000000"/>
          <w:sz w:val="20"/>
          <w:szCs w:val="20"/>
        </w:rPr>
        <w:t xml:space="preserve">. </w:t>
      </w:r>
    </w:p>
    <w:p w14:paraId="361CBE05" w14:textId="77777777" w:rsidR="00BE55CE" w:rsidRPr="00BE55CE" w:rsidRDefault="00BE55CE" w:rsidP="00BE55CE">
      <w:pPr>
        <w:pStyle w:val="ListParagraph"/>
        <w:rPr>
          <w:rFonts w:asciiTheme="minorHAnsi" w:eastAsia="Arial" w:hAnsiTheme="minorHAnsi" w:cstheme="minorHAnsi"/>
          <w:color w:val="050505"/>
          <w:sz w:val="20"/>
          <w:szCs w:val="20"/>
        </w:rPr>
      </w:pPr>
    </w:p>
    <w:p w14:paraId="79F48EF1" w14:textId="77777777" w:rsidR="00BE55CE" w:rsidRPr="00BE55CE" w:rsidRDefault="00BE55CE" w:rsidP="00BE55CE">
      <w:pPr>
        <w:pStyle w:val="ListParagraph"/>
        <w:tabs>
          <w:tab w:val="left" w:pos="720"/>
        </w:tabs>
        <w:spacing w:before="224" w:line="230" w:lineRule="exact"/>
        <w:ind w:left="1080" w:right="1008"/>
        <w:jc w:val="both"/>
        <w:textAlignment w:val="baseline"/>
        <w:rPr>
          <w:rFonts w:asciiTheme="minorHAnsi" w:eastAsia="Arial" w:hAnsiTheme="minorHAnsi" w:cstheme="minorHAnsi"/>
          <w:color w:val="050505"/>
          <w:sz w:val="20"/>
          <w:szCs w:val="20"/>
        </w:rPr>
      </w:pPr>
    </w:p>
    <w:p w14:paraId="16F15C37" w14:textId="540D3B41" w:rsidR="00534E83" w:rsidRDefault="00534E83" w:rsidP="00AB3FF3">
      <w:pPr>
        <w:pStyle w:val="ListParagraph"/>
        <w:numPr>
          <w:ilvl w:val="0"/>
          <w:numId w:val="28"/>
        </w:numPr>
        <w:spacing w:before="224" w:line="230" w:lineRule="exact"/>
        <w:ind w:right="1008"/>
        <w:jc w:val="both"/>
        <w:textAlignment w:val="baseline"/>
        <w:rPr>
          <w:rFonts w:asciiTheme="minorHAnsi" w:eastAsia="Arial" w:hAnsiTheme="minorHAnsi" w:cstheme="minorHAnsi"/>
          <w:color w:val="050505"/>
          <w:sz w:val="20"/>
          <w:szCs w:val="20"/>
        </w:rPr>
      </w:pPr>
      <w:r w:rsidRPr="00AB3FF3">
        <w:rPr>
          <w:rFonts w:asciiTheme="minorHAnsi" w:eastAsia="Arial" w:hAnsiTheme="minorHAnsi" w:cstheme="minorHAnsi"/>
          <w:color w:val="050505"/>
          <w:sz w:val="20"/>
          <w:szCs w:val="20"/>
        </w:rPr>
        <w:t>UK Visas and Immigration require that all international students whom the University sponsors for the purpose of study in the UK must be deemed to be progressing academically from any previous studies undertaken in the UK. Additionally, any such student’s total degree-level study (excluding postgraduate level study) in the UK must not exceed five years. The University of Warwick will be unable to sponsor you for entry clearance or leave to remain if to do so would infringe either requirement.</w:t>
      </w:r>
    </w:p>
    <w:p w14:paraId="1AA705DB" w14:textId="77777777" w:rsidR="00BE55CE" w:rsidRPr="00AB3FF3" w:rsidRDefault="00BE55CE" w:rsidP="00BE55CE">
      <w:pPr>
        <w:pStyle w:val="ListParagraph"/>
        <w:tabs>
          <w:tab w:val="left" w:pos="720"/>
        </w:tabs>
        <w:spacing w:before="224" w:line="230" w:lineRule="exact"/>
        <w:ind w:left="1080" w:right="1008"/>
        <w:jc w:val="both"/>
        <w:textAlignment w:val="baseline"/>
        <w:rPr>
          <w:rFonts w:asciiTheme="minorHAnsi" w:eastAsia="Arial" w:hAnsiTheme="minorHAnsi" w:cstheme="minorHAnsi"/>
          <w:color w:val="050505"/>
          <w:sz w:val="20"/>
          <w:szCs w:val="20"/>
        </w:rPr>
      </w:pPr>
    </w:p>
    <w:p w14:paraId="39189024" w14:textId="4BCCCC56" w:rsidR="005D3AC8" w:rsidRPr="00AB3FF3" w:rsidRDefault="000E4F07" w:rsidP="00AB3FF3">
      <w:pPr>
        <w:pStyle w:val="ListParagraph"/>
        <w:numPr>
          <w:ilvl w:val="0"/>
          <w:numId w:val="28"/>
        </w:numPr>
        <w:spacing w:before="224" w:line="230" w:lineRule="exact"/>
        <w:ind w:right="1008"/>
        <w:jc w:val="both"/>
        <w:textAlignment w:val="baseline"/>
        <w:rPr>
          <w:rFonts w:asciiTheme="minorHAnsi" w:eastAsia="Arial" w:hAnsiTheme="minorHAnsi" w:cstheme="minorHAnsi"/>
          <w:color w:val="050505"/>
          <w:sz w:val="20"/>
          <w:szCs w:val="20"/>
        </w:rPr>
      </w:pPr>
      <w:bookmarkStart w:id="0" w:name="_Hlk83107772"/>
      <w:r w:rsidRPr="00AB3FF3">
        <w:rPr>
          <w:rFonts w:asciiTheme="minorHAnsi" w:hAnsiTheme="minorHAnsi" w:cstheme="minorHAnsi"/>
          <w:sz w:val="20"/>
          <w:szCs w:val="20"/>
        </w:rPr>
        <w:t>If your visa is sponsored by the University, you must ensure you adhere to all the responsibilitie</w:t>
      </w:r>
      <w:r w:rsidR="00534E83" w:rsidRPr="00AB3FF3">
        <w:rPr>
          <w:rFonts w:asciiTheme="minorHAnsi" w:hAnsiTheme="minorHAnsi" w:cstheme="minorHAnsi"/>
          <w:sz w:val="20"/>
          <w:szCs w:val="20"/>
        </w:rPr>
        <w:t xml:space="preserve">s </w:t>
      </w:r>
      <w:r w:rsidR="005D3AC8" w:rsidRPr="00AB3FF3">
        <w:rPr>
          <w:rFonts w:asciiTheme="minorHAnsi" w:hAnsiTheme="minorHAnsi" w:cstheme="minorHAnsi"/>
          <w:sz w:val="20"/>
          <w:szCs w:val="20"/>
        </w:rPr>
        <w:t xml:space="preserve">attached to your visa: </w:t>
      </w:r>
    </w:p>
    <w:p w14:paraId="1E04361C" w14:textId="149862DA" w:rsidR="00534E83" w:rsidRPr="00BE55CE" w:rsidRDefault="000F738F" w:rsidP="00AB3FF3">
      <w:pPr>
        <w:pStyle w:val="ListParagraph"/>
        <w:numPr>
          <w:ilvl w:val="2"/>
          <w:numId w:val="28"/>
        </w:numPr>
        <w:tabs>
          <w:tab w:val="left" w:pos="490"/>
          <w:tab w:val="left" w:pos="720"/>
        </w:tabs>
        <w:spacing w:before="224" w:line="230" w:lineRule="exact"/>
        <w:ind w:right="1008"/>
        <w:textAlignment w:val="baseline"/>
        <w:rPr>
          <w:rStyle w:val="Hyperlink"/>
          <w:rFonts w:asciiTheme="minorHAnsi" w:eastAsia="Arial" w:hAnsiTheme="minorHAnsi" w:cstheme="minorHAnsi"/>
          <w:color w:val="050505"/>
          <w:sz w:val="20"/>
          <w:szCs w:val="20"/>
          <w:u w:val="none"/>
        </w:rPr>
      </w:pPr>
      <w:hyperlink r:id="rId15" w:history="1">
        <w:r w:rsidR="005D3AC8" w:rsidRPr="00AB3FF3">
          <w:rPr>
            <w:rStyle w:val="Hyperlink"/>
            <w:rFonts w:asciiTheme="minorHAnsi" w:hAnsiTheme="minorHAnsi" w:cstheme="minorHAnsi"/>
            <w:sz w:val="20"/>
            <w:szCs w:val="20"/>
          </w:rPr>
          <w:t>https://warwick.ac.uk/study/international/immigration/tier4/responsibilities</w:t>
        </w:r>
      </w:hyperlink>
    </w:p>
    <w:p w14:paraId="3514F2D4" w14:textId="77777777" w:rsidR="00BE55CE" w:rsidRPr="00AB3FF3" w:rsidRDefault="00BE55CE" w:rsidP="00AB3FF3">
      <w:pPr>
        <w:pStyle w:val="ListParagraph"/>
        <w:numPr>
          <w:ilvl w:val="2"/>
          <w:numId w:val="28"/>
        </w:numPr>
        <w:tabs>
          <w:tab w:val="left" w:pos="490"/>
          <w:tab w:val="left" w:pos="720"/>
        </w:tabs>
        <w:spacing w:before="224" w:line="230" w:lineRule="exact"/>
        <w:ind w:right="1008"/>
        <w:textAlignment w:val="baseline"/>
        <w:rPr>
          <w:rFonts w:asciiTheme="minorHAnsi" w:eastAsia="Arial" w:hAnsiTheme="minorHAnsi" w:cstheme="minorHAnsi"/>
          <w:color w:val="050505"/>
          <w:sz w:val="20"/>
          <w:szCs w:val="20"/>
        </w:rPr>
      </w:pPr>
    </w:p>
    <w:p w14:paraId="4AEB0C13" w14:textId="46600738" w:rsidR="00EC22CC" w:rsidRPr="00BE55CE" w:rsidRDefault="000E4F07" w:rsidP="00AB3FF3">
      <w:pPr>
        <w:pStyle w:val="ListParagraph"/>
        <w:numPr>
          <w:ilvl w:val="0"/>
          <w:numId w:val="28"/>
        </w:numPr>
        <w:tabs>
          <w:tab w:val="left" w:pos="490"/>
        </w:tabs>
        <w:spacing w:before="224" w:line="230" w:lineRule="exact"/>
        <w:ind w:right="1008"/>
        <w:jc w:val="both"/>
        <w:textAlignment w:val="baseline"/>
        <w:rPr>
          <w:rFonts w:asciiTheme="minorHAnsi" w:eastAsia="Arial" w:hAnsiTheme="minorHAnsi" w:cstheme="minorHAnsi"/>
          <w:color w:val="050505"/>
          <w:sz w:val="20"/>
          <w:szCs w:val="20"/>
        </w:rPr>
      </w:pPr>
      <w:r w:rsidRPr="00AB3FF3">
        <w:rPr>
          <w:rFonts w:asciiTheme="minorHAnsi" w:hAnsiTheme="minorHAnsi" w:cstheme="minorHAnsi"/>
          <w:sz w:val="20"/>
          <w:szCs w:val="20"/>
        </w:rPr>
        <w:t xml:space="preserve">This includes (but is not limited to) engaging with your course as required; ensuring your </w:t>
      </w:r>
      <w:r w:rsidR="00FC665C" w:rsidRPr="00AB3FF3">
        <w:rPr>
          <w:rFonts w:asciiTheme="minorHAnsi" w:hAnsiTheme="minorHAnsi" w:cstheme="minorHAnsi"/>
          <w:sz w:val="20"/>
          <w:szCs w:val="20"/>
        </w:rPr>
        <w:t xml:space="preserve">UK </w:t>
      </w:r>
      <w:r w:rsidRPr="00AB3FF3">
        <w:rPr>
          <w:rFonts w:asciiTheme="minorHAnsi" w:hAnsiTheme="minorHAnsi" w:cstheme="minorHAnsi"/>
          <w:sz w:val="20"/>
          <w:szCs w:val="20"/>
        </w:rPr>
        <w:t xml:space="preserve">contact details </w:t>
      </w:r>
      <w:r w:rsidR="00FC665C" w:rsidRPr="00AB3FF3">
        <w:rPr>
          <w:rFonts w:asciiTheme="minorHAnsi" w:hAnsiTheme="minorHAnsi" w:cstheme="minorHAnsi"/>
          <w:sz w:val="20"/>
          <w:szCs w:val="20"/>
        </w:rPr>
        <w:t xml:space="preserve">(including address and telephone number) </w:t>
      </w:r>
      <w:r w:rsidRPr="00AB3FF3">
        <w:rPr>
          <w:rFonts w:asciiTheme="minorHAnsi" w:hAnsiTheme="minorHAnsi" w:cstheme="minorHAnsi"/>
          <w:sz w:val="20"/>
          <w:szCs w:val="20"/>
        </w:rPr>
        <w:t>are kept up to date; ensuring your immigration permission for study remains valid throughout your degree programme and ensuring any changes to your circumstances are reported through the standard University processes.</w:t>
      </w:r>
    </w:p>
    <w:p w14:paraId="6D01C835" w14:textId="77777777" w:rsidR="00BE55CE" w:rsidRPr="00AB3FF3" w:rsidRDefault="00BE55CE" w:rsidP="00BE55CE">
      <w:pPr>
        <w:pStyle w:val="ListParagraph"/>
        <w:tabs>
          <w:tab w:val="left" w:pos="490"/>
          <w:tab w:val="left" w:pos="720"/>
        </w:tabs>
        <w:spacing w:before="224" w:line="230" w:lineRule="exact"/>
        <w:ind w:left="1080" w:right="1008"/>
        <w:jc w:val="both"/>
        <w:textAlignment w:val="baseline"/>
        <w:rPr>
          <w:rFonts w:asciiTheme="minorHAnsi" w:eastAsia="Arial" w:hAnsiTheme="minorHAnsi" w:cstheme="minorHAnsi"/>
          <w:color w:val="050505"/>
          <w:sz w:val="20"/>
          <w:szCs w:val="20"/>
        </w:rPr>
      </w:pPr>
    </w:p>
    <w:p w14:paraId="4FBE42B6" w14:textId="363B1C28" w:rsidR="00534E83" w:rsidRPr="00AB3FF3" w:rsidRDefault="00534E83" w:rsidP="00BE55CE">
      <w:pPr>
        <w:pStyle w:val="Heading2"/>
      </w:pPr>
      <w:r w:rsidRPr="00AB3FF3">
        <w:t>Additional Terms in Respect of International Students funded by one or more funding or scholarship bodies</w:t>
      </w:r>
    </w:p>
    <w:bookmarkEnd w:id="0"/>
    <w:p w14:paraId="5A0D11D7" w14:textId="57C6527D" w:rsidR="000E4F07" w:rsidRPr="00391C10" w:rsidRDefault="000E4F07" w:rsidP="00AB3FF3">
      <w:pPr>
        <w:pStyle w:val="ListParagraph"/>
        <w:numPr>
          <w:ilvl w:val="0"/>
          <w:numId w:val="28"/>
        </w:numPr>
        <w:spacing w:before="224" w:line="230" w:lineRule="exact"/>
        <w:ind w:right="1008"/>
        <w:jc w:val="both"/>
        <w:textAlignment w:val="baseline"/>
        <w:rPr>
          <w:rFonts w:asciiTheme="minorHAnsi" w:eastAsia="Arial" w:hAnsiTheme="minorHAnsi" w:cstheme="minorHAnsi"/>
          <w:color w:val="050505"/>
          <w:sz w:val="20"/>
          <w:szCs w:val="20"/>
        </w:rPr>
      </w:pPr>
      <w:r w:rsidRPr="00AB3FF3">
        <w:rPr>
          <w:rFonts w:asciiTheme="minorHAnsi" w:hAnsiTheme="minorHAnsi" w:cstheme="minorHAnsi"/>
          <w:sz w:val="20"/>
          <w:szCs w:val="20"/>
        </w:rPr>
        <w:t xml:space="preserve">By accepting these terms and conditions you consent to the University sharing enrolment and academic progress information with your funding </w:t>
      </w:r>
      <w:proofErr w:type="spellStart"/>
      <w:r w:rsidRPr="00AB3FF3">
        <w:rPr>
          <w:rFonts w:asciiTheme="minorHAnsi" w:hAnsiTheme="minorHAnsi" w:cstheme="minorHAnsi"/>
          <w:sz w:val="20"/>
          <w:szCs w:val="20"/>
        </w:rPr>
        <w:t>organisation</w:t>
      </w:r>
      <w:proofErr w:type="spellEnd"/>
      <w:r w:rsidRPr="00AB3FF3">
        <w:rPr>
          <w:rFonts w:asciiTheme="minorHAnsi" w:hAnsiTheme="minorHAnsi" w:cstheme="minorHAnsi"/>
          <w:sz w:val="20"/>
          <w:szCs w:val="20"/>
        </w:rPr>
        <w:t>.</w:t>
      </w:r>
    </w:p>
    <w:p w14:paraId="6E575F8C" w14:textId="77777777" w:rsidR="00391C10" w:rsidRPr="00AB3FF3" w:rsidRDefault="00391C10" w:rsidP="00391C10">
      <w:pPr>
        <w:pStyle w:val="ListParagraph"/>
        <w:tabs>
          <w:tab w:val="left" w:pos="720"/>
        </w:tabs>
        <w:spacing w:before="224" w:line="230" w:lineRule="exact"/>
        <w:ind w:left="1080" w:right="1008"/>
        <w:jc w:val="both"/>
        <w:textAlignment w:val="baseline"/>
        <w:rPr>
          <w:rFonts w:asciiTheme="minorHAnsi" w:eastAsia="Arial" w:hAnsiTheme="minorHAnsi" w:cstheme="minorHAnsi"/>
          <w:color w:val="050505"/>
          <w:sz w:val="20"/>
          <w:szCs w:val="20"/>
        </w:rPr>
      </w:pPr>
    </w:p>
    <w:p w14:paraId="7D1E4544" w14:textId="5380EB28" w:rsidR="00534E83" w:rsidRPr="00AB3FF3" w:rsidRDefault="00534E83" w:rsidP="00391C10">
      <w:pPr>
        <w:pStyle w:val="Heading2"/>
      </w:pPr>
      <w:r w:rsidRPr="00AB3FF3">
        <w:t>Student Feedback and Complaints</w:t>
      </w:r>
    </w:p>
    <w:p w14:paraId="6EA50D3D" w14:textId="29BB49A3" w:rsidR="005B4FE9" w:rsidRPr="00AB3FF3" w:rsidRDefault="004930AF" w:rsidP="00AB3FF3">
      <w:pPr>
        <w:pStyle w:val="ListParagraph"/>
        <w:numPr>
          <w:ilvl w:val="0"/>
          <w:numId w:val="28"/>
        </w:numPr>
        <w:spacing w:before="224" w:line="230" w:lineRule="exact"/>
        <w:ind w:right="1008"/>
        <w:jc w:val="both"/>
        <w:textAlignment w:val="baseline"/>
        <w:rPr>
          <w:rFonts w:asciiTheme="minorHAnsi" w:eastAsia="Arial" w:hAnsiTheme="minorHAnsi" w:cstheme="minorHAnsi"/>
          <w:color w:val="050505"/>
          <w:sz w:val="20"/>
          <w:szCs w:val="20"/>
        </w:rPr>
      </w:pPr>
      <w:r w:rsidRPr="00AB3FF3">
        <w:rPr>
          <w:rFonts w:asciiTheme="minorHAnsi" w:hAnsiTheme="minorHAnsi" w:cstheme="minorHAnsi"/>
          <w:color w:val="383838"/>
          <w:sz w:val="20"/>
          <w:szCs w:val="20"/>
        </w:rPr>
        <w:t xml:space="preserve">We are committed to providing a </w:t>
      </w:r>
      <w:r w:rsidR="00A57652" w:rsidRPr="00AB3FF3">
        <w:rPr>
          <w:rFonts w:asciiTheme="minorHAnsi" w:hAnsiTheme="minorHAnsi" w:cstheme="minorHAnsi"/>
          <w:color w:val="383838"/>
          <w:sz w:val="20"/>
          <w:szCs w:val="20"/>
        </w:rPr>
        <w:t>high-quality</w:t>
      </w:r>
      <w:r w:rsidRPr="00AB3FF3">
        <w:rPr>
          <w:rFonts w:asciiTheme="minorHAnsi" w:hAnsiTheme="minorHAnsi" w:cstheme="minorHAnsi"/>
          <w:color w:val="383838"/>
          <w:sz w:val="20"/>
          <w:szCs w:val="20"/>
        </w:rPr>
        <w:t xml:space="preserve"> service to all our students throughout their </w:t>
      </w:r>
      <w:proofErr w:type="gramStart"/>
      <w:r w:rsidRPr="00AB3FF3">
        <w:rPr>
          <w:rFonts w:asciiTheme="minorHAnsi" w:hAnsiTheme="minorHAnsi" w:cstheme="minorHAnsi"/>
          <w:color w:val="383838"/>
          <w:sz w:val="20"/>
          <w:szCs w:val="20"/>
        </w:rPr>
        <w:t>University</w:t>
      </w:r>
      <w:proofErr w:type="gramEnd"/>
      <w:r w:rsidRPr="00AB3FF3">
        <w:rPr>
          <w:rFonts w:asciiTheme="minorHAnsi" w:hAnsiTheme="minorHAnsi" w:cstheme="minorHAnsi"/>
          <w:color w:val="383838"/>
          <w:sz w:val="20"/>
          <w:szCs w:val="20"/>
        </w:rPr>
        <w:t xml:space="preserve"> experience. As part of this we actively encourage feedback on all aspects of the student experience. We understand though that there may be occasions where our level of service has been significantly short of what is </w:t>
      </w:r>
      <w:r w:rsidR="00A57652" w:rsidRPr="00AB3FF3">
        <w:rPr>
          <w:rFonts w:asciiTheme="minorHAnsi" w:hAnsiTheme="minorHAnsi" w:cstheme="minorHAnsi"/>
          <w:color w:val="383838"/>
          <w:sz w:val="20"/>
          <w:szCs w:val="20"/>
        </w:rPr>
        <w:t>expected,</w:t>
      </w:r>
      <w:r w:rsidRPr="00AB3FF3">
        <w:rPr>
          <w:rFonts w:asciiTheme="minorHAnsi" w:hAnsiTheme="minorHAnsi" w:cstheme="minorHAnsi"/>
          <w:color w:val="383838"/>
          <w:sz w:val="20"/>
          <w:szCs w:val="20"/>
        </w:rPr>
        <w:t xml:space="preserve"> and you may wish to submit a complaint.</w:t>
      </w:r>
      <w:r w:rsidR="00D723F8" w:rsidRPr="00AB3FF3">
        <w:rPr>
          <w:rFonts w:asciiTheme="minorHAnsi" w:hAnsiTheme="minorHAnsi" w:cstheme="minorHAnsi"/>
          <w:color w:val="383838"/>
          <w:sz w:val="20"/>
          <w:szCs w:val="20"/>
        </w:rPr>
        <w:t xml:space="preserve"> </w:t>
      </w:r>
      <w:r w:rsidR="005D0C2D" w:rsidRPr="00AB3FF3">
        <w:rPr>
          <w:rFonts w:asciiTheme="minorHAnsi" w:hAnsiTheme="minorHAnsi" w:cstheme="minorHAnsi"/>
          <w:color w:val="383838"/>
          <w:sz w:val="20"/>
          <w:szCs w:val="20"/>
        </w:rPr>
        <w:t xml:space="preserve">Information about the Student Feedback </w:t>
      </w:r>
      <w:r w:rsidR="00D723F8" w:rsidRPr="00AB3FF3">
        <w:rPr>
          <w:rFonts w:asciiTheme="minorHAnsi" w:hAnsiTheme="minorHAnsi" w:cstheme="minorHAnsi"/>
          <w:color w:val="383838"/>
          <w:sz w:val="20"/>
          <w:szCs w:val="20"/>
        </w:rPr>
        <w:t xml:space="preserve">and Complaints </w:t>
      </w:r>
      <w:r w:rsidR="005D0C2D" w:rsidRPr="00AB3FF3">
        <w:rPr>
          <w:rFonts w:asciiTheme="minorHAnsi" w:hAnsiTheme="minorHAnsi" w:cstheme="minorHAnsi"/>
          <w:color w:val="383838"/>
          <w:sz w:val="20"/>
          <w:szCs w:val="20"/>
        </w:rPr>
        <w:t xml:space="preserve">procedure can be found </w:t>
      </w:r>
      <w:r w:rsidR="00D723F8" w:rsidRPr="00AB3FF3">
        <w:rPr>
          <w:rFonts w:asciiTheme="minorHAnsi" w:hAnsiTheme="minorHAnsi" w:cstheme="minorHAnsi"/>
          <w:color w:val="383838"/>
          <w:sz w:val="20"/>
          <w:szCs w:val="20"/>
        </w:rPr>
        <w:t>here</w:t>
      </w:r>
      <w:r w:rsidR="005B4FE9" w:rsidRPr="00AB3FF3">
        <w:rPr>
          <w:rFonts w:asciiTheme="minorHAnsi" w:hAnsiTheme="minorHAnsi" w:cstheme="minorHAnsi"/>
          <w:color w:val="383838"/>
          <w:sz w:val="20"/>
          <w:szCs w:val="20"/>
        </w:rPr>
        <w:t>:</w:t>
      </w:r>
    </w:p>
    <w:p w14:paraId="53DD4E5C" w14:textId="336198E4" w:rsidR="00601367" w:rsidRDefault="000F738F" w:rsidP="00AB3FF3">
      <w:pPr>
        <w:pStyle w:val="ListParagraph"/>
        <w:numPr>
          <w:ilvl w:val="2"/>
          <w:numId w:val="28"/>
        </w:numPr>
        <w:spacing w:before="237" w:line="227" w:lineRule="exact"/>
        <w:ind w:right="1008"/>
        <w:jc w:val="both"/>
        <w:rPr>
          <w:rStyle w:val="Hyperlink"/>
          <w:rFonts w:asciiTheme="minorHAnsi" w:hAnsiTheme="minorHAnsi" w:cstheme="minorHAnsi"/>
          <w:sz w:val="20"/>
          <w:szCs w:val="20"/>
        </w:rPr>
      </w:pPr>
      <w:hyperlink r:id="rId16" w:history="1">
        <w:r w:rsidR="00534E83" w:rsidRPr="00AB3FF3">
          <w:rPr>
            <w:rStyle w:val="Hyperlink"/>
            <w:rFonts w:asciiTheme="minorHAnsi" w:hAnsiTheme="minorHAnsi" w:cstheme="minorHAnsi"/>
            <w:sz w:val="20"/>
            <w:szCs w:val="20"/>
          </w:rPr>
          <w:t>http://www2.warwick.ac.uk/services/feedbackcomplaints</w:t>
        </w:r>
      </w:hyperlink>
    </w:p>
    <w:p w14:paraId="423334CD" w14:textId="77777777" w:rsidR="00391C10" w:rsidRPr="00AB3FF3" w:rsidRDefault="00391C10" w:rsidP="00AB3FF3">
      <w:pPr>
        <w:pStyle w:val="ListParagraph"/>
        <w:numPr>
          <w:ilvl w:val="2"/>
          <w:numId w:val="28"/>
        </w:numPr>
        <w:spacing w:before="237" w:line="227" w:lineRule="exact"/>
        <w:ind w:right="1008"/>
        <w:jc w:val="both"/>
        <w:rPr>
          <w:rStyle w:val="Hyperlink"/>
          <w:rFonts w:asciiTheme="minorHAnsi" w:hAnsiTheme="minorHAnsi" w:cstheme="minorHAnsi"/>
          <w:sz w:val="20"/>
          <w:szCs w:val="20"/>
        </w:rPr>
      </w:pPr>
    </w:p>
    <w:p w14:paraId="7331AA04" w14:textId="48D602A4" w:rsidR="00601367" w:rsidRPr="00AB3FF3" w:rsidRDefault="00601367" w:rsidP="00391C10">
      <w:pPr>
        <w:pStyle w:val="Heading2"/>
      </w:pPr>
      <w:r w:rsidRPr="00AB3FF3">
        <w:t>General</w:t>
      </w:r>
    </w:p>
    <w:p w14:paraId="16311A7A" w14:textId="5564FC64" w:rsidR="003959B6" w:rsidRPr="00AB3FF3" w:rsidRDefault="00393C07" w:rsidP="00AB3FF3">
      <w:pPr>
        <w:pStyle w:val="ListParagraph"/>
        <w:numPr>
          <w:ilvl w:val="0"/>
          <w:numId w:val="28"/>
        </w:numPr>
        <w:spacing w:before="224" w:line="230" w:lineRule="exact"/>
        <w:ind w:right="1008"/>
        <w:jc w:val="both"/>
        <w:textAlignment w:val="baseline"/>
        <w:rPr>
          <w:rFonts w:asciiTheme="minorHAnsi" w:hAnsiTheme="minorHAnsi" w:cstheme="minorHAnsi"/>
          <w:color w:val="383838"/>
          <w:sz w:val="20"/>
          <w:szCs w:val="20"/>
        </w:rPr>
      </w:pPr>
      <w:r w:rsidRPr="00AB3FF3">
        <w:rPr>
          <w:rFonts w:asciiTheme="minorHAnsi" w:hAnsiTheme="minorHAnsi" w:cstheme="minorHAnsi"/>
          <w:color w:val="383838"/>
          <w:sz w:val="20"/>
          <w:szCs w:val="20"/>
        </w:rPr>
        <w:t>If any provision of the contract between you and the University is held to be void or unenforceable in whole or in part by any cour</w:t>
      </w:r>
      <w:r w:rsidR="00AB33EB" w:rsidRPr="00AB3FF3">
        <w:rPr>
          <w:rFonts w:asciiTheme="minorHAnsi" w:hAnsiTheme="minorHAnsi" w:cstheme="minorHAnsi"/>
          <w:color w:val="383838"/>
          <w:sz w:val="20"/>
          <w:szCs w:val="20"/>
        </w:rPr>
        <w:t xml:space="preserve">t or other competent authority, </w:t>
      </w:r>
      <w:r w:rsidR="00601367" w:rsidRPr="00AB3FF3">
        <w:rPr>
          <w:rFonts w:asciiTheme="minorHAnsi" w:hAnsiTheme="minorHAnsi" w:cstheme="minorHAnsi"/>
          <w:color w:val="383838"/>
          <w:sz w:val="20"/>
          <w:szCs w:val="20"/>
        </w:rPr>
        <w:t xml:space="preserve">the </w:t>
      </w:r>
      <w:r w:rsidR="00364E6C" w:rsidRPr="00AB3FF3">
        <w:rPr>
          <w:rFonts w:asciiTheme="minorHAnsi" w:hAnsiTheme="minorHAnsi" w:cstheme="minorHAnsi"/>
          <w:color w:val="383838"/>
          <w:sz w:val="20"/>
          <w:szCs w:val="20"/>
        </w:rPr>
        <w:t xml:space="preserve">remainder of the provision (if any) and the remainder of the contract </w:t>
      </w:r>
      <w:r w:rsidR="00534E83" w:rsidRPr="00AB3FF3">
        <w:rPr>
          <w:rFonts w:asciiTheme="minorHAnsi" w:hAnsiTheme="minorHAnsi" w:cstheme="minorHAnsi"/>
          <w:color w:val="383838"/>
          <w:sz w:val="20"/>
          <w:szCs w:val="20"/>
        </w:rPr>
        <w:t>terms shall</w:t>
      </w:r>
      <w:r w:rsidRPr="00AB3FF3">
        <w:rPr>
          <w:rFonts w:asciiTheme="minorHAnsi" w:hAnsiTheme="minorHAnsi" w:cstheme="minorHAnsi"/>
          <w:color w:val="383838"/>
          <w:sz w:val="20"/>
          <w:szCs w:val="20"/>
        </w:rPr>
        <w:t xml:space="preserve"> continue to be valid </w:t>
      </w:r>
      <w:r w:rsidR="00364E6C" w:rsidRPr="00AB3FF3">
        <w:rPr>
          <w:rFonts w:asciiTheme="minorHAnsi" w:hAnsiTheme="minorHAnsi" w:cstheme="minorHAnsi"/>
          <w:color w:val="383838"/>
          <w:sz w:val="20"/>
          <w:szCs w:val="20"/>
        </w:rPr>
        <w:t xml:space="preserve">and shall remain in </w:t>
      </w:r>
      <w:r w:rsidR="00600CDB" w:rsidRPr="00AB3FF3">
        <w:rPr>
          <w:rFonts w:asciiTheme="minorHAnsi" w:hAnsiTheme="minorHAnsi" w:cstheme="minorHAnsi"/>
          <w:color w:val="383838"/>
          <w:sz w:val="20"/>
          <w:szCs w:val="20"/>
        </w:rPr>
        <w:t xml:space="preserve">full </w:t>
      </w:r>
      <w:r w:rsidR="00364E6C" w:rsidRPr="00AB3FF3">
        <w:rPr>
          <w:rFonts w:asciiTheme="minorHAnsi" w:hAnsiTheme="minorHAnsi" w:cstheme="minorHAnsi"/>
          <w:color w:val="383838"/>
          <w:sz w:val="20"/>
          <w:szCs w:val="20"/>
        </w:rPr>
        <w:t>force</w:t>
      </w:r>
      <w:r w:rsidR="00600CDB" w:rsidRPr="00AB3FF3">
        <w:rPr>
          <w:rFonts w:asciiTheme="minorHAnsi" w:hAnsiTheme="minorHAnsi" w:cstheme="minorHAnsi"/>
          <w:color w:val="383838"/>
          <w:sz w:val="20"/>
          <w:szCs w:val="20"/>
        </w:rPr>
        <w:t xml:space="preserve"> and effect</w:t>
      </w:r>
      <w:r w:rsidR="00364E6C" w:rsidRPr="00AB3FF3">
        <w:rPr>
          <w:rFonts w:asciiTheme="minorHAnsi" w:hAnsiTheme="minorHAnsi" w:cstheme="minorHAnsi"/>
          <w:color w:val="383838"/>
          <w:sz w:val="20"/>
          <w:szCs w:val="20"/>
        </w:rPr>
        <w:t xml:space="preserve">. </w:t>
      </w:r>
    </w:p>
    <w:p w14:paraId="40E24DDA" w14:textId="3FABF073" w:rsidR="00AB33EB" w:rsidRDefault="00AB33EB" w:rsidP="00AB3FF3">
      <w:pPr>
        <w:pStyle w:val="ListParagraph"/>
        <w:numPr>
          <w:ilvl w:val="0"/>
          <w:numId w:val="28"/>
        </w:numPr>
        <w:spacing w:before="224" w:line="230" w:lineRule="exact"/>
        <w:ind w:right="1008"/>
        <w:jc w:val="both"/>
        <w:textAlignment w:val="baseline"/>
        <w:rPr>
          <w:rFonts w:asciiTheme="minorHAnsi" w:hAnsiTheme="minorHAnsi" w:cstheme="minorHAnsi"/>
          <w:color w:val="383838"/>
          <w:sz w:val="20"/>
          <w:szCs w:val="20"/>
        </w:rPr>
      </w:pPr>
      <w:r w:rsidRPr="00AB3FF3">
        <w:rPr>
          <w:rFonts w:asciiTheme="minorHAnsi" w:hAnsiTheme="minorHAnsi" w:cstheme="minorHAnsi"/>
          <w:color w:val="383838"/>
          <w:sz w:val="20"/>
          <w:szCs w:val="20"/>
        </w:rPr>
        <w:lastRenderedPageBreak/>
        <w:t>The contract between you and the University shall be governed by and construed in accordance with the laws of England and Wales and the parties agree to submit to the jurisdiction of the courts of England and Wales.</w:t>
      </w:r>
    </w:p>
    <w:p w14:paraId="42344252" w14:textId="77777777" w:rsidR="00391C10" w:rsidRPr="00AB3FF3" w:rsidRDefault="00391C10" w:rsidP="00391C10">
      <w:pPr>
        <w:pStyle w:val="ListParagraph"/>
        <w:tabs>
          <w:tab w:val="left" w:pos="720"/>
        </w:tabs>
        <w:spacing w:before="224" w:line="230" w:lineRule="exact"/>
        <w:ind w:left="1080" w:right="1008"/>
        <w:jc w:val="both"/>
        <w:textAlignment w:val="baseline"/>
        <w:rPr>
          <w:rFonts w:asciiTheme="minorHAnsi" w:hAnsiTheme="minorHAnsi" w:cstheme="minorHAnsi"/>
          <w:color w:val="383838"/>
          <w:sz w:val="20"/>
          <w:szCs w:val="20"/>
        </w:rPr>
      </w:pPr>
    </w:p>
    <w:p w14:paraId="6F8B913C" w14:textId="4DD1C2F5" w:rsidR="00AB33EB" w:rsidRPr="00AB3FF3" w:rsidRDefault="00AB33EB" w:rsidP="00AB3FF3">
      <w:pPr>
        <w:pStyle w:val="ListParagraph"/>
        <w:numPr>
          <w:ilvl w:val="0"/>
          <w:numId w:val="28"/>
        </w:numPr>
        <w:spacing w:before="224" w:line="230" w:lineRule="exact"/>
        <w:ind w:right="1008"/>
        <w:jc w:val="both"/>
        <w:textAlignment w:val="baseline"/>
        <w:rPr>
          <w:rFonts w:asciiTheme="minorHAnsi" w:hAnsiTheme="minorHAnsi" w:cstheme="minorHAnsi"/>
          <w:color w:val="383838"/>
          <w:sz w:val="20"/>
          <w:szCs w:val="20"/>
        </w:rPr>
      </w:pPr>
      <w:r w:rsidRPr="00AB3FF3">
        <w:rPr>
          <w:rFonts w:asciiTheme="minorHAnsi" w:hAnsiTheme="minorHAnsi" w:cstheme="minorHAnsi"/>
          <w:color w:val="383838"/>
          <w:sz w:val="20"/>
          <w:szCs w:val="20"/>
        </w:rPr>
        <w:t>The University’s contract with its students does not confer third party benefits for the purposes of the Contract (Rights of Third Parties) Act 1999.</w:t>
      </w:r>
    </w:p>
    <w:p w14:paraId="2533D154" w14:textId="270EA07D" w:rsidR="00400040" w:rsidRPr="00AB3FF3" w:rsidRDefault="00400040" w:rsidP="00AB3FF3">
      <w:pPr>
        <w:pStyle w:val="ListParagraph"/>
        <w:numPr>
          <w:ilvl w:val="0"/>
          <w:numId w:val="28"/>
        </w:numPr>
        <w:jc w:val="both"/>
        <w:rPr>
          <w:rFonts w:asciiTheme="minorHAnsi" w:eastAsia="Arial" w:hAnsiTheme="minorHAnsi" w:cstheme="minorHAnsi"/>
          <w:color w:val="050505"/>
          <w:sz w:val="20"/>
          <w:szCs w:val="20"/>
        </w:rPr>
      </w:pPr>
      <w:r w:rsidRPr="00AB3FF3">
        <w:rPr>
          <w:rFonts w:asciiTheme="minorHAnsi" w:eastAsia="Arial" w:hAnsiTheme="minorHAnsi" w:cstheme="minorHAnsi"/>
          <w:color w:val="050505"/>
          <w:sz w:val="20"/>
          <w:szCs w:val="20"/>
        </w:rPr>
        <w:br w:type="page"/>
      </w:r>
    </w:p>
    <w:p w14:paraId="610104DA" w14:textId="77777777" w:rsidR="00400040" w:rsidRPr="00AB3FF3" w:rsidRDefault="00400040" w:rsidP="00400040">
      <w:pPr>
        <w:tabs>
          <w:tab w:val="left" w:pos="360"/>
          <w:tab w:val="left" w:pos="2160"/>
        </w:tabs>
        <w:spacing w:before="408" w:line="230" w:lineRule="exact"/>
        <w:ind w:right="1584"/>
        <w:jc w:val="both"/>
        <w:textAlignment w:val="baseline"/>
        <w:rPr>
          <w:rFonts w:asciiTheme="minorHAnsi" w:eastAsia="Arial" w:hAnsiTheme="minorHAnsi" w:cstheme="minorHAnsi"/>
          <w:b/>
          <w:color w:val="050505"/>
          <w:sz w:val="20"/>
          <w:szCs w:val="20"/>
        </w:rPr>
      </w:pPr>
    </w:p>
    <w:p w14:paraId="5993083D" w14:textId="77777777" w:rsidR="00391C10" w:rsidRDefault="00391C10" w:rsidP="00391C10">
      <w:pPr>
        <w:pStyle w:val="Heading2"/>
      </w:pPr>
      <w:r w:rsidRPr="00B741F7">
        <w:t xml:space="preserve">Notification of Cancellation </w:t>
      </w:r>
      <w:proofErr w:type="gramStart"/>
      <w:r w:rsidRPr="00B741F7">
        <w:t>To</w:t>
      </w:r>
      <w:proofErr w:type="gramEnd"/>
      <w:r w:rsidRPr="00B741F7">
        <w:t xml:space="preserve"> the University of</w:t>
      </w:r>
      <w:r>
        <w:t xml:space="preserve"> </w:t>
      </w:r>
      <w:r w:rsidRPr="00B741F7">
        <w:t>Warwick:</w:t>
      </w:r>
    </w:p>
    <w:p w14:paraId="78AFF07C" w14:textId="77777777" w:rsidR="00391C10" w:rsidRDefault="00391C10" w:rsidP="00391C10">
      <w:pPr>
        <w:pStyle w:val="Default"/>
        <w:rPr>
          <w:rFonts w:asciiTheme="minorHAnsi" w:hAnsiTheme="minorHAnsi" w:cstheme="minorHAnsi"/>
          <w:color w:val="auto"/>
          <w:sz w:val="22"/>
          <w:szCs w:val="22"/>
        </w:rPr>
      </w:pPr>
    </w:p>
    <w:p w14:paraId="10A9CD92" w14:textId="77777777" w:rsidR="00391C10" w:rsidRPr="00B741F7" w:rsidRDefault="00391C10" w:rsidP="00391C10">
      <w:pPr>
        <w:pStyle w:val="Default"/>
        <w:rPr>
          <w:rFonts w:asciiTheme="minorHAnsi" w:hAnsiTheme="minorHAnsi" w:cstheme="minorHAnsi"/>
          <w:color w:val="auto"/>
          <w:sz w:val="22"/>
          <w:szCs w:val="22"/>
        </w:rPr>
      </w:pPr>
      <w:r w:rsidRPr="00B741F7">
        <w:rPr>
          <w:rFonts w:asciiTheme="minorHAnsi" w:hAnsiTheme="minorHAnsi" w:cstheme="minorHAnsi"/>
          <w:color w:val="auto"/>
          <w:sz w:val="22"/>
          <w:szCs w:val="22"/>
        </w:rPr>
        <w:t xml:space="preserve">I hereby give notice that I cancel our contract for the provision of a study abroad place: </w:t>
      </w:r>
    </w:p>
    <w:p w14:paraId="5D400BB7" w14:textId="77777777" w:rsidR="00391C10" w:rsidRDefault="00391C10" w:rsidP="00391C10">
      <w:pPr>
        <w:pStyle w:val="Default"/>
        <w:rPr>
          <w:rFonts w:asciiTheme="minorHAnsi" w:hAnsiTheme="minorHAnsi" w:cstheme="minorHAnsi"/>
          <w:color w:val="auto"/>
          <w:sz w:val="22"/>
          <w:szCs w:val="22"/>
        </w:rPr>
      </w:pPr>
      <w:r w:rsidRPr="00B741F7">
        <w:rPr>
          <w:rFonts w:asciiTheme="minorHAnsi" w:hAnsiTheme="minorHAnsi" w:cstheme="minorHAnsi"/>
          <w:color w:val="auto"/>
          <w:sz w:val="22"/>
          <w:szCs w:val="22"/>
        </w:rPr>
        <w:t xml:space="preserve">Confirmed on: </w:t>
      </w:r>
    </w:p>
    <w:p w14:paraId="7D0E55BA" w14:textId="77777777" w:rsidR="00391C10" w:rsidRPr="00B741F7" w:rsidRDefault="00391C10" w:rsidP="00391C10">
      <w:pPr>
        <w:pStyle w:val="Default"/>
        <w:rPr>
          <w:rFonts w:asciiTheme="minorHAnsi" w:hAnsiTheme="minorHAnsi" w:cstheme="minorHAnsi"/>
          <w:color w:val="auto"/>
          <w:sz w:val="22"/>
          <w:szCs w:val="22"/>
        </w:rPr>
      </w:pPr>
    </w:p>
    <w:p w14:paraId="29FBB024" w14:textId="77777777" w:rsidR="00391C10" w:rsidRDefault="00391C10" w:rsidP="00391C10">
      <w:pPr>
        <w:pStyle w:val="Default"/>
        <w:rPr>
          <w:rFonts w:asciiTheme="minorHAnsi" w:hAnsiTheme="minorHAnsi" w:cstheme="minorHAnsi"/>
          <w:color w:val="auto"/>
          <w:sz w:val="22"/>
          <w:szCs w:val="22"/>
        </w:rPr>
      </w:pPr>
      <w:r w:rsidRPr="00B741F7">
        <w:rPr>
          <w:rFonts w:asciiTheme="minorHAnsi" w:hAnsiTheme="minorHAnsi" w:cstheme="minorHAnsi"/>
          <w:color w:val="auto"/>
          <w:sz w:val="22"/>
          <w:szCs w:val="22"/>
        </w:rPr>
        <w:t xml:space="preserve">Name: </w:t>
      </w:r>
    </w:p>
    <w:p w14:paraId="37A11A63" w14:textId="77777777" w:rsidR="00391C10" w:rsidRPr="00B741F7" w:rsidRDefault="00391C10" w:rsidP="00391C10">
      <w:pPr>
        <w:pStyle w:val="Default"/>
        <w:rPr>
          <w:rFonts w:asciiTheme="minorHAnsi" w:hAnsiTheme="minorHAnsi" w:cstheme="minorHAnsi"/>
          <w:color w:val="auto"/>
          <w:sz w:val="22"/>
          <w:szCs w:val="22"/>
        </w:rPr>
      </w:pPr>
    </w:p>
    <w:p w14:paraId="3A7E227B" w14:textId="77777777" w:rsidR="00391C10" w:rsidRDefault="00391C10" w:rsidP="00391C10">
      <w:pPr>
        <w:pStyle w:val="Default"/>
        <w:rPr>
          <w:rFonts w:asciiTheme="minorHAnsi" w:hAnsiTheme="minorHAnsi" w:cstheme="minorHAnsi"/>
          <w:color w:val="auto"/>
          <w:sz w:val="22"/>
          <w:szCs w:val="22"/>
        </w:rPr>
      </w:pPr>
      <w:r w:rsidRPr="00B741F7">
        <w:rPr>
          <w:rFonts w:asciiTheme="minorHAnsi" w:hAnsiTheme="minorHAnsi" w:cstheme="minorHAnsi"/>
          <w:color w:val="auto"/>
          <w:sz w:val="22"/>
          <w:szCs w:val="22"/>
        </w:rPr>
        <w:t xml:space="preserve">Applicant ID number: Address: </w:t>
      </w:r>
    </w:p>
    <w:p w14:paraId="13FD8C59" w14:textId="77777777" w:rsidR="00391C10" w:rsidRPr="00B741F7" w:rsidRDefault="00391C10" w:rsidP="00391C10">
      <w:pPr>
        <w:pStyle w:val="Default"/>
        <w:rPr>
          <w:rFonts w:asciiTheme="minorHAnsi" w:hAnsiTheme="minorHAnsi" w:cstheme="minorHAnsi"/>
          <w:color w:val="auto"/>
          <w:sz w:val="22"/>
          <w:szCs w:val="22"/>
        </w:rPr>
      </w:pPr>
    </w:p>
    <w:p w14:paraId="00FDE6A3" w14:textId="77777777" w:rsidR="00391C10" w:rsidRDefault="00391C10" w:rsidP="00391C10">
      <w:pPr>
        <w:pStyle w:val="Default"/>
        <w:rPr>
          <w:rFonts w:asciiTheme="minorHAnsi" w:hAnsiTheme="minorHAnsi" w:cstheme="minorHAnsi"/>
          <w:color w:val="auto"/>
          <w:sz w:val="22"/>
          <w:szCs w:val="22"/>
        </w:rPr>
      </w:pPr>
      <w:r w:rsidRPr="00B741F7">
        <w:rPr>
          <w:rFonts w:asciiTheme="minorHAnsi" w:hAnsiTheme="minorHAnsi" w:cstheme="minorHAnsi"/>
          <w:color w:val="auto"/>
          <w:sz w:val="22"/>
          <w:szCs w:val="22"/>
        </w:rPr>
        <w:t xml:space="preserve">Signature: (if notified on paper) </w:t>
      </w:r>
    </w:p>
    <w:p w14:paraId="2785A673" w14:textId="77777777" w:rsidR="00391C10" w:rsidRPr="00B741F7" w:rsidRDefault="00391C10" w:rsidP="00391C10">
      <w:pPr>
        <w:pStyle w:val="Default"/>
        <w:rPr>
          <w:rFonts w:asciiTheme="minorHAnsi" w:hAnsiTheme="minorHAnsi" w:cstheme="minorHAnsi"/>
          <w:color w:val="auto"/>
          <w:sz w:val="22"/>
          <w:szCs w:val="22"/>
        </w:rPr>
      </w:pPr>
    </w:p>
    <w:p w14:paraId="4D4F5C33" w14:textId="77777777" w:rsidR="00391C10" w:rsidRPr="00B741F7" w:rsidRDefault="00391C10" w:rsidP="00391C10">
      <w:pPr>
        <w:rPr>
          <w:rFonts w:cstheme="minorHAnsi"/>
        </w:rPr>
      </w:pPr>
      <w:r w:rsidRPr="00B741F7">
        <w:rPr>
          <w:rFonts w:cstheme="minorHAnsi"/>
        </w:rPr>
        <w:t>Date:</w:t>
      </w:r>
    </w:p>
    <w:p w14:paraId="4CB940DB" w14:textId="77777777" w:rsidR="00400040" w:rsidRPr="00AB3FF3" w:rsidRDefault="00400040" w:rsidP="00400040">
      <w:pPr>
        <w:tabs>
          <w:tab w:val="left" w:pos="360"/>
          <w:tab w:val="left" w:pos="2160"/>
        </w:tabs>
        <w:spacing w:before="408" w:line="230" w:lineRule="exact"/>
        <w:ind w:right="1584"/>
        <w:jc w:val="both"/>
        <w:textAlignment w:val="baseline"/>
        <w:rPr>
          <w:rFonts w:asciiTheme="minorHAnsi" w:eastAsia="Arial" w:hAnsiTheme="minorHAnsi" w:cstheme="minorHAnsi"/>
          <w:color w:val="050505"/>
          <w:sz w:val="20"/>
          <w:szCs w:val="20"/>
        </w:rPr>
      </w:pPr>
    </w:p>
    <w:sectPr w:rsidR="00400040" w:rsidRPr="00AB3FF3" w:rsidSect="00AB33EB">
      <w:headerReference w:type="default" r:id="rId17"/>
      <w:footerReference w:type="default" r:id="rId18"/>
      <w:pgSz w:w="11904" w:h="16843"/>
      <w:pgMar w:top="1440" w:right="1440" w:bottom="1440" w:left="14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048781" w14:textId="77777777" w:rsidR="00544570" w:rsidRDefault="00544570" w:rsidP="00393C07">
      <w:r>
        <w:separator/>
      </w:r>
    </w:p>
  </w:endnote>
  <w:endnote w:type="continuationSeparator" w:id="0">
    <w:p w14:paraId="20B0E8FE" w14:textId="77777777" w:rsidR="00544570" w:rsidRDefault="00544570" w:rsidP="00393C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font w:name="Arial">
    <w:charset w:val="00"/>
    <w:pitch w:val="variable"/>
    <w:family w:val="swiss"/>
    <w:panose1 w:val="02020603050405020304"/>
  </w:font>
  <w:font w:name="Symbol">
    <w:pitch w:val="default"/>
    <w:family w:val="auto"/>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3346093"/>
      <w:docPartObj>
        <w:docPartGallery w:val="Page Numbers (Bottom of Page)"/>
        <w:docPartUnique/>
      </w:docPartObj>
    </w:sdtPr>
    <w:sdtEndPr>
      <w:rPr>
        <w:noProof/>
      </w:rPr>
    </w:sdtEndPr>
    <w:sdtContent>
      <w:p w14:paraId="4F69752C" w14:textId="092A4DD9" w:rsidR="00F54693" w:rsidRDefault="00F54693">
        <w:pPr>
          <w:pStyle w:val="Footer"/>
          <w:jc w:val="center"/>
        </w:pPr>
        <w:r>
          <w:fldChar w:fldCharType="begin"/>
        </w:r>
        <w:r>
          <w:instrText xml:space="preserve"> PAGE   \* MERGEFORMAT </w:instrText>
        </w:r>
        <w:r>
          <w:fldChar w:fldCharType="separate"/>
        </w:r>
        <w:r w:rsidR="008D357A">
          <w:rPr>
            <w:noProof/>
          </w:rPr>
          <w:t>3</w:t>
        </w:r>
        <w:r>
          <w:rPr>
            <w:noProof/>
          </w:rPr>
          <w:fldChar w:fldCharType="end"/>
        </w:r>
      </w:p>
    </w:sdtContent>
  </w:sdt>
  <w:p w14:paraId="4625AADB" w14:textId="77777777" w:rsidR="00F54693" w:rsidRDefault="00F5469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8686B8" w14:textId="77777777" w:rsidR="00544570" w:rsidRDefault="00544570" w:rsidP="00393C07">
      <w:r>
        <w:separator/>
      </w:r>
    </w:p>
  </w:footnote>
  <w:footnote w:type="continuationSeparator" w:id="0">
    <w:p w14:paraId="00E7F13D" w14:textId="77777777" w:rsidR="00544570" w:rsidRDefault="00544570" w:rsidP="00393C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31165B" w14:textId="373ABE96" w:rsidR="007915F1" w:rsidRDefault="00847D7A" w:rsidP="00CA5C89">
    <w:pPr>
      <w:pStyle w:val="Header"/>
      <w:jc w:val="right"/>
    </w:pPr>
    <w:r w:rsidRPr="00F10757">
      <w:rPr>
        <w:noProof/>
        <w:lang w:val="en-GB" w:eastAsia="en-GB"/>
      </w:rPr>
      <w:drawing>
        <wp:anchor distT="0" distB="0" distL="114300" distR="114300" simplePos="0" relativeHeight="251659264" behindDoc="1" locked="0" layoutInCell="1" allowOverlap="1" wp14:anchorId="63AE53F6" wp14:editId="34BE6BAF">
          <wp:simplePos x="0" y="0"/>
          <wp:positionH relativeFrom="page">
            <wp:posOffset>24713</wp:posOffset>
          </wp:positionH>
          <wp:positionV relativeFrom="paragraph">
            <wp:posOffset>-329513</wp:posOffset>
          </wp:positionV>
          <wp:extent cx="7562850" cy="1171575"/>
          <wp:effectExtent l="0" t="0" r="0" b="9525"/>
          <wp:wrapNone/>
          <wp:docPr id="1" name="Picture 1" descr="M:\DV\EXTERNAL AFFAIRS - University Marketing\Branding\Brand Implementation Programme\templates\keyline_black_W_logo_descrip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V\EXTERNAL AFFAIRS - University Marketing\Branding\Brand Implementation Programme\templates\keyline_black_W_logo_descript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562850" cy="117157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B3194"/>
    <w:multiLevelType w:val="multilevel"/>
    <w:tmpl w:val="48EC18E4"/>
    <w:lvl w:ilvl="0">
      <w:start w:val="1"/>
      <w:numFmt w:val="lowerLetter"/>
      <w:lvlText w:val="(%1)"/>
      <w:lvlJc w:val="left"/>
      <w:pPr>
        <w:tabs>
          <w:tab w:val="left" w:pos="432"/>
        </w:tabs>
        <w:ind w:left="720"/>
      </w:pPr>
      <w:rPr>
        <w:rFonts w:ascii="Arial" w:eastAsia="Arial" w:hAnsi="Arial"/>
        <w:strike w:val="0"/>
        <w:color w:val="050505"/>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21506ED"/>
    <w:multiLevelType w:val="multilevel"/>
    <w:tmpl w:val="D8B2E012"/>
    <w:lvl w:ilvl="0">
      <w:start w:val="1"/>
      <w:numFmt w:val="decimal"/>
      <w:lvlText w:val="%1."/>
      <w:lvlJc w:val="left"/>
      <w:pPr>
        <w:tabs>
          <w:tab w:val="left" w:pos="490"/>
        </w:tabs>
        <w:ind w:left="850"/>
      </w:pPr>
      <w:rPr>
        <w:rFonts w:ascii="Arial" w:eastAsia="Arial" w:hAnsi="Arial"/>
        <w:b w:val="0"/>
        <w:i w:val="0"/>
        <w:strike w:val="0"/>
        <w:color w:val="050505"/>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42109CC"/>
    <w:multiLevelType w:val="hybridMultilevel"/>
    <w:tmpl w:val="1608B258"/>
    <w:lvl w:ilvl="0" w:tplc="F59ADFA4">
      <w:start w:val="1"/>
      <w:numFmt w:val="lowerLetter"/>
      <w:lvlText w:val="(%1)"/>
      <w:lvlJc w:val="left"/>
      <w:pPr>
        <w:ind w:left="1210" w:hanging="360"/>
      </w:pPr>
      <w:rPr>
        <w:rFonts w:hint="default"/>
      </w:rPr>
    </w:lvl>
    <w:lvl w:ilvl="1" w:tplc="08090019" w:tentative="1">
      <w:start w:val="1"/>
      <w:numFmt w:val="lowerLetter"/>
      <w:lvlText w:val="%2."/>
      <w:lvlJc w:val="left"/>
      <w:pPr>
        <w:ind w:left="1930" w:hanging="360"/>
      </w:pPr>
    </w:lvl>
    <w:lvl w:ilvl="2" w:tplc="0809001B" w:tentative="1">
      <w:start w:val="1"/>
      <w:numFmt w:val="lowerRoman"/>
      <w:lvlText w:val="%3."/>
      <w:lvlJc w:val="right"/>
      <w:pPr>
        <w:ind w:left="2650" w:hanging="180"/>
      </w:pPr>
    </w:lvl>
    <w:lvl w:ilvl="3" w:tplc="0809000F" w:tentative="1">
      <w:start w:val="1"/>
      <w:numFmt w:val="decimal"/>
      <w:lvlText w:val="%4."/>
      <w:lvlJc w:val="left"/>
      <w:pPr>
        <w:ind w:left="3370" w:hanging="360"/>
      </w:pPr>
    </w:lvl>
    <w:lvl w:ilvl="4" w:tplc="08090019" w:tentative="1">
      <w:start w:val="1"/>
      <w:numFmt w:val="lowerLetter"/>
      <w:lvlText w:val="%5."/>
      <w:lvlJc w:val="left"/>
      <w:pPr>
        <w:ind w:left="4090" w:hanging="360"/>
      </w:pPr>
    </w:lvl>
    <w:lvl w:ilvl="5" w:tplc="0809001B" w:tentative="1">
      <w:start w:val="1"/>
      <w:numFmt w:val="lowerRoman"/>
      <w:lvlText w:val="%6."/>
      <w:lvlJc w:val="right"/>
      <w:pPr>
        <w:ind w:left="4810" w:hanging="180"/>
      </w:pPr>
    </w:lvl>
    <w:lvl w:ilvl="6" w:tplc="0809000F" w:tentative="1">
      <w:start w:val="1"/>
      <w:numFmt w:val="decimal"/>
      <w:lvlText w:val="%7."/>
      <w:lvlJc w:val="left"/>
      <w:pPr>
        <w:ind w:left="5530" w:hanging="360"/>
      </w:pPr>
    </w:lvl>
    <w:lvl w:ilvl="7" w:tplc="08090019" w:tentative="1">
      <w:start w:val="1"/>
      <w:numFmt w:val="lowerLetter"/>
      <w:lvlText w:val="%8."/>
      <w:lvlJc w:val="left"/>
      <w:pPr>
        <w:ind w:left="6250" w:hanging="360"/>
      </w:pPr>
    </w:lvl>
    <w:lvl w:ilvl="8" w:tplc="0809001B" w:tentative="1">
      <w:start w:val="1"/>
      <w:numFmt w:val="lowerRoman"/>
      <w:lvlText w:val="%9."/>
      <w:lvlJc w:val="right"/>
      <w:pPr>
        <w:ind w:left="6970" w:hanging="180"/>
      </w:pPr>
    </w:lvl>
  </w:abstractNum>
  <w:abstractNum w:abstractNumId="3" w15:restartNumberingAfterBreak="0">
    <w:nsid w:val="066F7697"/>
    <w:multiLevelType w:val="hybridMultilevel"/>
    <w:tmpl w:val="B7F02968"/>
    <w:lvl w:ilvl="0" w:tplc="08090001">
      <w:start w:val="1"/>
      <w:numFmt w:val="bullet"/>
      <w:lvlText w:val=""/>
      <w:lvlJc w:val="left"/>
      <w:pPr>
        <w:ind w:left="1990" w:hanging="360"/>
      </w:pPr>
      <w:rPr>
        <w:rFonts w:ascii="Symbol" w:hAnsi="Symbol" w:hint="default"/>
      </w:rPr>
    </w:lvl>
    <w:lvl w:ilvl="1" w:tplc="08090003" w:tentative="1">
      <w:start w:val="1"/>
      <w:numFmt w:val="bullet"/>
      <w:lvlText w:val="o"/>
      <w:lvlJc w:val="left"/>
      <w:pPr>
        <w:ind w:left="2710" w:hanging="360"/>
      </w:pPr>
      <w:rPr>
        <w:rFonts w:ascii="Courier New" w:hAnsi="Courier New" w:cs="Courier New" w:hint="default"/>
      </w:rPr>
    </w:lvl>
    <w:lvl w:ilvl="2" w:tplc="08090005" w:tentative="1">
      <w:start w:val="1"/>
      <w:numFmt w:val="bullet"/>
      <w:lvlText w:val=""/>
      <w:lvlJc w:val="left"/>
      <w:pPr>
        <w:ind w:left="3430" w:hanging="360"/>
      </w:pPr>
      <w:rPr>
        <w:rFonts w:ascii="Wingdings" w:hAnsi="Wingdings" w:hint="default"/>
      </w:rPr>
    </w:lvl>
    <w:lvl w:ilvl="3" w:tplc="08090001" w:tentative="1">
      <w:start w:val="1"/>
      <w:numFmt w:val="bullet"/>
      <w:lvlText w:val=""/>
      <w:lvlJc w:val="left"/>
      <w:pPr>
        <w:ind w:left="4150" w:hanging="360"/>
      </w:pPr>
      <w:rPr>
        <w:rFonts w:ascii="Symbol" w:hAnsi="Symbol" w:hint="default"/>
      </w:rPr>
    </w:lvl>
    <w:lvl w:ilvl="4" w:tplc="08090003" w:tentative="1">
      <w:start w:val="1"/>
      <w:numFmt w:val="bullet"/>
      <w:lvlText w:val="o"/>
      <w:lvlJc w:val="left"/>
      <w:pPr>
        <w:ind w:left="4870" w:hanging="360"/>
      </w:pPr>
      <w:rPr>
        <w:rFonts w:ascii="Courier New" w:hAnsi="Courier New" w:cs="Courier New" w:hint="default"/>
      </w:rPr>
    </w:lvl>
    <w:lvl w:ilvl="5" w:tplc="08090005" w:tentative="1">
      <w:start w:val="1"/>
      <w:numFmt w:val="bullet"/>
      <w:lvlText w:val=""/>
      <w:lvlJc w:val="left"/>
      <w:pPr>
        <w:ind w:left="5590" w:hanging="360"/>
      </w:pPr>
      <w:rPr>
        <w:rFonts w:ascii="Wingdings" w:hAnsi="Wingdings" w:hint="default"/>
      </w:rPr>
    </w:lvl>
    <w:lvl w:ilvl="6" w:tplc="08090001" w:tentative="1">
      <w:start w:val="1"/>
      <w:numFmt w:val="bullet"/>
      <w:lvlText w:val=""/>
      <w:lvlJc w:val="left"/>
      <w:pPr>
        <w:ind w:left="6310" w:hanging="360"/>
      </w:pPr>
      <w:rPr>
        <w:rFonts w:ascii="Symbol" w:hAnsi="Symbol" w:hint="default"/>
      </w:rPr>
    </w:lvl>
    <w:lvl w:ilvl="7" w:tplc="08090003" w:tentative="1">
      <w:start w:val="1"/>
      <w:numFmt w:val="bullet"/>
      <w:lvlText w:val="o"/>
      <w:lvlJc w:val="left"/>
      <w:pPr>
        <w:ind w:left="7030" w:hanging="360"/>
      </w:pPr>
      <w:rPr>
        <w:rFonts w:ascii="Courier New" w:hAnsi="Courier New" w:cs="Courier New" w:hint="default"/>
      </w:rPr>
    </w:lvl>
    <w:lvl w:ilvl="8" w:tplc="08090005" w:tentative="1">
      <w:start w:val="1"/>
      <w:numFmt w:val="bullet"/>
      <w:lvlText w:val=""/>
      <w:lvlJc w:val="left"/>
      <w:pPr>
        <w:ind w:left="7750" w:hanging="360"/>
      </w:pPr>
      <w:rPr>
        <w:rFonts w:ascii="Wingdings" w:hAnsi="Wingdings" w:hint="default"/>
      </w:rPr>
    </w:lvl>
  </w:abstractNum>
  <w:abstractNum w:abstractNumId="4" w15:restartNumberingAfterBreak="0">
    <w:nsid w:val="0B172D2C"/>
    <w:multiLevelType w:val="hybridMultilevel"/>
    <w:tmpl w:val="27124614"/>
    <w:lvl w:ilvl="0" w:tplc="F8DCDBBA">
      <w:start w:val="2"/>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5" w15:restartNumberingAfterBreak="0">
    <w:nsid w:val="0E0E6761"/>
    <w:multiLevelType w:val="multilevel"/>
    <w:tmpl w:val="868E8980"/>
    <w:lvl w:ilvl="0">
      <w:start w:val="1"/>
      <w:numFmt w:val="lowerLetter"/>
      <w:lvlText w:val="(%1)"/>
      <w:lvlJc w:val="left"/>
      <w:pPr>
        <w:tabs>
          <w:tab w:val="left" w:pos="288"/>
        </w:tabs>
        <w:ind w:left="720"/>
      </w:pPr>
      <w:rPr>
        <w:rFonts w:ascii="Arial" w:eastAsia="Arial" w:hAnsi="Arial"/>
        <w:strike w:val="0"/>
        <w:color w:val="050505"/>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0EE5078E"/>
    <w:multiLevelType w:val="multilevel"/>
    <w:tmpl w:val="D8B2E012"/>
    <w:lvl w:ilvl="0">
      <w:start w:val="1"/>
      <w:numFmt w:val="decimal"/>
      <w:lvlText w:val="%1."/>
      <w:lvlJc w:val="left"/>
      <w:pPr>
        <w:tabs>
          <w:tab w:val="left" w:pos="720"/>
        </w:tabs>
        <w:ind w:left="1080"/>
      </w:pPr>
      <w:rPr>
        <w:rFonts w:ascii="Arial" w:eastAsia="Arial" w:hAnsi="Arial"/>
        <w:b w:val="0"/>
        <w:i w:val="0"/>
        <w:strike w:val="0"/>
        <w:color w:val="050505"/>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12266F50"/>
    <w:multiLevelType w:val="hybridMultilevel"/>
    <w:tmpl w:val="AA22586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8" w15:restartNumberingAfterBreak="0">
    <w:nsid w:val="154953D9"/>
    <w:multiLevelType w:val="multilevel"/>
    <w:tmpl w:val="87D2E5A6"/>
    <w:lvl w:ilvl="0">
      <w:start w:val="1"/>
      <w:numFmt w:val="lowerLetter"/>
      <w:lvlText w:val="(%1)"/>
      <w:lvlJc w:val="left"/>
      <w:pPr>
        <w:tabs>
          <w:tab w:val="left" w:pos="360"/>
        </w:tabs>
        <w:ind w:left="720"/>
      </w:pPr>
      <w:rPr>
        <w:rFonts w:ascii="Arial" w:eastAsia="Arial" w:hAnsi="Arial"/>
        <w:strike w:val="0"/>
        <w:color w:val="050505"/>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19C723F9"/>
    <w:multiLevelType w:val="hybridMultilevel"/>
    <w:tmpl w:val="116833EC"/>
    <w:lvl w:ilvl="0" w:tplc="4B880E74">
      <w:start w:val="1"/>
      <w:numFmt w:val="lowerLetter"/>
      <w:lvlText w:val="(%1)"/>
      <w:lvlJc w:val="left"/>
      <w:pPr>
        <w:ind w:left="1015" w:hanging="360"/>
      </w:pPr>
      <w:rPr>
        <w:rFonts w:hint="default"/>
      </w:rPr>
    </w:lvl>
    <w:lvl w:ilvl="1" w:tplc="08090019" w:tentative="1">
      <w:start w:val="1"/>
      <w:numFmt w:val="lowerLetter"/>
      <w:lvlText w:val="%2."/>
      <w:lvlJc w:val="left"/>
      <w:pPr>
        <w:ind w:left="1735" w:hanging="360"/>
      </w:pPr>
    </w:lvl>
    <w:lvl w:ilvl="2" w:tplc="0809001B" w:tentative="1">
      <w:start w:val="1"/>
      <w:numFmt w:val="lowerRoman"/>
      <w:lvlText w:val="%3."/>
      <w:lvlJc w:val="right"/>
      <w:pPr>
        <w:ind w:left="2455" w:hanging="180"/>
      </w:pPr>
    </w:lvl>
    <w:lvl w:ilvl="3" w:tplc="0809000F" w:tentative="1">
      <w:start w:val="1"/>
      <w:numFmt w:val="decimal"/>
      <w:lvlText w:val="%4."/>
      <w:lvlJc w:val="left"/>
      <w:pPr>
        <w:ind w:left="3175" w:hanging="360"/>
      </w:pPr>
    </w:lvl>
    <w:lvl w:ilvl="4" w:tplc="08090019" w:tentative="1">
      <w:start w:val="1"/>
      <w:numFmt w:val="lowerLetter"/>
      <w:lvlText w:val="%5."/>
      <w:lvlJc w:val="left"/>
      <w:pPr>
        <w:ind w:left="3895" w:hanging="360"/>
      </w:pPr>
    </w:lvl>
    <w:lvl w:ilvl="5" w:tplc="0809001B" w:tentative="1">
      <w:start w:val="1"/>
      <w:numFmt w:val="lowerRoman"/>
      <w:lvlText w:val="%6."/>
      <w:lvlJc w:val="right"/>
      <w:pPr>
        <w:ind w:left="4615" w:hanging="180"/>
      </w:pPr>
    </w:lvl>
    <w:lvl w:ilvl="6" w:tplc="0809000F" w:tentative="1">
      <w:start w:val="1"/>
      <w:numFmt w:val="decimal"/>
      <w:lvlText w:val="%7."/>
      <w:lvlJc w:val="left"/>
      <w:pPr>
        <w:ind w:left="5335" w:hanging="360"/>
      </w:pPr>
    </w:lvl>
    <w:lvl w:ilvl="7" w:tplc="08090019" w:tentative="1">
      <w:start w:val="1"/>
      <w:numFmt w:val="lowerLetter"/>
      <w:lvlText w:val="%8."/>
      <w:lvlJc w:val="left"/>
      <w:pPr>
        <w:ind w:left="6055" w:hanging="360"/>
      </w:pPr>
    </w:lvl>
    <w:lvl w:ilvl="8" w:tplc="0809001B" w:tentative="1">
      <w:start w:val="1"/>
      <w:numFmt w:val="lowerRoman"/>
      <w:lvlText w:val="%9."/>
      <w:lvlJc w:val="right"/>
      <w:pPr>
        <w:ind w:left="6775" w:hanging="180"/>
      </w:pPr>
    </w:lvl>
  </w:abstractNum>
  <w:abstractNum w:abstractNumId="10" w15:restartNumberingAfterBreak="0">
    <w:nsid w:val="1C4B23C5"/>
    <w:multiLevelType w:val="multilevel"/>
    <w:tmpl w:val="C93820A2"/>
    <w:lvl w:ilvl="0">
      <w:start w:val="23"/>
      <w:numFmt w:val="decimal"/>
      <w:lvlText w:val="%1."/>
      <w:lvlJc w:val="left"/>
      <w:pPr>
        <w:tabs>
          <w:tab w:val="left" w:pos="360"/>
        </w:tabs>
        <w:ind w:left="720"/>
      </w:pPr>
      <w:rPr>
        <w:rFonts w:ascii="Arial" w:eastAsia="Arial" w:hAnsi="Arial"/>
        <w:strike w:val="0"/>
        <w:color w:val="050505"/>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1">
    <w:nsid w:val="24EE0491"/>
    <w:multiLevelType w:val="multilevel"/>
    <w:tmpl w:val="A34AF1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87E3080"/>
    <w:multiLevelType w:val="multilevel"/>
    <w:tmpl w:val="941C7A44"/>
    <w:lvl w:ilvl="0">
      <w:start w:val="1"/>
      <w:numFmt w:val="bullet"/>
      <w:lvlText w:val="·"/>
      <w:lvlJc w:val="left"/>
      <w:pPr>
        <w:tabs>
          <w:tab w:val="left" w:pos="1270"/>
        </w:tabs>
        <w:ind w:left="1630"/>
      </w:pPr>
      <w:rPr>
        <w:rFonts w:ascii="Symbol" w:eastAsia="Symbol" w:hAnsi="Symbol"/>
        <w:strike w:val="0"/>
        <w:color w:val="050505"/>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C0922C9"/>
    <w:multiLevelType w:val="multilevel"/>
    <w:tmpl w:val="87D2E5A6"/>
    <w:lvl w:ilvl="0">
      <w:start w:val="1"/>
      <w:numFmt w:val="lowerLetter"/>
      <w:lvlText w:val="(%1)"/>
      <w:lvlJc w:val="left"/>
      <w:pPr>
        <w:tabs>
          <w:tab w:val="left" w:pos="-820"/>
        </w:tabs>
        <w:ind w:left="-460"/>
      </w:pPr>
      <w:rPr>
        <w:rFonts w:ascii="Arial" w:eastAsia="Arial" w:hAnsi="Arial"/>
        <w:strike w:val="0"/>
        <w:color w:val="050505"/>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2FC26D89"/>
    <w:multiLevelType w:val="multilevel"/>
    <w:tmpl w:val="B998840C"/>
    <w:lvl w:ilvl="0">
      <w:start w:val="1"/>
      <w:numFmt w:val="lowerLetter"/>
      <w:lvlText w:val="(%1)"/>
      <w:lvlJc w:val="left"/>
      <w:pPr>
        <w:tabs>
          <w:tab w:val="left" w:pos="184"/>
        </w:tabs>
      </w:pPr>
      <w:rPr>
        <w:rFonts w:ascii="Arial" w:eastAsia="Arial" w:hAnsi="Arial"/>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3096384B"/>
    <w:multiLevelType w:val="hybridMultilevel"/>
    <w:tmpl w:val="4164176A"/>
    <w:lvl w:ilvl="0" w:tplc="90381B64">
      <w:start w:val="1"/>
      <w:numFmt w:val="lowerLetter"/>
      <w:lvlText w:val="(%1)"/>
      <w:lvlJc w:val="left"/>
      <w:pPr>
        <w:ind w:left="1210" w:hanging="360"/>
      </w:pPr>
      <w:rPr>
        <w:rFonts w:hint="default"/>
        <w:color w:val="auto"/>
      </w:rPr>
    </w:lvl>
    <w:lvl w:ilvl="1" w:tplc="08090019" w:tentative="1">
      <w:start w:val="1"/>
      <w:numFmt w:val="lowerLetter"/>
      <w:lvlText w:val="%2."/>
      <w:lvlJc w:val="left"/>
      <w:pPr>
        <w:ind w:left="1930" w:hanging="360"/>
      </w:pPr>
    </w:lvl>
    <w:lvl w:ilvl="2" w:tplc="0809001B" w:tentative="1">
      <w:start w:val="1"/>
      <w:numFmt w:val="lowerRoman"/>
      <w:lvlText w:val="%3."/>
      <w:lvlJc w:val="right"/>
      <w:pPr>
        <w:ind w:left="2650" w:hanging="180"/>
      </w:pPr>
    </w:lvl>
    <w:lvl w:ilvl="3" w:tplc="0809000F" w:tentative="1">
      <w:start w:val="1"/>
      <w:numFmt w:val="decimal"/>
      <w:lvlText w:val="%4."/>
      <w:lvlJc w:val="left"/>
      <w:pPr>
        <w:ind w:left="3370" w:hanging="360"/>
      </w:pPr>
    </w:lvl>
    <w:lvl w:ilvl="4" w:tplc="08090019" w:tentative="1">
      <w:start w:val="1"/>
      <w:numFmt w:val="lowerLetter"/>
      <w:lvlText w:val="%5."/>
      <w:lvlJc w:val="left"/>
      <w:pPr>
        <w:ind w:left="4090" w:hanging="360"/>
      </w:pPr>
    </w:lvl>
    <w:lvl w:ilvl="5" w:tplc="0809001B" w:tentative="1">
      <w:start w:val="1"/>
      <w:numFmt w:val="lowerRoman"/>
      <w:lvlText w:val="%6."/>
      <w:lvlJc w:val="right"/>
      <w:pPr>
        <w:ind w:left="4810" w:hanging="180"/>
      </w:pPr>
    </w:lvl>
    <w:lvl w:ilvl="6" w:tplc="0809000F" w:tentative="1">
      <w:start w:val="1"/>
      <w:numFmt w:val="decimal"/>
      <w:lvlText w:val="%7."/>
      <w:lvlJc w:val="left"/>
      <w:pPr>
        <w:ind w:left="5530" w:hanging="360"/>
      </w:pPr>
    </w:lvl>
    <w:lvl w:ilvl="7" w:tplc="08090019" w:tentative="1">
      <w:start w:val="1"/>
      <w:numFmt w:val="lowerLetter"/>
      <w:lvlText w:val="%8."/>
      <w:lvlJc w:val="left"/>
      <w:pPr>
        <w:ind w:left="6250" w:hanging="360"/>
      </w:pPr>
    </w:lvl>
    <w:lvl w:ilvl="8" w:tplc="0809001B" w:tentative="1">
      <w:start w:val="1"/>
      <w:numFmt w:val="lowerRoman"/>
      <w:lvlText w:val="%9."/>
      <w:lvlJc w:val="right"/>
      <w:pPr>
        <w:ind w:left="6970" w:hanging="180"/>
      </w:pPr>
    </w:lvl>
  </w:abstractNum>
  <w:abstractNum w:abstractNumId="16" w15:restartNumberingAfterBreak="0">
    <w:nsid w:val="32437A89"/>
    <w:multiLevelType w:val="multilevel"/>
    <w:tmpl w:val="645C823C"/>
    <w:lvl w:ilvl="0">
      <w:start w:val="3"/>
      <w:numFmt w:val="lowerLetter"/>
      <w:lvlText w:val="(%1)"/>
      <w:lvlJc w:val="left"/>
      <w:pPr>
        <w:tabs>
          <w:tab w:val="left" w:pos="360"/>
        </w:tabs>
      </w:pPr>
      <w:rPr>
        <w:rFonts w:ascii="Arial" w:eastAsia="Arial" w:hAnsi="Arial"/>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36E52228"/>
    <w:multiLevelType w:val="hybridMultilevel"/>
    <w:tmpl w:val="A352F2E6"/>
    <w:lvl w:ilvl="0" w:tplc="614654A4">
      <w:start w:val="1"/>
      <w:numFmt w:val="lowerLetter"/>
      <w:lvlText w:val="(%1)"/>
      <w:lvlJc w:val="left"/>
      <w:pPr>
        <w:ind w:left="1210" w:hanging="360"/>
      </w:pPr>
      <w:rPr>
        <w:rFonts w:hint="default"/>
      </w:rPr>
    </w:lvl>
    <w:lvl w:ilvl="1" w:tplc="08090019" w:tentative="1">
      <w:start w:val="1"/>
      <w:numFmt w:val="lowerLetter"/>
      <w:lvlText w:val="%2."/>
      <w:lvlJc w:val="left"/>
      <w:pPr>
        <w:ind w:left="1930" w:hanging="360"/>
      </w:pPr>
    </w:lvl>
    <w:lvl w:ilvl="2" w:tplc="0809001B" w:tentative="1">
      <w:start w:val="1"/>
      <w:numFmt w:val="lowerRoman"/>
      <w:lvlText w:val="%3."/>
      <w:lvlJc w:val="right"/>
      <w:pPr>
        <w:ind w:left="2650" w:hanging="180"/>
      </w:pPr>
    </w:lvl>
    <w:lvl w:ilvl="3" w:tplc="0809000F" w:tentative="1">
      <w:start w:val="1"/>
      <w:numFmt w:val="decimal"/>
      <w:lvlText w:val="%4."/>
      <w:lvlJc w:val="left"/>
      <w:pPr>
        <w:ind w:left="3370" w:hanging="360"/>
      </w:pPr>
    </w:lvl>
    <w:lvl w:ilvl="4" w:tplc="08090019" w:tentative="1">
      <w:start w:val="1"/>
      <w:numFmt w:val="lowerLetter"/>
      <w:lvlText w:val="%5."/>
      <w:lvlJc w:val="left"/>
      <w:pPr>
        <w:ind w:left="4090" w:hanging="360"/>
      </w:pPr>
    </w:lvl>
    <w:lvl w:ilvl="5" w:tplc="0809001B" w:tentative="1">
      <w:start w:val="1"/>
      <w:numFmt w:val="lowerRoman"/>
      <w:lvlText w:val="%6."/>
      <w:lvlJc w:val="right"/>
      <w:pPr>
        <w:ind w:left="4810" w:hanging="180"/>
      </w:pPr>
    </w:lvl>
    <w:lvl w:ilvl="6" w:tplc="0809000F" w:tentative="1">
      <w:start w:val="1"/>
      <w:numFmt w:val="decimal"/>
      <w:lvlText w:val="%7."/>
      <w:lvlJc w:val="left"/>
      <w:pPr>
        <w:ind w:left="5530" w:hanging="360"/>
      </w:pPr>
    </w:lvl>
    <w:lvl w:ilvl="7" w:tplc="08090019" w:tentative="1">
      <w:start w:val="1"/>
      <w:numFmt w:val="lowerLetter"/>
      <w:lvlText w:val="%8."/>
      <w:lvlJc w:val="left"/>
      <w:pPr>
        <w:ind w:left="6250" w:hanging="360"/>
      </w:pPr>
    </w:lvl>
    <w:lvl w:ilvl="8" w:tplc="0809001B" w:tentative="1">
      <w:start w:val="1"/>
      <w:numFmt w:val="lowerRoman"/>
      <w:lvlText w:val="%9."/>
      <w:lvlJc w:val="right"/>
      <w:pPr>
        <w:ind w:left="6970" w:hanging="180"/>
      </w:pPr>
    </w:lvl>
  </w:abstractNum>
  <w:abstractNum w:abstractNumId="18" w15:restartNumberingAfterBreak="0">
    <w:nsid w:val="415C22A2"/>
    <w:multiLevelType w:val="hybridMultilevel"/>
    <w:tmpl w:val="D83CF64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47624C36"/>
    <w:multiLevelType w:val="hybridMultilevel"/>
    <w:tmpl w:val="AB0EB0A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0" w15:restartNumberingAfterBreak="0">
    <w:nsid w:val="504D5571"/>
    <w:multiLevelType w:val="multilevel"/>
    <w:tmpl w:val="41664748"/>
    <w:lvl w:ilvl="0">
      <w:start w:val="1"/>
      <w:numFmt w:val="lowerLetter"/>
      <w:lvlText w:val="(%1)"/>
      <w:lvlJc w:val="left"/>
      <w:pPr>
        <w:tabs>
          <w:tab w:val="num" w:pos="288"/>
        </w:tabs>
        <w:ind w:left="720" w:firstLine="0"/>
      </w:pPr>
      <w:rPr>
        <w:rFonts w:ascii="Arial" w:eastAsia="Arial" w:hAnsi="Arial" w:hint="default"/>
        <w:strike w:val="0"/>
        <w:color w:val="050505"/>
        <w:spacing w:val="0"/>
        <w:w w:val="100"/>
        <w:sz w:val="20"/>
        <w:vertAlign w:val="baseli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1" w15:restartNumberingAfterBreak="0">
    <w:nsid w:val="52A72A66"/>
    <w:multiLevelType w:val="hybridMultilevel"/>
    <w:tmpl w:val="A1444CF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15:restartNumberingAfterBreak="0">
    <w:nsid w:val="52CA4678"/>
    <w:multiLevelType w:val="multilevel"/>
    <w:tmpl w:val="48EC18E4"/>
    <w:lvl w:ilvl="0">
      <w:start w:val="1"/>
      <w:numFmt w:val="lowerLetter"/>
      <w:lvlText w:val="(%1)"/>
      <w:lvlJc w:val="left"/>
      <w:pPr>
        <w:tabs>
          <w:tab w:val="left" w:pos="432"/>
        </w:tabs>
        <w:ind w:left="720"/>
      </w:pPr>
      <w:rPr>
        <w:rFonts w:ascii="Arial" w:eastAsia="Arial" w:hAnsi="Arial"/>
        <w:strike w:val="0"/>
        <w:color w:val="050505"/>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535B214A"/>
    <w:multiLevelType w:val="multilevel"/>
    <w:tmpl w:val="DCF2C90E"/>
    <w:lvl w:ilvl="0">
      <w:start w:val="1"/>
      <w:numFmt w:val="lowerLetter"/>
      <w:lvlText w:val="(%1)"/>
      <w:lvlJc w:val="left"/>
      <w:pPr>
        <w:tabs>
          <w:tab w:val="left" w:pos="62"/>
        </w:tabs>
        <w:ind w:left="422"/>
      </w:pPr>
      <w:rPr>
        <w:rFonts w:ascii="Arial" w:eastAsia="Arial" w:hAnsi="Arial" w:cs="Times New Roman"/>
        <w:strike w:val="0"/>
        <w:color w:val="050505"/>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62367868"/>
    <w:multiLevelType w:val="hybridMultilevel"/>
    <w:tmpl w:val="116833EC"/>
    <w:lvl w:ilvl="0" w:tplc="4B880E74">
      <w:start w:val="1"/>
      <w:numFmt w:val="lowerLetter"/>
      <w:lvlText w:val="(%1)"/>
      <w:lvlJc w:val="left"/>
      <w:pPr>
        <w:ind w:left="1245" w:hanging="360"/>
      </w:pPr>
      <w:rPr>
        <w:rFonts w:hint="default"/>
      </w:rPr>
    </w:lvl>
    <w:lvl w:ilvl="1" w:tplc="08090019" w:tentative="1">
      <w:start w:val="1"/>
      <w:numFmt w:val="lowerLetter"/>
      <w:lvlText w:val="%2."/>
      <w:lvlJc w:val="left"/>
      <w:pPr>
        <w:ind w:left="1965" w:hanging="360"/>
      </w:pPr>
    </w:lvl>
    <w:lvl w:ilvl="2" w:tplc="0809001B" w:tentative="1">
      <w:start w:val="1"/>
      <w:numFmt w:val="lowerRoman"/>
      <w:lvlText w:val="%3."/>
      <w:lvlJc w:val="right"/>
      <w:pPr>
        <w:ind w:left="2685" w:hanging="180"/>
      </w:pPr>
    </w:lvl>
    <w:lvl w:ilvl="3" w:tplc="0809000F" w:tentative="1">
      <w:start w:val="1"/>
      <w:numFmt w:val="decimal"/>
      <w:lvlText w:val="%4."/>
      <w:lvlJc w:val="left"/>
      <w:pPr>
        <w:ind w:left="3405" w:hanging="360"/>
      </w:pPr>
    </w:lvl>
    <w:lvl w:ilvl="4" w:tplc="08090019" w:tentative="1">
      <w:start w:val="1"/>
      <w:numFmt w:val="lowerLetter"/>
      <w:lvlText w:val="%5."/>
      <w:lvlJc w:val="left"/>
      <w:pPr>
        <w:ind w:left="4125" w:hanging="360"/>
      </w:pPr>
    </w:lvl>
    <w:lvl w:ilvl="5" w:tplc="0809001B" w:tentative="1">
      <w:start w:val="1"/>
      <w:numFmt w:val="lowerRoman"/>
      <w:lvlText w:val="%6."/>
      <w:lvlJc w:val="right"/>
      <w:pPr>
        <w:ind w:left="4845" w:hanging="180"/>
      </w:pPr>
    </w:lvl>
    <w:lvl w:ilvl="6" w:tplc="0809000F" w:tentative="1">
      <w:start w:val="1"/>
      <w:numFmt w:val="decimal"/>
      <w:lvlText w:val="%7."/>
      <w:lvlJc w:val="left"/>
      <w:pPr>
        <w:ind w:left="5565" w:hanging="360"/>
      </w:pPr>
    </w:lvl>
    <w:lvl w:ilvl="7" w:tplc="08090019" w:tentative="1">
      <w:start w:val="1"/>
      <w:numFmt w:val="lowerLetter"/>
      <w:lvlText w:val="%8."/>
      <w:lvlJc w:val="left"/>
      <w:pPr>
        <w:ind w:left="6285" w:hanging="360"/>
      </w:pPr>
    </w:lvl>
    <w:lvl w:ilvl="8" w:tplc="0809001B" w:tentative="1">
      <w:start w:val="1"/>
      <w:numFmt w:val="lowerRoman"/>
      <w:lvlText w:val="%9."/>
      <w:lvlJc w:val="right"/>
      <w:pPr>
        <w:ind w:left="7005" w:hanging="180"/>
      </w:pPr>
    </w:lvl>
  </w:abstractNum>
  <w:abstractNum w:abstractNumId="25" w15:restartNumberingAfterBreak="0">
    <w:nsid w:val="711B6D6D"/>
    <w:multiLevelType w:val="multilevel"/>
    <w:tmpl w:val="D8B2E012"/>
    <w:lvl w:ilvl="0">
      <w:start w:val="1"/>
      <w:numFmt w:val="decimal"/>
      <w:lvlText w:val="%1."/>
      <w:lvlJc w:val="left"/>
      <w:pPr>
        <w:tabs>
          <w:tab w:val="left" w:pos="720"/>
        </w:tabs>
        <w:ind w:left="1080"/>
      </w:pPr>
      <w:rPr>
        <w:rFonts w:ascii="Arial" w:eastAsia="Arial" w:hAnsi="Arial"/>
        <w:b w:val="0"/>
        <w:i w:val="0"/>
        <w:strike w:val="0"/>
        <w:color w:val="050505"/>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75742953"/>
    <w:multiLevelType w:val="multilevel"/>
    <w:tmpl w:val="191E0ED2"/>
    <w:lvl w:ilvl="0">
      <w:start w:val="3"/>
      <w:numFmt w:val="decimal"/>
      <w:lvlText w:val="%1."/>
      <w:lvlJc w:val="left"/>
      <w:pPr>
        <w:tabs>
          <w:tab w:val="left" w:pos="360"/>
        </w:tabs>
        <w:ind w:left="720"/>
      </w:pPr>
      <w:rPr>
        <w:rFonts w:ascii="Arial" w:eastAsia="Arial" w:hAnsi="Arial"/>
        <w:strike w:val="0"/>
        <w:color w:val="050505"/>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77DA39A8"/>
    <w:multiLevelType w:val="multilevel"/>
    <w:tmpl w:val="57AE4916"/>
    <w:lvl w:ilvl="0">
      <w:start w:val="6"/>
      <w:numFmt w:val="decimal"/>
      <w:lvlText w:val="%1."/>
      <w:lvlJc w:val="left"/>
      <w:pPr>
        <w:tabs>
          <w:tab w:val="left" w:pos="360"/>
        </w:tabs>
        <w:ind w:left="720"/>
      </w:pPr>
      <w:rPr>
        <w:rFonts w:ascii="Arial" w:eastAsia="Arial" w:hAnsi="Arial"/>
        <w:i w:val="0"/>
        <w:strike w:val="0"/>
        <w:color w:val="050505"/>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644747059">
    <w:abstractNumId w:val="6"/>
  </w:num>
  <w:num w:numId="2" w16cid:durableId="585723740">
    <w:abstractNumId w:val="12"/>
  </w:num>
  <w:num w:numId="3" w16cid:durableId="1035275284">
    <w:abstractNumId w:val="26"/>
  </w:num>
  <w:num w:numId="4" w16cid:durableId="1377730274">
    <w:abstractNumId w:val="27"/>
  </w:num>
  <w:num w:numId="5" w16cid:durableId="1855072309">
    <w:abstractNumId w:val="20"/>
  </w:num>
  <w:num w:numId="6" w16cid:durableId="1043092589">
    <w:abstractNumId w:val="5"/>
  </w:num>
  <w:num w:numId="7" w16cid:durableId="1339038338">
    <w:abstractNumId w:val="13"/>
  </w:num>
  <w:num w:numId="8" w16cid:durableId="388653826">
    <w:abstractNumId w:val="22"/>
  </w:num>
  <w:num w:numId="9" w16cid:durableId="1140489984">
    <w:abstractNumId w:val="10"/>
  </w:num>
  <w:num w:numId="10" w16cid:durableId="1635208215">
    <w:abstractNumId w:val="0"/>
  </w:num>
  <w:num w:numId="11" w16cid:durableId="1302231932">
    <w:abstractNumId w:val="8"/>
  </w:num>
  <w:num w:numId="12" w16cid:durableId="1466436241">
    <w:abstractNumId w:val="23"/>
  </w:num>
  <w:num w:numId="13" w16cid:durableId="1840919862">
    <w:abstractNumId w:val="18"/>
  </w:num>
  <w:num w:numId="14" w16cid:durableId="109790685">
    <w:abstractNumId w:val="24"/>
  </w:num>
  <w:num w:numId="15" w16cid:durableId="1630670395">
    <w:abstractNumId w:val="9"/>
  </w:num>
  <w:num w:numId="16" w16cid:durableId="486022615">
    <w:abstractNumId w:val="11"/>
  </w:num>
  <w:num w:numId="17" w16cid:durableId="1864591443">
    <w:abstractNumId w:val="16"/>
  </w:num>
  <w:num w:numId="18" w16cid:durableId="1117916909">
    <w:abstractNumId w:val="14"/>
  </w:num>
  <w:num w:numId="19" w16cid:durableId="178607434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489981605">
    <w:abstractNumId w:val="1"/>
  </w:num>
  <w:num w:numId="21" w16cid:durableId="301076921">
    <w:abstractNumId w:val="7"/>
  </w:num>
  <w:num w:numId="22" w16cid:durableId="1494180278">
    <w:abstractNumId w:val="3"/>
  </w:num>
  <w:num w:numId="23" w16cid:durableId="150172617">
    <w:abstractNumId w:val="19"/>
  </w:num>
  <w:num w:numId="24" w16cid:durableId="1738480973">
    <w:abstractNumId w:val="2"/>
  </w:num>
  <w:num w:numId="25" w16cid:durableId="650789809">
    <w:abstractNumId w:val="4"/>
  </w:num>
  <w:num w:numId="26" w16cid:durableId="1473713320">
    <w:abstractNumId w:val="15"/>
  </w:num>
  <w:num w:numId="27" w16cid:durableId="732855375">
    <w:abstractNumId w:val="17"/>
  </w:num>
  <w:num w:numId="28" w16cid:durableId="106090769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59B6"/>
    <w:rsid w:val="0002306D"/>
    <w:rsid w:val="0002509B"/>
    <w:rsid w:val="00060E8E"/>
    <w:rsid w:val="00065B89"/>
    <w:rsid w:val="000732D2"/>
    <w:rsid w:val="0007692E"/>
    <w:rsid w:val="00081B43"/>
    <w:rsid w:val="00091B64"/>
    <w:rsid w:val="000A3E70"/>
    <w:rsid w:val="000A7DA9"/>
    <w:rsid w:val="000B075C"/>
    <w:rsid w:val="000B0FC5"/>
    <w:rsid w:val="000E4F07"/>
    <w:rsid w:val="000F54F5"/>
    <w:rsid w:val="000F738F"/>
    <w:rsid w:val="00101312"/>
    <w:rsid w:val="00115A6E"/>
    <w:rsid w:val="00123A7A"/>
    <w:rsid w:val="00134F1E"/>
    <w:rsid w:val="00171136"/>
    <w:rsid w:val="001A4002"/>
    <w:rsid w:val="001A4E43"/>
    <w:rsid w:val="001D0F24"/>
    <w:rsid w:val="001D40F6"/>
    <w:rsid w:val="001D42A6"/>
    <w:rsid w:val="00213AD9"/>
    <w:rsid w:val="00220257"/>
    <w:rsid w:val="00224448"/>
    <w:rsid w:val="00224A54"/>
    <w:rsid w:val="0023228E"/>
    <w:rsid w:val="00240277"/>
    <w:rsid w:val="0024305E"/>
    <w:rsid w:val="00244DA6"/>
    <w:rsid w:val="00246864"/>
    <w:rsid w:val="002547CB"/>
    <w:rsid w:val="00263DEA"/>
    <w:rsid w:val="00271019"/>
    <w:rsid w:val="002758F0"/>
    <w:rsid w:val="002806D3"/>
    <w:rsid w:val="00284F50"/>
    <w:rsid w:val="002D5671"/>
    <w:rsid w:val="002E6350"/>
    <w:rsid w:val="002E6F85"/>
    <w:rsid w:val="002F6F1E"/>
    <w:rsid w:val="00327A59"/>
    <w:rsid w:val="003519FB"/>
    <w:rsid w:val="0035288F"/>
    <w:rsid w:val="00357714"/>
    <w:rsid w:val="00364E6C"/>
    <w:rsid w:val="00365E13"/>
    <w:rsid w:val="003808E1"/>
    <w:rsid w:val="00385455"/>
    <w:rsid w:val="00391C10"/>
    <w:rsid w:val="00393BE9"/>
    <w:rsid w:val="00393C07"/>
    <w:rsid w:val="003959B6"/>
    <w:rsid w:val="003B53BF"/>
    <w:rsid w:val="003C0BBB"/>
    <w:rsid w:val="003C34BF"/>
    <w:rsid w:val="003E2B8D"/>
    <w:rsid w:val="003F5148"/>
    <w:rsid w:val="00400040"/>
    <w:rsid w:val="004022AC"/>
    <w:rsid w:val="00402D7C"/>
    <w:rsid w:val="00433445"/>
    <w:rsid w:val="00433C10"/>
    <w:rsid w:val="00455800"/>
    <w:rsid w:val="00467F27"/>
    <w:rsid w:val="004930AF"/>
    <w:rsid w:val="004A311F"/>
    <w:rsid w:val="004B0E0A"/>
    <w:rsid w:val="004B5387"/>
    <w:rsid w:val="004C7338"/>
    <w:rsid w:val="004D2A54"/>
    <w:rsid w:val="004F364E"/>
    <w:rsid w:val="004F5D7C"/>
    <w:rsid w:val="00516718"/>
    <w:rsid w:val="00522206"/>
    <w:rsid w:val="005227D3"/>
    <w:rsid w:val="005244BD"/>
    <w:rsid w:val="00525170"/>
    <w:rsid w:val="005333F8"/>
    <w:rsid w:val="00534E83"/>
    <w:rsid w:val="005413CD"/>
    <w:rsid w:val="00544570"/>
    <w:rsid w:val="00552012"/>
    <w:rsid w:val="00556E28"/>
    <w:rsid w:val="00567A06"/>
    <w:rsid w:val="00571784"/>
    <w:rsid w:val="00573844"/>
    <w:rsid w:val="00585A4A"/>
    <w:rsid w:val="00594CBC"/>
    <w:rsid w:val="00596706"/>
    <w:rsid w:val="005B0606"/>
    <w:rsid w:val="005B4FE9"/>
    <w:rsid w:val="005C196A"/>
    <w:rsid w:val="005D0C2D"/>
    <w:rsid w:val="005D3AC8"/>
    <w:rsid w:val="005E2A21"/>
    <w:rsid w:val="00600CDB"/>
    <w:rsid w:val="00601367"/>
    <w:rsid w:val="00607B55"/>
    <w:rsid w:val="00610A0D"/>
    <w:rsid w:val="00626C8F"/>
    <w:rsid w:val="006333AB"/>
    <w:rsid w:val="00635093"/>
    <w:rsid w:val="00635B71"/>
    <w:rsid w:val="00643E23"/>
    <w:rsid w:val="006465ED"/>
    <w:rsid w:val="00662D2E"/>
    <w:rsid w:val="0067039D"/>
    <w:rsid w:val="00686F63"/>
    <w:rsid w:val="006A0D0C"/>
    <w:rsid w:val="006B0854"/>
    <w:rsid w:val="006B1943"/>
    <w:rsid w:val="006C0C7C"/>
    <w:rsid w:val="006D5DEB"/>
    <w:rsid w:val="006D6918"/>
    <w:rsid w:val="006E54BD"/>
    <w:rsid w:val="006F1258"/>
    <w:rsid w:val="006F5F2B"/>
    <w:rsid w:val="007064A8"/>
    <w:rsid w:val="007156F4"/>
    <w:rsid w:val="007168C9"/>
    <w:rsid w:val="00723BCD"/>
    <w:rsid w:val="00726F0F"/>
    <w:rsid w:val="00734778"/>
    <w:rsid w:val="00751F60"/>
    <w:rsid w:val="00753129"/>
    <w:rsid w:val="00772EB8"/>
    <w:rsid w:val="007802F0"/>
    <w:rsid w:val="007817FC"/>
    <w:rsid w:val="007820FE"/>
    <w:rsid w:val="00785CDB"/>
    <w:rsid w:val="007915F1"/>
    <w:rsid w:val="007B6440"/>
    <w:rsid w:val="007F1D35"/>
    <w:rsid w:val="00801589"/>
    <w:rsid w:val="00805BC0"/>
    <w:rsid w:val="00824154"/>
    <w:rsid w:val="00827D3D"/>
    <w:rsid w:val="008307B6"/>
    <w:rsid w:val="00834336"/>
    <w:rsid w:val="00835028"/>
    <w:rsid w:val="00837D9B"/>
    <w:rsid w:val="00844110"/>
    <w:rsid w:val="00846478"/>
    <w:rsid w:val="00847D7A"/>
    <w:rsid w:val="00856EF5"/>
    <w:rsid w:val="008664E8"/>
    <w:rsid w:val="00866E88"/>
    <w:rsid w:val="008779CD"/>
    <w:rsid w:val="00886BD2"/>
    <w:rsid w:val="008932E0"/>
    <w:rsid w:val="008971F0"/>
    <w:rsid w:val="008A4227"/>
    <w:rsid w:val="008B5B52"/>
    <w:rsid w:val="008B79D3"/>
    <w:rsid w:val="008D357A"/>
    <w:rsid w:val="008D585B"/>
    <w:rsid w:val="00900638"/>
    <w:rsid w:val="00917B68"/>
    <w:rsid w:val="009269D4"/>
    <w:rsid w:val="00934350"/>
    <w:rsid w:val="0094686F"/>
    <w:rsid w:val="00954F93"/>
    <w:rsid w:val="0097159C"/>
    <w:rsid w:val="00986FD6"/>
    <w:rsid w:val="009902FB"/>
    <w:rsid w:val="0099659B"/>
    <w:rsid w:val="009A0B62"/>
    <w:rsid w:val="009C2AAD"/>
    <w:rsid w:val="009C47DD"/>
    <w:rsid w:val="009D3EAC"/>
    <w:rsid w:val="009E354D"/>
    <w:rsid w:val="009E48CE"/>
    <w:rsid w:val="009F2FE9"/>
    <w:rsid w:val="00A010CF"/>
    <w:rsid w:val="00A30692"/>
    <w:rsid w:val="00A54DD0"/>
    <w:rsid w:val="00A57652"/>
    <w:rsid w:val="00A95D5B"/>
    <w:rsid w:val="00AB33EB"/>
    <w:rsid w:val="00AB3FF3"/>
    <w:rsid w:val="00AC3882"/>
    <w:rsid w:val="00AC5610"/>
    <w:rsid w:val="00AC61A9"/>
    <w:rsid w:val="00AD1829"/>
    <w:rsid w:val="00AD48D7"/>
    <w:rsid w:val="00AE42DA"/>
    <w:rsid w:val="00AE4332"/>
    <w:rsid w:val="00AE5080"/>
    <w:rsid w:val="00B07199"/>
    <w:rsid w:val="00B0791E"/>
    <w:rsid w:val="00B26D18"/>
    <w:rsid w:val="00B349B8"/>
    <w:rsid w:val="00B35101"/>
    <w:rsid w:val="00B54739"/>
    <w:rsid w:val="00B655E2"/>
    <w:rsid w:val="00B661C7"/>
    <w:rsid w:val="00B74A2E"/>
    <w:rsid w:val="00B803A8"/>
    <w:rsid w:val="00B951E3"/>
    <w:rsid w:val="00B9698D"/>
    <w:rsid w:val="00BA3593"/>
    <w:rsid w:val="00BD212A"/>
    <w:rsid w:val="00BD4979"/>
    <w:rsid w:val="00BE55CE"/>
    <w:rsid w:val="00BE5EBF"/>
    <w:rsid w:val="00BF17F4"/>
    <w:rsid w:val="00C03B02"/>
    <w:rsid w:val="00C056FD"/>
    <w:rsid w:val="00C24B33"/>
    <w:rsid w:val="00C435BF"/>
    <w:rsid w:val="00C44782"/>
    <w:rsid w:val="00C50740"/>
    <w:rsid w:val="00C65A38"/>
    <w:rsid w:val="00C679E9"/>
    <w:rsid w:val="00C718A1"/>
    <w:rsid w:val="00CA240C"/>
    <w:rsid w:val="00CA51CC"/>
    <w:rsid w:val="00CA5C89"/>
    <w:rsid w:val="00CB2C6E"/>
    <w:rsid w:val="00CB7AE6"/>
    <w:rsid w:val="00CC2368"/>
    <w:rsid w:val="00CC458A"/>
    <w:rsid w:val="00CC6D8F"/>
    <w:rsid w:val="00CD18B7"/>
    <w:rsid w:val="00D006E5"/>
    <w:rsid w:val="00D01227"/>
    <w:rsid w:val="00D13C0D"/>
    <w:rsid w:val="00D3086E"/>
    <w:rsid w:val="00D46C63"/>
    <w:rsid w:val="00D643E9"/>
    <w:rsid w:val="00D7135A"/>
    <w:rsid w:val="00D723F8"/>
    <w:rsid w:val="00D81215"/>
    <w:rsid w:val="00D83786"/>
    <w:rsid w:val="00DA0E55"/>
    <w:rsid w:val="00DB24BE"/>
    <w:rsid w:val="00DC27A0"/>
    <w:rsid w:val="00DC796E"/>
    <w:rsid w:val="00DD6DE1"/>
    <w:rsid w:val="00E040C7"/>
    <w:rsid w:val="00E1137D"/>
    <w:rsid w:val="00E246E2"/>
    <w:rsid w:val="00E25FFE"/>
    <w:rsid w:val="00E32492"/>
    <w:rsid w:val="00E3462A"/>
    <w:rsid w:val="00E51BE3"/>
    <w:rsid w:val="00E66464"/>
    <w:rsid w:val="00E704E0"/>
    <w:rsid w:val="00E735E7"/>
    <w:rsid w:val="00E77EC1"/>
    <w:rsid w:val="00E8597B"/>
    <w:rsid w:val="00E86469"/>
    <w:rsid w:val="00E9072B"/>
    <w:rsid w:val="00E908A1"/>
    <w:rsid w:val="00E943F7"/>
    <w:rsid w:val="00E96DE1"/>
    <w:rsid w:val="00E9764A"/>
    <w:rsid w:val="00EA4FF7"/>
    <w:rsid w:val="00EB46C1"/>
    <w:rsid w:val="00EC22CC"/>
    <w:rsid w:val="00EC4E31"/>
    <w:rsid w:val="00EF1191"/>
    <w:rsid w:val="00F05E71"/>
    <w:rsid w:val="00F1772F"/>
    <w:rsid w:val="00F21E6B"/>
    <w:rsid w:val="00F36A5C"/>
    <w:rsid w:val="00F427E1"/>
    <w:rsid w:val="00F50C3E"/>
    <w:rsid w:val="00F54693"/>
    <w:rsid w:val="00F609DA"/>
    <w:rsid w:val="00F63D03"/>
    <w:rsid w:val="00F721DF"/>
    <w:rsid w:val="00F81C9F"/>
    <w:rsid w:val="00F83DC7"/>
    <w:rsid w:val="00F84708"/>
    <w:rsid w:val="00FC2A5D"/>
    <w:rsid w:val="00FC665C"/>
    <w:rsid w:val="00FD1AFB"/>
    <w:rsid w:val="00FE7C49"/>
    <w:rsid w:val="00FF4A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4F239AA4"/>
  <w15:docId w15:val="{2B45C0F9-C6D4-40A7-8AEE-2746CF291C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link w:val="Heading1Char"/>
    <w:uiPriority w:val="9"/>
    <w:qFormat/>
    <w:rsid w:val="00844110"/>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44110"/>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nhideWhenUsed/>
    <w:rsid w:val="008A4227"/>
    <w:rPr>
      <w:sz w:val="16"/>
      <w:szCs w:val="16"/>
    </w:rPr>
  </w:style>
  <w:style w:type="paragraph" w:styleId="CommentText">
    <w:name w:val="annotation text"/>
    <w:basedOn w:val="Normal"/>
    <w:link w:val="CommentTextChar"/>
    <w:uiPriority w:val="99"/>
    <w:unhideWhenUsed/>
    <w:rsid w:val="008A4227"/>
    <w:rPr>
      <w:sz w:val="20"/>
      <w:szCs w:val="20"/>
    </w:rPr>
  </w:style>
  <w:style w:type="character" w:customStyle="1" w:styleId="CommentTextChar">
    <w:name w:val="Comment Text Char"/>
    <w:basedOn w:val="DefaultParagraphFont"/>
    <w:link w:val="CommentText"/>
    <w:uiPriority w:val="99"/>
    <w:rsid w:val="008A4227"/>
    <w:rPr>
      <w:sz w:val="20"/>
      <w:szCs w:val="20"/>
    </w:rPr>
  </w:style>
  <w:style w:type="paragraph" w:styleId="CommentSubject">
    <w:name w:val="annotation subject"/>
    <w:basedOn w:val="CommentText"/>
    <w:next w:val="CommentText"/>
    <w:link w:val="CommentSubjectChar"/>
    <w:uiPriority w:val="99"/>
    <w:semiHidden/>
    <w:unhideWhenUsed/>
    <w:rsid w:val="008A4227"/>
    <w:rPr>
      <w:b/>
      <w:bCs/>
    </w:rPr>
  </w:style>
  <w:style w:type="character" w:customStyle="1" w:styleId="CommentSubjectChar">
    <w:name w:val="Comment Subject Char"/>
    <w:basedOn w:val="CommentTextChar"/>
    <w:link w:val="CommentSubject"/>
    <w:uiPriority w:val="99"/>
    <w:semiHidden/>
    <w:rsid w:val="008A4227"/>
    <w:rPr>
      <w:b/>
      <w:bCs/>
      <w:sz w:val="20"/>
      <w:szCs w:val="20"/>
    </w:rPr>
  </w:style>
  <w:style w:type="paragraph" w:styleId="BalloonText">
    <w:name w:val="Balloon Text"/>
    <w:basedOn w:val="Normal"/>
    <w:link w:val="BalloonTextChar"/>
    <w:uiPriority w:val="99"/>
    <w:semiHidden/>
    <w:unhideWhenUsed/>
    <w:rsid w:val="008A422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A4227"/>
    <w:rPr>
      <w:rFonts w:ascii="Segoe UI" w:hAnsi="Segoe UI" w:cs="Segoe UI"/>
      <w:sz w:val="18"/>
      <w:szCs w:val="18"/>
    </w:rPr>
  </w:style>
  <w:style w:type="paragraph" w:styleId="ListParagraph">
    <w:name w:val="List Paragraph"/>
    <w:basedOn w:val="Normal"/>
    <w:uiPriority w:val="34"/>
    <w:qFormat/>
    <w:rsid w:val="005D0C2D"/>
    <w:pPr>
      <w:ind w:left="720"/>
      <w:contextualSpacing/>
    </w:pPr>
  </w:style>
  <w:style w:type="paragraph" w:styleId="Header">
    <w:name w:val="header"/>
    <w:basedOn w:val="Normal"/>
    <w:link w:val="HeaderChar"/>
    <w:unhideWhenUsed/>
    <w:rsid w:val="00393C07"/>
    <w:pPr>
      <w:tabs>
        <w:tab w:val="center" w:pos="4513"/>
        <w:tab w:val="right" w:pos="9026"/>
      </w:tabs>
    </w:pPr>
  </w:style>
  <w:style w:type="character" w:customStyle="1" w:styleId="HeaderChar">
    <w:name w:val="Header Char"/>
    <w:basedOn w:val="DefaultParagraphFont"/>
    <w:link w:val="Header"/>
    <w:rsid w:val="00393C07"/>
  </w:style>
  <w:style w:type="paragraph" w:styleId="Footer">
    <w:name w:val="footer"/>
    <w:basedOn w:val="Normal"/>
    <w:link w:val="FooterChar"/>
    <w:uiPriority w:val="99"/>
    <w:unhideWhenUsed/>
    <w:rsid w:val="00393C07"/>
    <w:pPr>
      <w:tabs>
        <w:tab w:val="center" w:pos="4513"/>
        <w:tab w:val="right" w:pos="9026"/>
      </w:tabs>
    </w:pPr>
  </w:style>
  <w:style w:type="character" w:customStyle="1" w:styleId="FooterChar">
    <w:name w:val="Footer Char"/>
    <w:basedOn w:val="DefaultParagraphFont"/>
    <w:link w:val="Footer"/>
    <w:uiPriority w:val="99"/>
    <w:rsid w:val="00393C07"/>
  </w:style>
  <w:style w:type="character" w:styleId="Hyperlink">
    <w:name w:val="Hyperlink"/>
    <w:basedOn w:val="DefaultParagraphFont"/>
    <w:uiPriority w:val="99"/>
    <w:unhideWhenUsed/>
    <w:rsid w:val="005B4FE9"/>
    <w:rPr>
      <w:color w:val="0563C1" w:themeColor="hyperlink"/>
      <w:u w:val="single"/>
    </w:rPr>
  </w:style>
  <w:style w:type="character" w:styleId="FollowedHyperlink">
    <w:name w:val="FollowedHyperlink"/>
    <w:basedOn w:val="DefaultParagraphFont"/>
    <w:uiPriority w:val="99"/>
    <w:semiHidden/>
    <w:unhideWhenUsed/>
    <w:rsid w:val="00726F0F"/>
    <w:rPr>
      <w:color w:val="954F72" w:themeColor="followedHyperlink"/>
      <w:u w:val="single"/>
    </w:rPr>
  </w:style>
  <w:style w:type="paragraph" w:styleId="NormalWeb">
    <w:name w:val="Normal (Web)"/>
    <w:basedOn w:val="Normal"/>
    <w:uiPriority w:val="99"/>
    <w:unhideWhenUsed/>
    <w:rsid w:val="00E735E7"/>
    <w:pPr>
      <w:spacing w:before="100" w:beforeAutospacing="1" w:after="100" w:afterAutospacing="1"/>
    </w:pPr>
    <w:rPr>
      <w:rFonts w:eastAsia="Times New Roman"/>
      <w:sz w:val="24"/>
      <w:szCs w:val="24"/>
      <w:lang w:val="en-GB" w:eastAsia="en-GB"/>
    </w:rPr>
  </w:style>
  <w:style w:type="paragraph" w:styleId="Revision">
    <w:name w:val="Revision"/>
    <w:hidden/>
    <w:uiPriority w:val="99"/>
    <w:semiHidden/>
    <w:rsid w:val="00455800"/>
  </w:style>
  <w:style w:type="paragraph" w:customStyle="1" w:styleId="xmsonormal">
    <w:name w:val="x_msonormal"/>
    <w:basedOn w:val="Normal"/>
    <w:rsid w:val="000E4F07"/>
    <w:rPr>
      <w:rFonts w:ascii="Calibri" w:eastAsiaTheme="minorHAnsi" w:hAnsi="Calibri" w:cs="Calibri"/>
      <w:lang w:val="en-GB" w:eastAsia="en-GB"/>
    </w:rPr>
  </w:style>
  <w:style w:type="paragraph" w:customStyle="1" w:styleId="xdefault">
    <w:name w:val="x_default"/>
    <w:basedOn w:val="Normal"/>
    <w:rsid w:val="000E4F07"/>
    <w:rPr>
      <w:rFonts w:ascii="Calibri" w:eastAsiaTheme="minorHAnsi" w:hAnsi="Calibri" w:cs="Calibri"/>
      <w:lang w:val="en-GB" w:eastAsia="en-GB"/>
    </w:rPr>
  </w:style>
  <w:style w:type="character" w:styleId="UnresolvedMention">
    <w:name w:val="Unresolved Mention"/>
    <w:basedOn w:val="DefaultParagraphFont"/>
    <w:uiPriority w:val="99"/>
    <w:semiHidden/>
    <w:unhideWhenUsed/>
    <w:rsid w:val="004F364E"/>
    <w:rPr>
      <w:color w:val="605E5C"/>
      <w:shd w:val="clear" w:color="auto" w:fill="E1DFDD"/>
    </w:rPr>
  </w:style>
  <w:style w:type="paragraph" w:customStyle="1" w:styleId="Default">
    <w:name w:val="Default"/>
    <w:rsid w:val="0024305E"/>
    <w:pPr>
      <w:autoSpaceDE w:val="0"/>
      <w:autoSpaceDN w:val="0"/>
      <w:adjustRightInd w:val="0"/>
    </w:pPr>
    <w:rPr>
      <w:rFonts w:ascii="Cambria" w:eastAsiaTheme="minorHAnsi" w:hAnsi="Cambria" w:cs="Cambria"/>
      <w:color w:val="000000"/>
      <w:sz w:val="24"/>
      <w:szCs w:val="24"/>
      <w:lang w:val="en-GB"/>
    </w:rPr>
  </w:style>
  <w:style w:type="character" w:customStyle="1" w:styleId="Heading1Char">
    <w:name w:val="Heading 1 Char"/>
    <w:basedOn w:val="DefaultParagraphFont"/>
    <w:link w:val="Heading1"/>
    <w:uiPriority w:val="9"/>
    <w:rsid w:val="00844110"/>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844110"/>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995128">
      <w:bodyDiv w:val="1"/>
      <w:marLeft w:val="0"/>
      <w:marRight w:val="0"/>
      <w:marTop w:val="0"/>
      <w:marBottom w:val="0"/>
      <w:divBdr>
        <w:top w:val="none" w:sz="0" w:space="0" w:color="auto"/>
        <w:left w:val="none" w:sz="0" w:space="0" w:color="auto"/>
        <w:bottom w:val="none" w:sz="0" w:space="0" w:color="auto"/>
        <w:right w:val="none" w:sz="0" w:space="0" w:color="auto"/>
      </w:divBdr>
    </w:div>
    <w:div w:id="253711971">
      <w:bodyDiv w:val="1"/>
      <w:marLeft w:val="0"/>
      <w:marRight w:val="0"/>
      <w:marTop w:val="0"/>
      <w:marBottom w:val="0"/>
      <w:divBdr>
        <w:top w:val="none" w:sz="0" w:space="0" w:color="auto"/>
        <w:left w:val="none" w:sz="0" w:space="0" w:color="auto"/>
        <w:bottom w:val="none" w:sz="0" w:space="0" w:color="auto"/>
        <w:right w:val="none" w:sz="0" w:space="0" w:color="auto"/>
      </w:divBdr>
    </w:div>
    <w:div w:id="644243235">
      <w:bodyDiv w:val="1"/>
      <w:marLeft w:val="0"/>
      <w:marRight w:val="0"/>
      <w:marTop w:val="0"/>
      <w:marBottom w:val="0"/>
      <w:divBdr>
        <w:top w:val="none" w:sz="0" w:space="0" w:color="auto"/>
        <w:left w:val="none" w:sz="0" w:space="0" w:color="auto"/>
        <w:bottom w:val="none" w:sz="0" w:space="0" w:color="auto"/>
        <w:right w:val="none" w:sz="0" w:space="0" w:color="auto"/>
      </w:divBdr>
    </w:div>
    <w:div w:id="1218013160">
      <w:bodyDiv w:val="1"/>
      <w:marLeft w:val="0"/>
      <w:marRight w:val="0"/>
      <w:marTop w:val="0"/>
      <w:marBottom w:val="0"/>
      <w:divBdr>
        <w:top w:val="none" w:sz="0" w:space="0" w:color="auto"/>
        <w:left w:val="none" w:sz="0" w:space="0" w:color="auto"/>
        <w:bottom w:val="none" w:sz="0" w:space="0" w:color="auto"/>
        <w:right w:val="none" w:sz="0" w:space="0" w:color="auto"/>
      </w:divBdr>
    </w:div>
    <w:div w:id="2019186969">
      <w:bodyDiv w:val="1"/>
      <w:marLeft w:val="0"/>
      <w:marRight w:val="0"/>
      <w:marTop w:val="0"/>
      <w:marBottom w:val="0"/>
      <w:divBdr>
        <w:top w:val="none" w:sz="0" w:space="0" w:color="auto"/>
        <w:left w:val="none" w:sz="0" w:space="0" w:color="auto"/>
        <w:bottom w:val="none" w:sz="0" w:space="0" w:color="auto"/>
        <w:right w:val="none" w:sz="0" w:space="0" w:color="auto"/>
      </w:divBdr>
    </w:div>
    <w:div w:id="2075158858">
      <w:bodyDiv w:val="1"/>
      <w:marLeft w:val="0"/>
      <w:marRight w:val="0"/>
      <w:marTop w:val="0"/>
      <w:marBottom w:val="0"/>
      <w:divBdr>
        <w:top w:val="none" w:sz="0" w:space="0" w:color="auto"/>
        <w:left w:val="none" w:sz="0" w:space="0" w:color="auto"/>
        <w:bottom w:val="none" w:sz="0" w:space="0" w:color="auto"/>
        <w:right w:val="none" w:sz="0" w:space="0" w:color="auto"/>
      </w:divBdr>
      <w:divsChild>
        <w:div w:id="235088609">
          <w:marLeft w:val="0"/>
          <w:marRight w:val="0"/>
          <w:marTop w:val="0"/>
          <w:marBottom w:val="0"/>
          <w:divBdr>
            <w:top w:val="none" w:sz="0" w:space="0" w:color="auto"/>
            <w:left w:val="none" w:sz="0" w:space="0" w:color="auto"/>
            <w:bottom w:val="none" w:sz="0" w:space="0" w:color="auto"/>
            <w:right w:val="none" w:sz="0" w:space="0" w:color="auto"/>
          </w:divBdr>
          <w:divsChild>
            <w:div w:id="1670712158">
              <w:marLeft w:val="0"/>
              <w:marRight w:val="0"/>
              <w:marTop w:val="0"/>
              <w:marBottom w:val="0"/>
              <w:divBdr>
                <w:top w:val="none" w:sz="0" w:space="0" w:color="auto"/>
                <w:left w:val="none" w:sz="0" w:space="0" w:color="auto"/>
                <w:bottom w:val="none" w:sz="0" w:space="0" w:color="auto"/>
                <w:right w:val="none" w:sz="0" w:space="0" w:color="auto"/>
              </w:divBdr>
              <w:divsChild>
                <w:div w:id="698973095">
                  <w:marLeft w:val="0"/>
                  <w:marRight w:val="0"/>
                  <w:marTop w:val="0"/>
                  <w:marBottom w:val="0"/>
                  <w:divBdr>
                    <w:top w:val="none" w:sz="0" w:space="0" w:color="auto"/>
                    <w:left w:val="none" w:sz="0" w:space="0" w:color="auto"/>
                    <w:bottom w:val="none" w:sz="0" w:space="0" w:color="auto"/>
                    <w:right w:val="none" w:sz="0" w:space="0" w:color="auto"/>
                  </w:divBdr>
                  <w:divsChild>
                    <w:div w:id="1898201143">
                      <w:marLeft w:val="0"/>
                      <w:marRight w:val="0"/>
                      <w:marTop w:val="0"/>
                      <w:marBottom w:val="0"/>
                      <w:divBdr>
                        <w:top w:val="none" w:sz="0" w:space="0" w:color="auto"/>
                        <w:left w:val="none" w:sz="0" w:space="0" w:color="auto"/>
                        <w:bottom w:val="none" w:sz="0" w:space="0" w:color="auto"/>
                        <w:right w:val="none" w:sz="0" w:space="0" w:color="auto"/>
                      </w:divBdr>
                      <w:divsChild>
                        <w:div w:id="1430616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services/legalandcomplianceservices/dataprotection/privacynotices/student-privacy" TargetMode="External"/><Relationship Id="rId18" Type="http://schemas.openxmlformats.org/officeDocument/2006/relationships/footer" Target="footer1.xml"/><Relationship Id="rId3" Type="http://schemas.openxmlformats.org/officeDocument/2006/relationships/customXml" Target="../customXml/item3.xml"/><Relationship Id="drId3" Type="http://schemas.openxmlformats.org/wordprocessingml/2006/fontTable" Target="fontTable0.xml"/><Relationship Id="rId7" Type="http://schemas.openxmlformats.org/officeDocument/2006/relationships/settings" Target="settings.xml"/><Relationship Id="rId12" Type="http://schemas.openxmlformats.org/officeDocument/2006/relationships/hyperlink" Target="https://warwick.ac.uk/services/aro/spp/"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2.warwick.ac.uk/services/feedbackcomplaint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2.warwick.ac.uk/services/gov/calendar/section2/" TargetMode="External"/><Relationship Id="rId5" Type="http://schemas.openxmlformats.org/officeDocument/2006/relationships/numbering" Target="numbering.xml"/><Relationship Id="rId15" Type="http://schemas.openxmlformats.org/officeDocument/2006/relationships/hyperlink" Target="https://warwick.ac.uk/study/international/immigration/tier4/responsibilities"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study/international/immigration/othervisas/whatvis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21BED26E696B784D9759996CF4272F16" ma:contentTypeVersion="7" ma:contentTypeDescription="Create a new document." ma:contentTypeScope="" ma:versionID="54a35f3c02f9bdd96f3eca8cfa3db52a">
  <xsd:schema xmlns:xsd="http://www.w3.org/2001/XMLSchema" xmlns:xs="http://www.w3.org/2001/XMLSchema" xmlns:p="http://schemas.microsoft.com/office/2006/metadata/properties" xmlns:ns3="ac64aaf6-3304-46d8-92a8-9af02844ce63" xmlns:ns4="b3abe30c-3906-48bf-9138-dc42e8b12aa0" targetNamespace="http://schemas.microsoft.com/office/2006/metadata/properties" ma:root="true" ma:fieldsID="976893d383bd995febe5269fc200f838" ns3:_="" ns4:_="">
    <xsd:import namespace="ac64aaf6-3304-46d8-92a8-9af02844ce63"/>
    <xsd:import namespace="b3abe30c-3906-48bf-9138-dc42e8b12aa0"/>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64aaf6-3304-46d8-92a8-9af02844ce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3abe30c-3906-48bf-9138-dc42e8b12a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CC722AC-A7EC-462D-9510-192EB5EA83AD}">
  <ds:schemaRefs>
    <ds:schemaRef ds:uri="http://schemas.openxmlformats.org/officeDocument/2006/bibliography"/>
  </ds:schemaRefs>
</ds:datastoreItem>
</file>

<file path=customXml/itemProps2.xml><?xml version="1.0" encoding="utf-8"?>
<ds:datastoreItem xmlns:ds="http://schemas.openxmlformats.org/officeDocument/2006/customXml" ds:itemID="{1BE06CEF-128B-41E0-847F-2B02BC5B97A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6914B1D-9F3C-4993-ABB7-174F9B6C227A}">
  <ds:schemaRefs>
    <ds:schemaRef ds:uri="http://schemas.microsoft.com/sharepoint/v3/contenttype/forms"/>
  </ds:schemaRefs>
</ds:datastoreItem>
</file>

<file path=customXml/itemProps4.xml><?xml version="1.0" encoding="utf-8"?>
<ds:datastoreItem xmlns:ds="http://schemas.openxmlformats.org/officeDocument/2006/customXml" ds:itemID="{C680E18F-4AD9-4658-8F86-FD2B842A53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64aaf6-3304-46d8-92a8-9af02844ce63"/>
    <ds:schemaRef ds:uri="b3abe30c-3906-48bf-9138-dc42e8b12a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2704</Words>
  <Characters>15414</Characters>
  <Application>Microsoft Office Word</Application>
  <DocSecurity>4</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18082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Hough, Elizabeth</dc:creator>
  <cp:lastModifiedBy>Johnson, Helen</cp:lastModifiedBy>
  <cp:revision>2</cp:revision>
  <cp:lastPrinted>2017-10-13T10:41:00Z</cp:lastPrinted>
  <dcterms:created xsi:type="dcterms:W3CDTF">2022-09-08T15:09:00Z</dcterms:created>
  <dcterms:modified xsi:type="dcterms:W3CDTF">2022-09-08T15:09:00Z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0x01010021BED26E696B784D9759996CF4272F16</vt:lpwstr>
  </property>
</Properties>
</file>