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C4C7B6" w14:textId="77777777" w:rsidR="00B32F95" w:rsidRDefault="00B32F95" w:rsidP="00B32F95">
      <w:pPr>
        <w:pStyle w:val="Header"/>
        <w:jc w:val="center"/>
        <w:rPr>
          <w:rFonts w:ascii="Calibri Light" w:hAnsi="Calibri Light" w:cs="Calibri Light"/>
          <w:bCs/>
          <w:sz w:val="32"/>
          <w:szCs w:val="32"/>
          <w:highlight w:val="yellow"/>
        </w:rPr>
        <w:sectPr w:rsidR="00B32F95" w:rsidSect="007F150F">
          <w:headerReference w:type="default" r:id="rId10"/>
          <w:footerReference w:type="default" r:id="rId11"/>
          <w:footerReference w:type="first" r:id="rId12"/>
          <w:pgSz w:w="11906" w:h="16838"/>
          <w:pgMar w:top="0" w:right="0" w:bottom="0" w:left="0" w:header="709" w:footer="709" w:gutter="0"/>
          <w:pgNumType w:start="1"/>
          <w:cols w:space="708"/>
          <w:titlePg/>
          <w:docGrid w:linePitch="360"/>
        </w:sectPr>
      </w:pPr>
      <w:r>
        <w:rPr>
          <w:noProof/>
          <w:color w:val="2B579A"/>
          <w:shd w:val="clear" w:color="auto" w:fill="E6E6E6"/>
        </w:rPr>
        <w:drawing>
          <wp:inline distT="0" distB="0" distL="0" distR="0" wp14:anchorId="7092A2D1" wp14:editId="447D0E88">
            <wp:extent cx="7677150" cy="6764020"/>
            <wp:effectExtent l="0" t="0" r="0" b="0"/>
            <wp:docPr id="1928111479" name="Picture 1928111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7677469" cy="6764301"/>
                    </a:xfrm>
                    <a:prstGeom prst="rect">
                      <a:avLst/>
                    </a:prstGeom>
                  </pic:spPr>
                </pic:pic>
              </a:graphicData>
            </a:graphic>
          </wp:inline>
        </w:drawing>
      </w:r>
    </w:p>
    <w:p w14:paraId="492E81BC" w14:textId="77777777" w:rsidR="00B32F95" w:rsidRPr="00BC221E" w:rsidRDefault="00B32F95" w:rsidP="00B32F95">
      <w:pPr>
        <w:pStyle w:val="Header"/>
        <w:jc w:val="center"/>
        <w:rPr>
          <w:rFonts w:ascii="Calibri Light" w:hAnsi="Calibri Light" w:cs="Calibri Light"/>
          <w:bCs/>
          <w:sz w:val="24"/>
          <w:szCs w:val="24"/>
        </w:rPr>
      </w:pPr>
      <w:r w:rsidRPr="00BC221E">
        <w:rPr>
          <w:rFonts w:ascii="Calibri Light" w:hAnsi="Calibri Light" w:cs="Calibri Light"/>
          <w:bCs/>
          <w:sz w:val="32"/>
          <w:szCs w:val="32"/>
          <w:highlight w:val="yellow"/>
        </w:rPr>
        <w:t>Sections highlighted yellow are to be updated by the relevant academic department</w:t>
      </w:r>
    </w:p>
    <w:p w14:paraId="1833E35D" w14:textId="77777777" w:rsidR="00B32F95" w:rsidRPr="00606B39" w:rsidRDefault="00B32F95" w:rsidP="00B32F95">
      <w:pPr>
        <w:pStyle w:val="Header"/>
      </w:pPr>
    </w:p>
    <w:p w14:paraId="19A62700" w14:textId="6B85C62D" w:rsidR="00B32F95" w:rsidRDefault="005C477A" w:rsidP="00B32F95">
      <w:pPr>
        <w:pStyle w:val="Header"/>
        <w:ind w:left="907"/>
        <w:rPr>
          <w:color w:val="7ECBB6"/>
          <w:sz w:val="84"/>
          <w:szCs w:val="84"/>
        </w:rPr>
      </w:pPr>
      <w:r>
        <w:rPr>
          <w:color w:val="7ECBB6"/>
          <w:sz w:val="84"/>
          <w:szCs w:val="84"/>
          <w:highlight w:val="yellow"/>
        </w:rPr>
        <w:t>(</w:t>
      </w:r>
      <w:r w:rsidR="00B32F95" w:rsidRPr="005772FC">
        <w:rPr>
          <w:color w:val="7ECBB6"/>
          <w:sz w:val="84"/>
          <w:szCs w:val="84"/>
          <w:highlight w:val="yellow"/>
        </w:rPr>
        <w:t>Insert</w:t>
      </w:r>
      <w:r>
        <w:rPr>
          <w:color w:val="7ECBB6"/>
          <w:sz w:val="84"/>
          <w:szCs w:val="84"/>
          <w:highlight w:val="yellow"/>
        </w:rPr>
        <w:t>)</w:t>
      </w:r>
      <w:r w:rsidR="00B32F95" w:rsidRPr="005772FC">
        <w:rPr>
          <w:color w:val="7ECBB6"/>
          <w:sz w:val="84"/>
          <w:szCs w:val="84"/>
          <w:highlight w:val="yellow"/>
        </w:rPr>
        <w:t xml:space="preserve"> Programme Title</w:t>
      </w:r>
    </w:p>
    <w:p w14:paraId="1632F807" w14:textId="77777777" w:rsidR="00B32F95" w:rsidRDefault="00B32F95" w:rsidP="00B32F95">
      <w:pPr>
        <w:pStyle w:val="Header"/>
        <w:ind w:left="907"/>
        <w:rPr>
          <w:color w:val="7ECBB6"/>
          <w:sz w:val="84"/>
          <w:szCs w:val="84"/>
        </w:rPr>
      </w:pPr>
      <w:r w:rsidRPr="20D9F830">
        <w:rPr>
          <w:color w:val="7ECBB6"/>
          <w:sz w:val="84"/>
          <w:szCs w:val="84"/>
        </w:rPr>
        <w:t>Degree Apprenticeship</w:t>
      </w:r>
    </w:p>
    <w:p w14:paraId="3C61F3E4" w14:textId="4ADE038E" w:rsidR="00B32F95" w:rsidRDefault="00B32F95" w:rsidP="00B32F95">
      <w:pPr>
        <w:pStyle w:val="Header"/>
        <w:ind w:left="907"/>
        <w:rPr>
          <w:rFonts w:ascii="Calibri Light" w:eastAsia="Calibri Light" w:hAnsi="Calibri Light" w:cs="Calibri Light"/>
          <w:color w:val="3F4246"/>
          <w:sz w:val="72"/>
          <w:szCs w:val="72"/>
        </w:rPr>
      </w:pPr>
      <w:r>
        <w:rPr>
          <w:rFonts w:ascii="Calibri Light" w:eastAsia="Calibri Light" w:hAnsi="Calibri Light" w:cs="Calibri Light"/>
          <w:color w:val="3F4246"/>
          <w:sz w:val="72"/>
          <w:szCs w:val="72"/>
        </w:rPr>
        <w:t>Apprentice</w:t>
      </w:r>
      <w:r w:rsidRPr="006A1EED">
        <w:rPr>
          <w:rFonts w:ascii="Calibri Light" w:eastAsia="Calibri Light" w:hAnsi="Calibri Light" w:cs="Calibri Light"/>
          <w:color w:val="3F4246"/>
          <w:sz w:val="72"/>
          <w:szCs w:val="72"/>
        </w:rPr>
        <w:t xml:space="preserve"> Handbook</w:t>
      </w:r>
      <w:r w:rsidR="00FC1B4F">
        <w:rPr>
          <w:rFonts w:ascii="Calibri Light" w:eastAsia="Calibri Light" w:hAnsi="Calibri Light" w:cs="Calibri Light"/>
          <w:color w:val="3F4246"/>
          <w:sz w:val="72"/>
          <w:szCs w:val="72"/>
        </w:rPr>
        <w:t xml:space="preserve"> 2024/2025</w:t>
      </w:r>
    </w:p>
    <w:p w14:paraId="14D65962" w14:textId="77777777" w:rsidR="00B32F95" w:rsidRDefault="00B32F95" w:rsidP="00B32F95">
      <w:pPr>
        <w:pStyle w:val="Header"/>
        <w:ind w:left="907"/>
        <w:rPr>
          <w:rFonts w:ascii="Calibri Light" w:eastAsia="Calibri Light" w:hAnsi="Calibri Light" w:cs="Calibri Light"/>
          <w:color w:val="3F4246"/>
          <w:sz w:val="72"/>
          <w:szCs w:val="72"/>
        </w:rPr>
      </w:pPr>
    </w:p>
    <w:p w14:paraId="7E2FB91F" w14:textId="1FBF537D" w:rsidR="00B32F95" w:rsidRDefault="00B32F95" w:rsidP="00B32F95">
      <w:pPr>
        <w:pStyle w:val="Header"/>
        <w:rPr>
          <w:rFonts w:ascii="Calibri" w:eastAsia="Calibri Light" w:hAnsi="Calibri" w:cs="Calibri"/>
          <w:highlight w:val="yellow"/>
        </w:rPr>
        <w:sectPr w:rsidR="00B32F95" w:rsidSect="007F150F">
          <w:type w:val="continuous"/>
          <w:pgSz w:w="11906" w:h="16838" w:code="9"/>
          <w:pgMar w:top="0" w:right="0" w:bottom="0" w:left="0" w:header="0" w:footer="454" w:gutter="0"/>
          <w:pgNumType w:start="1"/>
          <w:cols w:space="708"/>
          <w:titlePg/>
          <w:docGrid w:linePitch="360"/>
        </w:sectPr>
      </w:pPr>
      <w:r>
        <w:rPr>
          <w:rFonts w:ascii="Calibri" w:eastAsia="Calibri Light" w:hAnsi="Calibri" w:cs="Calibri"/>
        </w:rPr>
        <w:t xml:space="preserve">                   </w:t>
      </w:r>
      <w:r w:rsidR="005C477A">
        <w:rPr>
          <w:rFonts w:ascii="Calibri" w:eastAsia="Calibri Light" w:hAnsi="Calibri" w:cs="Calibri"/>
          <w:highlight w:val="yellow"/>
        </w:rPr>
        <w:t>(Insert appropriate programme start date here)</w:t>
      </w:r>
    </w:p>
    <w:p w14:paraId="07DDE721" w14:textId="77777777" w:rsidR="00B32F95" w:rsidRDefault="00B32F95" w:rsidP="00B32F95">
      <w:pPr>
        <w:spacing w:after="0" w:line="240" w:lineRule="auto"/>
        <w:ind w:right="686"/>
        <w:rPr>
          <w:rFonts w:cstheme="minorHAnsi"/>
          <w:bCs/>
          <w:color w:val="511C6C"/>
          <w:sz w:val="44"/>
          <w:szCs w:val="44"/>
        </w:rPr>
        <w:sectPr w:rsidR="00B32F95" w:rsidSect="007F150F">
          <w:type w:val="continuous"/>
          <w:pgSz w:w="11906" w:h="16838"/>
          <w:pgMar w:top="1134" w:right="1133" w:bottom="1701" w:left="1440" w:header="709" w:footer="709" w:gutter="0"/>
          <w:cols w:space="708"/>
          <w:titlePg/>
          <w:docGrid w:linePitch="360"/>
        </w:sectPr>
      </w:pPr>
    </w:p>
    <w:p w14:paraId="66F8A30B" w14:textId="0D3D3290" w:rsidR="00B32F95" w:rsidRPr="006326BA" w:rsidRDefault="008E0EF6" w:rsidP="00B32F95">
      <w:pPr>
        <w:spacing w:after="0" w:line="240" w:lineRule="auto"/>
        <w:ind w:right="686"/>
        <w:rPr>
          <w:rFonts w:cstheme="minorHAnsi"/>
          <w:bCs/>
          <w:color w:val="3F4246"/>
          <w:sz w:val="44"/>
          <w:szCs w:val="44"/>
        </w:rPr>
      </w:pPr>
      <w:r>
        <w:rPr>
          <w:rFonts w:cstheme="minorHAnsi"/>
          <w:bCs/>
          <w:color w:val="511C6C"/>
          <w:sz w:val="44"/>
          <w:szCs w:val="44"/>
        </w:rPr>
        <w:lastRenderedPageBreak/>
        <w:t xml:space="preserve">Table of </w:t>
      </w:r>
      <w:r w:rsidR="00B32F95" w:rsidRPr="007D7FE3">
        <w:rPr>
          <w:rFonts w:cstheme="minorHAnsi"/>
          <w:bCs/>
          <w:color w:val="511C6C"/>
          <w:sz w:val="44"/>
          <w:szCs w:val="44"/>
        </w:rPr>
        <w:t xml:space="preserve">Contents   </w:t>
      </w:r>
      <w:r w:rsidR="00B32F95">
        <w:rPr>
          <w:rFonts w:cstheme="minorHAnsi"/>
          <w:b/>
          <w:color w:val="7030A0"/>
          <w:sz w:val="28"/>
          <w:szCs w:val="28"/>
        </w:rPr>
        <w:t xml:space="preserve">    </w:t>
      </w:r>
      <w:r w:rsidR="00B32F95">
        <w:rPr>
          <w:rFonts w:cstheme="minorHAnsi"/>
          <w:b/>
          <w:color w:val="7030A0"/>
          <w:sz w:val="28"/>
          <w:szCs w:val="28"/>
        </w:rPr>
        <w:tab/>
      </w:r>
      <w:r w:rsidR="00B32F95">
        <w:rPr>
          <w:rFonts w:cstheme="minorHAnsi"/>
          <w:b/>
          <w:color w:val="7030A0"/>
          <w:sz w:val="28"/>
          <w:szCs w:val="28"/>
        </w:rPr>
        <w:tab/>
      </w:r>
      <w:r w:rsidR="00B32F95">
        <w:rPr>
          <w:rFonts w:cstheme="minorHAnsi"/>
          <w:b/>
          <w:color w:val="7030A0"/>
          <w:sz w:val="28"/>
          <w:szCs w:val="28"/>
        </w:rPr>
        <w:tab/>
      </w:r>
      <w:r w:rsidR="00B32F95">
        <w:rPr>
          <w:rFonts w:cstheme="minorHAnsi"/>
          <w:b/>
          <w:color w:val="7030A0"/>
          <w:sz w:val="28"/>
          <w:szCs w:val="28"/>
        </w:rPr>
        <w:tab/>
      </w:r>
      <w:r w:rsidR="00B32F95">
        <w:rPr>
          <w:rFonts w:cstheme="minorHAnsi"/>
          <w:b/>
          <w:color w:val="7030A0"/>
          <w:sz w:val="28"/>
          <w:szCs w:val="28"/>
        </w:rPr>
        <w:tab/>
      </w:r>
      <w:r w:rsidR="00B32F95">
        <w:rPr>
          <w:rFonts w:cstheme="minorHAnsi"/>
          <w:b/>
          <w:color w:val="7030A0"/>
          <w:sz w:val="28"/>
          <w:szCs w:val="28"/>
        </w:rPr>
        <w:tab/>
      </w:r>
      <w:r w:rsidR="00B32F95">
        <w:rPr>
          <w:rFonts w:cstheme="minorHAnsi"/>
          <w:b/>
          <w:color w:val="7030A0"/>
          <w:sz w:val="28"/>
          <w:szCs w:val="28"/>
        </w:rPr>
        <w:tab/>
        <w:t xml:space="preserve">  </w:t>
      </w:r>
      <w:r w:rsidR="00B32F95" w:rsidRPr="00356992">
        <w:rPr>
          <w:rFonts w:cstheme="minorHAnsi"/>
          <w:bCs/>
          <w:color w:val="511C6C"/>
          <w:sz w:val="44"/>
          <w:szCs w:val="44"/>
        </w:rPr>
        <w:t xml:space="preserve"> </w:t>
      </w:r>
    </w:p>
    <w:p w14:paraId="6B93D6D4" w14:textId="77777777" w:rsidR="00B32F95" w:rsidRDefault="00B32F95" w:rsidP="00B32F95">
      <w:pPr>
        <w:spacing w:after="0" w:line="240" w:lineRule="auto"/>
        <w:rPr>
          <w:rFonts w:ascii="Tahoma" w:hAnsi="Tahoma" w:cs="Tahoma"/>
          <w:b/>
          <w:color w:val="B11F1F"/>
        </w:rPr>
      </w:pPr>
    </w:p>
    <w:p w14:paraId="21A56A32" w14:textId="64FDB4F4" w:rsidR="00B32F95" w:rsidRPr="008E0EF6" w:rsidRDefault="00B32F95" w:rsidP="00A10729">
      <w:pPr>
        <w:spacing w:after="0" w:line="240" w:lineRule="auto"/>
        <w:jc w:val="both"/>
        <w:rPr>
          <w:rFonts w:cstheme="minorHAnsi"/>
          <w:bCs/>
        </w:rPr>
      </w:pPr>
      <w:r w:rsidRPr="00A31E53">
        <w:rPr>
          <w:rFonts w:asciiTheme="majorHAnsi" w:hAnsiTheme="majorHAnsi" w:cstheme="majorHAnsi"/>
          <w:bCs/>
          <w:color w:val="3F4246"/>
          <w:sz w:val="36"/>
          <w:szCs w:val="36"/>
        </w:rPr>
        <w:t>Section 1 – Welcom</w:t>
      </w:r>
      <w:r w:rsidR="00F62C77">
        <w:rPr>
          <w:rFonts w:asciiTheme="majorHAnsi" w:hAnsiTheme="majorHAnsi" w:cstheme="majorHAnsi"/>
          <w:bCs/>
          <w:color w:val="3F4246"/>
          <w:sz w:val="36"/>
          <w:szCs w:val="36"/>
        </w:rPr>
        <w:t>e</w:t>
      </w:r>
      <w:r w:rsidR="008E0EF6" w:rsidRPr="008E0EF6">
        <w:rPr>
          <w:rFonts w:cstheme="minorHAnsi"/>
          <w:bCs/>
          <w:color w:val="3F4246"/>
        </w:rPr>
        <w:t>………………………………………………………………………………………………</w:t>
      </w:r>
      <w:r w:rsidR="008E0EF6">
        <w:rPr>
          <w:rFonts w:cstheme="minorHAnsi"/>
          <w:bCs/>
          <w:color w:val="3F4246"/>
        </w:rPr>
        <w:t>.</w:t>
      </w:r>
      <w:r w:rsidR="008E0EF6" w:rsidRPr="008E0EF6">
        <w:rPr>
          <w:rFonts w:cstheme="minorHAnsi"/>
          <w:bCs/>
          <w:color w:val="3F4246"/>
        </w:rPr>
        <w:t>………</w:t>
      </w:r>
      <w:r w:rsidR="00F62C77">
        <w:rPr>
          <w:rFonts w:cstheme="minorHAnsi"/>
          <w:bCs/>
          <w:color w:val="3F4246"/>
        </w:rPr>
        <w:t>.</w:t>
      </w:r>
      <w:r w:rsidR="008E0EF6" w:rsidRPr="008E0EF6">
        <w:rPr>
          <w:rFonts w:cstheme="minorHAnsi"/>
          <w:bCs/>
          <w:color w:val="3F4246"/>
        </w:rPr>
        <w:t>………</w:t>
      </w:r>
      <w:proofErr w:type="gramStart"/>
      <w:r w:rsidR="008E0EF6" w:rsidRPr="008E0EF6">
        <w:rPr>
          <w:rFonts w:cstheme="minorHAnsi"/>
          <w:bCs/>
          <w:color w:val="3F4246"/>
        </w:rPr>
        <w:t>…..</w:t>
      </w:r>
      <w:proofErr w:type="gramEnd"/>
      <w:r w:rsidR="008E0EF6" w:rsidRPr="008E0EF6">
        <w:rPr>
          <w:rFonts w:cstheme="minorHAnsi"/>
          <w:bCs/>
          <w:color w:val="3F4246"/>
        </w:rPr>
        <w:t>………..</w:t>
      </w:r>
      <w:r w:rsidRPr="008E0EF6">
        <w:rPr>
          <w:rFonts w:cstheme="minorHAnsi"/>
          <w:bCs/>
          <w:color w:val="3F4246"/>
        </w:rPr>
        <w:t>4</w:t>
      </w:r>
    </w:p>
    <w:p w14:paraId="74AFEB65" w14:textId="181C73EF" w:rsidR="008E0EF6" w:rsidRDefault="00B32F95" w:rsidP="00A10729">
      <w:pPr>
        <w:spacing w:after="0" w:line="240" w:lineRule="auto"/>
        <w:jc w:val="both"/>
        <w:rPr>
          <w:rFonts w:cstheme="minorHAnsi"/>
          <w:b/>
        </w:rPr>
      </w:pPr>
      <w:r>
        <w:rPr>
          <w:rFonts w:cstheme="minorHAnsi"/>
          <w:bCs/>
        </w:rPr>
        <w:t>Introduction to the University of Warwick</w:t>
      </w:r>
      <w:r w:rsidR="008E0EF6">
        <w:rPr>
          <w:rFonts w:cstheme="minorHAnsi"/>
          <w:bCs/>
        </w:rPr>
        <w:t>………………………………………………………………………………………</w:t>
      </w:r>
      <w:r w:rsidR="00F62C77">
        <w:rPr>
          <w:rFonts w:cstheme="minorHAnsi"/>
          <w:bCs/>
        </w:rPr>
        <w:t>.</w:t>
      </w:r>
      <w:r w:rsidR="008E0EF6">
        <w:rPr>
          <w:rFonts w:cstheme="minorHAnsi"/>
          <w:bCs/>
        </w:rPr>
        <w:t>…………………….……</w:t>
      </w:r>
      <w:r>
        <w:rPr>
          <w:rFonts w:cstheme="minorHAnsi"/>
          <w:bCs/>
        </w:rPr>
        <w:t>4</w:t>
      </w:r>
    </w:p>
    <w:p w14:paraId="1195A43C" w14:textId="1563A7F2" w:rsidR="00B32F95" w:rsidRPr="00E872F3" w:rsidRDefault="00B32F95" w:rsidP="00A10729">
      <w:pPr>
        <w:spacing w:after="0" w:line="240" w:lineRule="auto"/>
        <w:jc w:val="both"/>
        <w:rPr>
          <w:rFonts w:cstheme="minorHAnsi"/>
          <w:bCs/>
        </w:rPr>
      </w:pPr>
      <w:r w:rsidRPr="00180DBF">
        <w:rPr>
          <w:rFonts w:cstheme="minorHAnsi"/>
          <w:bCs/>
        </w:rPr>
        <w:t>Purpose of the Degree Apprenticeship Apprentice Handbook</w:t>
      </w:r>
      <w:r w:rsidR="008E0EF6">
        <w:rPr>
          <w:rFonts w:cstheme="minorHAnsi"/>
          <w:bCs/>
        </w:rPr>
        <w:t>………………………………………………………………………</w:t>
      </w:r>
      <w:proofErr w:type="gramStart"/>
      <w:r w:rsidR="008E0EF6">
        <w:rPr>
          <w:rFonts w:cstheme="minorHAnsi"/>
          <w:bCs/>
        </w:rPr>
        <w:t>…..</w:t>
      </w:r>
      <w:proofErr w:type="gramEnd"/>
      <w:r w:rsidR="008E0EF6">
        <w:rPr>
          <w:rFonts w:cstheme="minorHAnsi"/>
          <w:bCs/>
        </w:rPr>
        <w:t>……</w:t>
      </w:r>
      <w:r>
        <w:rPr>
          <w:rFonts w:cstheme="minorHAnsi"/>
          <w:bCs/>
        </w:rPr>
        <w:t>4</w:t>
      </w:r>
      <w:r w:rsidRPr="00180DBF">
        <w:rPr>
          <w:rFonts w:cstheme="minorHAnsi"/>
          <w:bCs/>
        </w:rPr>
        <w:t xml:space="preserve">      </w:t>
      </w:r>
      <w:r>
        <w:rPr>
          <w:rFonts w:cstheme="minorHAnsi"/>
          <w:bCs/>
        </w:rPr>
        <w:tab/>
      </w:r>
      <w:r>
        <w:rPr>
          <w:rFonts w:cstheme="minorHAnsi"/>
          <w:bCs/>
        </w:rPr>
        <w:tab/>
      </w:r>
    </w:p>
    <w:p w14:paraId="34CA51DD" w14:textId="49FEA702" w:rsidR="00B32F95" w:rsidRPr="00A31E53" w:rsidRDefault="00B32F95" w:rsidP="00A10729">
      <w:pPr>
        <w:spacing w:after="0" w:line="240" w:lineRule="auto"/>
        <w:jc w:val="both"/>
        <w:rPr>
          <w:rFonts w:asciiTheme="majorHAnsi" w:hAnsiTheme="majorHAnsi" w:cstheme="majorHAnsi"/>
          <w:bCs/>
          <w:color w:val="3F4246"/>
          <w:sz w:val="36"/>
          <w:szCs w:val="36"/>
        </w:rPr>
      </w:pPr>
      <w:r w:rsidRPr="00A31E53">
        <w:rPr>
          <w:rFonts w:asciiTheme="majorHAnsi" w:hAnsiTheme="majorHAnsi" w:cstheme="majorHAnsi"/>
          <w:bCs/>
          <w:color w:val="3F4246"/>
          <w:sz w:val="36"/>
          <w:szCs w:val="36"/>
        </w:rPr>
        <w:t>Section 2 – Key features of a Degree Apprenticeship</w:t>
      </w:r>
      <w:r w:rsidR="008E0EF6" w:rsidRPr="008E0EF6">
        <w:rPr>
          <w:rFonts w:cstheme="minorHAnsi"/>
          <w:bCs/>
          <w:color w:val="3F4246"/>
        </w:rPr>
        <w:t>……………………………</w:t>
      </w:r>
      <w:r w:rsidR="00F62C77">
        <w:rPr>
          <w:rFonts w:cstheme="minorHAnsi"/>
          <w:bCs/>
          <w:color w:val="3F4246"/>
        </w:rPr>
        <w:t>….</w:t>
      </w:r>
      <w:r w:rsidR="008E0EF6" w:rsidRPr="008E0EF6">
        <w:rPr>
          <w:rFonts w:cstheme="minorHAnsi"/>
          <w:bCs/>
          <w:color w:val="3F4246"/>
        </w:rPr>
        <w:t>…</w:t>
      </w:r>
      <w:r w:rsidR="008E0EF6">
        <w:rPr>
          <w:rFonts w:cstheme="minorHAnsi"/>
          <w:bCs/>
          <w:color w:val="3F4246"/>
        </w:rPr>
        <w:t>.</w:t>
      </w:r>
      <w:r w:rsidR="008E0EF6" w:rsidRPr="008E0EF6">
        <w:rPr>
          <w:rFonts w:cstheme="minorHAnsi"/>
          <w:bCs/>
          <w:color w:val="3F4246"/>
        </w:rPr>
        <w:t>………</w:t>
      </w:r>
      <w:proofErr w:type="gramStart"/>
      <w:r w:rsidR="008E0EF6" w:rsidRPr="008E0EF6">
        <w:rPr>
          <w:rFonts w:cstheme="minorHAnsi"/>
          <w:bCs/>
          <w:color w:val="3F4246"/>
        </w:rPr>
        <w:t>…..</w:t>
      </w:r>
      <w:proofErr w:type="gramEnd"/>
      <w:r w:rsidR="008E0EF6" w:rsidRPr="008E0EF6">
        <w:rPr>
          <w:rFonts w:cstheme="minorHAnsi"/>
          <w:bCs/>
          <w:color w:val="3F4246"/>
        </w:rPr>
        <w:t>….</w:t>
      </w:r>
      <w:r w:rsidRPr="008E0EF6">
        <w:rPr>
          <w:rFonts w:cstheme="minorHAnsi"/>
          <w:bCs/>
          <w:color w:val="3F4246"/>
        </w:rPr>
        <w:t>5</w:t>
      </w:r>
    </w:p>
    <w:p w14:paraId="50B34A60" w14:textId="0325DA49" w:rsidR="00B32F95" w:rsidRDefault="00B32F95" w:rsidP="00A10729">
      <w:pPr>
        <w:spacing w:after="0" w:line="240" w:lineRule="auto"/>
        <w:jc w:val="both"/>
      </w:pPr>
      <w:r>
        <w:t>What is a Degree Apprenticeship?</w:t>
      </w:r>
      <w:r w:rsidR="008E0EF6">
        <w:t>...............................................................................................................</w:t>
      </w:r>
      <w:r w:rsidR="00F62C77">
        <w:t>.</w:t>
      </w:r>
      <w:r w:rsidR="008E0EF6">
        <w:t>....................</w:t>
      </w:r>
      <w:r>
        <w:t>5</w:t>
      </w:r>
    </w:p>
    <w:p w14:paraId="09391C78" w14:textId="185FADB1" w:rsidR="00B32F95" w:rsidRDefault="00B32F95" w:rsidP="00A10729">
      <w:pPr>
        <w:spacing w:after="0" w:line="240" w:lineRule="auto"/>
        <w:jc w:val="both"/>
      </w:pPr>
      <w:r>
        <w:t>Key features of a Degree Apprenticeship</w:t>
      </w:r>
      <w:r w:rsidR="008E0EF6">
        <w:t>………………………………………………………………………………………………</w:t>
      </w:r>
      <w:proofErr w:type="gramStart"/>
      <w:r w:rsidR="008E0EF6">
        <w:t>…</w:t>
      </w:r>
      <w:r w:rsidR="00F62C77">
        <w:t>..</w:t>
      </w:r>
      <w:proofErr w:type="gramEnd"/>
      <w:r w:rsidR="008E0EF6">
        <w:t>…………………</w:t>
      </w:r>
      <w:r>
        <w:t>5</w:t>
      </w:r>
    </w:p>
    <w:p w14:paraId="6F05E808" w14:textId="3F19BC59" w:rsidR="00B32F95" w:rsidRDefault="00B32F95" w:rsidP="00A10729">
      <w:pPr>
        <w:spacing w:after="0" w:line="240" w:lineRule="auto"/>
        <w:jc w:val="both"/>
      </w:pPr>
      <w:r>
        <w:t>Our shared commitment</w:t>
      </w:r>
      <w:r w:rsidR="008E0EF6">
        <w:t>………………………………………………………………………………………………………………………</w:t>
      </w:r>
      <w:r w:rsidR="00F62C77">
        <w:t>…….</w:t>
      </w:r>
      <w:r w:rsidR="008E0EF6">
        <w:t>……………….9</w:t>
      </w:r>
    </w:p>
    <w:p w14:paraId="50A35CD6" w14:textId="77777777" w:rsidR="00B32F95" w:rsidRDefault="00B32F95" w:rsidP="00A10729">
      <w:pPr>
        <w:spacing w:after="0" w:line="240" w:lineRule="auto"/>
        <w:jc w:val="both"/>
      </w:pPr>
    </w:p>
    <w:p w14:paraId="262D672B" w14:textId="4D84C86A" w:rsidR="00B32F95" w:rsidRPr="00A31E53" w:rsidRDefault="00B32F95" w:rsidP="00A10729">
      <w:pPr>
        <w:spacing w:after="0" w:line="240" w:lineRule="auto"/>
        <w:jc w:val="both"/>
        <w:rPr>
          <w:rFonts w:asciiTheme="majorHAnsi" w:hAnsiTheme="majorHAnsi" w:cstheme="majorHAnsi"/>
          <w:bCs/>
          <w:color w:val="3F4246"/>
          <w:sz w:val="36"/>
          <w:szCs w:val="36"/>
        </w:rPr>
      </w:pPr>
      <w:r w:rsidRPr="00A31E53">
        <w:rPr>
          <w:rFonts w:asciiTheme="majorHAnsi" w:hAnsiTheme="majorHAnsi" w:cstheme="majorHAnsi"/>
          <w:bCs/>
          <w:color w:val="3F4246"/>
          <w:sz w:val="36"/>
          <w:szCs w:val="36"/>
        </w:rPr>
        <w:t>Section 3 – The role of the University</w:t>
      </w:r>
      <w:r w:rsidR="008E0EF6" w:rsidRPr="008E0EF6">
        <w:rPr>
          <w:rFonts w:cstheme="minorHAnsi"/>
          <w:bCs/>
          <w:color w:val="3F4246"/>
        </w:rPr>
        <w:t>………………</w:t>
      </w:r>
      <w:r w:rsidR="008E0EF6">
        <w:rPr>
          <w:rFonts w:cstheme="minorHAnsi"/>
          <w:bCs/>
          <w:color w:val="3F4246"/>
        </w:rPr>
        <w:t>………………………………………………</w:t>
      </w:r>
      <w:r w:rsidR="008E0EF6" w:rsidRPr="008E0EF6">
        <w:rPr>
          <w:rFonts w:cstheme="minorHAnsi"/>
          <w:bCs/>
          <w:color w:val="3F4246"/>
        </w:rPr>
        <w:t>…</w:t>
      </w:r>
      <w:r w:rsidR="00F62C77">
        <w:rPr>
          <w:rFonts w:cstheme="minorHAnsi"/>
          <w:bCs/>
          <w:color w:val="3F4246"/>
        </w:rPr>
        <w:t>…</w:t>
      </w:r>
      <w:r w:rsidR="008E0EF6" w:rsidRPr="008E0EF6">
        <w:rPr>
          <w:rFonts w:cstheme="minorHAnsi"/>
          <w:bCs/>
          <w:color w:val="3F4246"/>
        </w:rPr>
        <w:t>………………</w:t>
      </w:r>
      <w:proofErr w:type="gramStart"/>
      <w:r w:rsidR="008E0EF6" w:rsidRPr="008E0EF6">
        <w:rPr>
          <w:rFonts w:cstheme="minorHAnsi"/>
          <w:bCs/>
          <w:color w:val="3F4246"/>
        </w:rPr>
        <w:t>…..</w:t>
      </w:r>
      <w:proofErr w:type="gramEnd"/>
      <w:r w:rsidRPr="008E0EF6">
        <w:rPr>
          <w:rFonts w:cstheme="minorHAnsi"/>
          <w:bCs/>
          <w:color w:val="3F4246"/>
        </w:rPr>
        <w:t>9</w:t>
      </w:r>
    </w:p>
    <w:p w14:paraId="36DBA5E7" w14:textId="68EE08ED" w:rsidR="00B32F95" w:rsidRDefault="00B32F95" w:rsidP="00A10729">
      <w:pPr>
        <w:spacing w:after="0" w:line="240" w:lineRule="auto"/>
        <w:jc w:val="both"/>
      </w:pPr>
      <w:r>
        <w:t>Overview</w:t>
      </w:r>
      <w:r w:rsidR="008E0EF6">
        <w:t>…………………………………………………………………………………………………………………………………………………………………….</w:t>
      </w:r>
      <w:r>
        <w:t>9</w:t>
      </w:r>
    </w:p>
    <w:p w14:paraId="23785B1F" w14:textId="267A0E0C" w:rsidR="00B32F95" w:rsidRDefault="00B32F95" w:rsidP="00A10729">
      <w:pPr>
        <w:spacing w:after="0" w:line="240" w:lineRule="auto"/>
        <w:jc w:val="both"/>
      </w:pPr>
      <w:r>
        <w:t>Enrolment</w:t>
      </w:r>
      <w:r w:rsidR="008E0EF6">
        <w:t>…………………………………………………………………………………………………………………………………………………………………</w:t>
      </w:r>
      <w:r>
        <w:t>10</w:t>
      </w:r>
    </w:p>
    <w:p w14:paraId="5B4C83AF" w14:textId="61EFD995" w:rsidR="00B32F95" w:rsidRDefault="00B32F95" w:rsidP="00A10729">
      <w:pPr>
        <w:spacing w:after="0" w:line="240" w:lineRule="auto"/>
        <w:jc w:val="both"/>
      </w:pPr>
      <w:r>
        <w:t>University induction</w:t>
      </w:r>
      <w:r w:rsidR="008E0EF6">
        <w:t>………………………………………………………………………………………………………………………………………………….</w:t>
      </w:r>
      <w:r>
        <w:t>10</w:t>
      </w:r>
    </w:p>
    <w:p w14:paraId="2164BF18" w14:textId="15F053F4" w:rsidR="00B32F95" w:rsidRDefault="00B32F95" w:rsidP="00A10729">
      <w:pPr>
        <w:spacing w:after="0" w:line="240" w:lineRule="auto"/>
        <w:jc w:val="both"/>
      </w:pPr>
      <w:r>
        <w:t>Communication</w:t>
      </w:r>
      <w:r w:rsidR="008E0EF6">
        <w:t>……………………………………………………………………………………………………………………………………………………</w:t>
      </w:r>
      <w:proofErr w:type="gramStart"/>
      <w:r w:rsidR="008E0EF6">
        <w:t>…..</w:t>
      </w:r>
      <w:proofErr w:type="gramEnd"/>
      <w:r>
        <w:t>10</w:t>
      </w:r>
    </w:p>
    <w:p w14:paraId="3103D27D" w14:textId="6D579695" w:rsidR="00B32F95" w:rsidRDefault="00B32F95" w:rsidP="00A10729">
      <w:pPr>
        <w:spacing w:after="0" w:line="240" w:lineRule="auto"/>
        <w:jc w:val="both"/>
      </w:pPr>
      <w:r>
        <w:t>Apprentice suppor</w:t>
      </w:r>
      <w:r w:rsidR="008E0EF6">
        <w:t>t………………………………………………………………………………………………………………………………………………</w:t>
      </w:r>
      <w:proofErr w:type="gramStart"/>
      <w:r w:rsidR="008E0EF6">
        <w:t>…..</w:t>
      </w:r>
      <w:proofErr w:type="gramEnd"/>
      <w:r>
        <w:t>10</w:t>
      </w:r>
    </w:p>
    <w:p w14:paraId="7AAEC5EC" w14:textId="77777777" w:rsidR="00B32F95" w:rsidRDefault="00B32F95" w:rsidP="00A10729">
      <w:pPr>
        <w:spacing w:after="0" w:line="240" w:lineRule="auto"/>
        <w:jc w:val="both"/>
      </w:pPr>
    </w:p>
    <w:p w14:paraId="1DEBD7A3" w14:textId="36218C99" w:rsidR="00B32F95" w:rsidRPr="008E0EF6" w:rsidRDefault="00B32F95" w:rsidP="00A10729">
      <w:pPr>
        <w:spacing w:after="0" w:line="240" w:lineRule="auto"/>
        <w:jc w:val="both"/>
        <w:rPr>
          <w:rFonts w:cstheme="minorHAnsi"/>
          <w:bCs/>
          <w:color w:val="3F4246"/>
        </w:rPr>
      </w:pPr>
      <w:r w:rsidRPr="00A31E53">
        <w:rPr>
          <w:rFonts w:asciiTheme="majorHAnsi" w:hAnsiTheme="majorHAnsi" w:cstheme="majorHAnsi"/>
          <w:bCs/>
          <w:color w:val="3F4246"/>
          <w:sz w:val="36"/>
          <w:szCs w:val="36"/>
        </w:rPr>
        <w:t>Section 4 – The role of the employer</w:t>
      </w:r>
      <w:r w:rsidR="008E0EF6" w:rsidRPr="008E0EF6">
        <w:rPr>
          <w:rFonts w:cstheme="minorHAnsi"/>
          <w:bCs/>
          <w:color w:val="3F4246"/>
        </w:rPr>
        <w:t>…………………………</w:t>
      </w:r>
      <w:r w:rsidR="008E0EF6">
        <w:rPr>
          <w:rFonts w:cstheme="minorHAnsi"/>
          <w:bCs/>
          <w:color w:val="3F4246"/>
        </w:rPr>
        <w:t>……………………………………………</w:t>
      </w:r>
      <w:r w:rsidR="008E0EF6" w:rsidRPr="008E0EF6">
        <w:rPr>
          <w:rFonts w:cstheme="minorHAnsi"/>
          <w:bCs/>
          <w:color w:val="3F4246"/>
        </w:rPr>
        <w:t>…………</w:t>
      </w:r>
      <w:proofErr w:type="gramStart"/>
      <w:r w:rsidR="008E0EF6" w:rsidRPr="008E0EF6">
        <w:rPr>
          <w:rFonts w:cstheme="minorHAnsi"/>
          <w:bCs/>
          <w:color w:val="3F4246"/>
        </w:rPr>
        <w:t>…..</w:t>
      </w:r>
      <w:proofErr w:type="gramEnd"/>
      <w:r w:rsidRPr="008E0EF6">
        <w:rPr>
          <w:rFonts w:cstheme="minorHAnsi"/>
          <w:bCs/>
          <w:color w:val="3F4246"/>
        </w:rPr>
        <w:t>11</w:t>
      </w:r>
    </w:p>
    <w:p w14:paraId="7BBC4714" w14:textId="135B05A9" w:rsidR="00B32F95" w:rsidRDefault="00B32F95" w:rsidP="00A10729">
      <w:pPr>
        <w:spacing w:after="0" w:line="240" w:lineRule="auto"/>
        <w:jc w:val="both"/>
      </w:pPr>
      <w:r>
        <w:t>Workplace induction</w:t>
      </w:r>
      <w:r w:rsidR="00834087">
        <w:t>…………………………………………………………………………………………………………………………………………………</w:t>
      </w:r>
      <w:r>
        <w:t>11</w:t>
      </w:r>
    </w:p>
    <w:p w14:paraId="00FFB352" w14:textId="0C22CD34" w:rsidR="00B32F95" w:rsidRDefault="00B32F95" w:rsidP="00A10729">
      <w:pPr>
        <w:spacing w:after="0" w:line="240" w:lineRule="auto"/>
        <w:jc w:val="both"/>
      </w:pPr>
      <w:r>
        <w:t>The role of the Line Manager</w:t>
      </w:r>
      <w:r w:rsidR="00834087">
        <w:t>…………………………………………………………………………………………………………………………………….</w:t>
      </w:r>
      <w:r>
        <w:t>11</w:t>
      </w:r>
    </w:p>
    <w:p w14:paraId="6C8EF760" w14:textId="402DAB38" w:rsidR="00B32F95" w:rsidRDefault="00B32F95" w:rsidP="00A10729">
      <w:pPr>
        <w:spacing w:after="0" w:line="240" w:lineRule="auto"/>
        <w:jc w:val="both"/>
      </w:pPr>
      <w:r>
        <w:t>The role of the Mentor or Practice Supervisor</w:t>
      </w:r>
      <w:r w:rsidR="00834087">
        <w:t>………………………………………………………………………………………………………</w:t>
      </w:r>
      <w:proofErr w:type="gramStart"/>
      <w:r w:rsidR="00834087">
        <w:t>…..</w:t>
      </w:r>
      <w:proofErr w:type="gramEnd"/>
      <w:r>
        <w:t>12</w:t>
      </w:r>
    </w:p>
    <w:p w14:paraId="43B50C9F" w14:textId="77777777" w:rsidR="00B32F95" w:rsidRDefault="00B32F95" w:rsidP="00A10729">
      <w:pPr>
        <w:spacing w:after="0" w:line="240" w:lineRule="auto"/>
        <w:jc w:val="both"/>
      </w:pPr>
    </w:p>
    <w:p w14:paraId="13B2009D" w14:textId="764934E9" w:rsidR="00B32F95" w:rsidRPr="00326697" w:rsidRDefault="00B32F95" w:rsidP="00A10729">
      <w:pPr>
        <w:spacing w:after="0" w:line="240" w:lineRule="auto"/>
        <w:jc w:val="both"/>
        <w:rPr>
          <w:rFonts w:asciiTheme="majorHAnsi" w:hAnsiTheme="majorHAnsi" w:cstheme="majorHAnsi"/>
          <w:bCs/>
          <w:color w:val="3F4246"/>
          <w:sz w:val="36"/>
          <w:szCs w:val="36"/>
        </w:rPr>
      </w:pPr>
      <w:r w:rsidRPr="00326697">
        <w:rPr>
          <w:rFonts w:asciiTheme="majorHAnsi" w:hAnsiTheme="majorHAnsi" w:cstheme="majorHAnsi"/>
          <w:bCs/>
          <w:color w:val="3F4246"/>
          <w:sz w:val="36"/>
          <w:szCs w:val="36"/>
        </w:rPr>
        <w:t>Section 5 – Your role as an apprentice</w:t>
      </w:r>
      <w:r w:rsidR="00834087" w:rsidRPr="00834087">
        <w:rPr>
          <w:rFonts w:cstheme="minorHAnsi"/>
          <w:bCs/>
          <w:color w:val="3F4246"/>
        </w:rPr>
        <w:t>……………</w:t>
      </w:r>
      <w:r w:rsidR="00834087">
        <w:rPr>
          <w:rFonts w:cstheme="minorHAnsi"/>
          <w:bCs/>
          <w:color w:val="3F4246"/>
        </w:rPr>
        <w:t>……………………………………………</w:t>
      </w:r>
      <w:proofErr w:type="gramStart"/>
      <w:r w:rsidR="00834087">
        <w:rPr>
          <w:rFonts w:cstheme="minorHAnsi"/>
          <w:bCs/>
          <w:color w:val="3F4246"/>
        </w:rPr>
        <w:t>…..</w:t>
      </w:r>
      <w:proofErr w:type="gramEnd"/>
      <w:r w:rsidR="00834087" w:rsidRPr="00834087">
        <w:rPr>
          <w:rFonts w:cstheme="minorHAnsi"/>
          <w:bCs/>
          <w:color w:val="3F4246"/>
        </w:rPr>
        <w:t>…………………..</w:t>
      </w:r>
      <w:r w:rsidRPr="00834087">
        <w:rPr>
          <w:rFonts w:cstheme="minorHAnsi"/>
          <w:bCs/>
          <w:color w:val="3F4246"/>
        </w:rPr>
        <w:t>12</w:t>
      </w:r>
    </w:p>
    <w:p w14:paraId="2ECE3A23" w14:textId="1552B4EB" w:rsidR="00B32F95" w:rsidRDefault="00B32F95" w:rsidP="00A10729">
      <w:pPr>
        <w:spacing w:after="0" w:line="240" w:lineRule="auto"/>
        <w:jc w:val="both"/>
      </w:pPr>
      <w:r>
        <w:t>Overview</w:t>
      </w:r>
      <w:r w:rsidR="00834087">
        <w:t>………………………………………………………………………………………………………………………………………………………………</w:t>
      </w:r>
      <w:proofErr w:type="gramStart"/>
      <w:r w:rsidR="00834087">
        <w:t>…..</w:t>
      </w:r>
      <w:proofErr w:type="gramEnd"/>
      <w:r>
        <w:t>12</w:t>
      </w:r>
    </w:p>
    <w:p w14:paraId="389925E9" w14:textId="3C3251DD" w:rsidR="00B32F95" w:rsidRDefault="00CD4E26" w:rsidP="00A10729">
      <w:pPr>
        <w:spacing w:after="0" w:line="240" w:lineRule="auto"/>
        <w:jc w:val="both"/>
      </w:pPr>
      <w:r>
        <w:t>E-portfolio…………………………………………………</w:t>
      </w:r>
      <w:r w:rsidR="00834087">
        <w:t>………………………………………………………………………………………………………………</w:t>
      </w:r>
      <w:r w:rsidR="00B32F95">
        <w:t>1</w:t>
      </w:r>
      <w:r w:rsidR="006A78E0">
        <w:t>2</w:t>
      </w:r>
    </w:p>
    <w:p w14:paraId="66502346" w14:textId="3ACAB5BB" w:rsidR="00B32F95" w:rsidRDefault="00B32F95" w:rsidP="00A10729">
      <w:pPr>
        <w:spacing w:after="0" w:line="240" w:lineRule="auto"/>
        <w:jc w:val="both"/>
      </w:pPr>
      <w:r>
        <w:t>Feedback</w:t>
      </w:r>
      <w:r w:rsidR="00834087">
        <w:t>………………………………………………………………………………………………………………………………………………………………</w:t>
      </w:r>
      <w:proofErr w:type="gramStart"/>
      <w:r w:rsidR="00834087">
        <w:t>…..</w:t>
      </w:r>
      <w:proofErr w:type="gramEnd"/>
      <w:r>
        <w:t>14</w:t>
      </w:r>
    </w:p>
    <w:p w14:paraId="2B662725" w14:textId="77777777" w:rsidR="00B32F95" w:rsidRDefault="00B32F95" w:rsidP="00A10729">
      <w:pPr>
        <w:spacing w:after="0" w:line="240" w:lineRule="auto"/>
        <w:jc w:val="both"/>
      </w:pPr>
    </w:p>
    <w:p w14:paraId="08F893CE" w14:textId="62362A0F" w:rsidR="00B32F95" w:rsidRPr="00326697" w:rsidRDefault="00B32F95" w:rsidP="00A10729">
      <w:pPr>
        <w:spacing w:after="0" w:line="240" w:lineRule="auto"/>
        <w:jc w:val="both"/>
        <w:rPr>
          <w:rFonts w:asciiTheme="majorHAnsi" w:hAnsiTheme="majorHAnsi" w:cstheme="majorHAnsi"/>
          <w:bCs/>
          <w:color w:val="3F4246"/>
          <w:sz w:val="36"/>
          <w:szCs w:val="36"/>
        </w:rPr>
      </w:pPr>
      <w:r w:rsidRPr="00326697">
        <w:rPr>
          <w:rFonts w:asciiTheme="majorHAnsi" w:hAnsiTheme="majorHAnsi" w:cstheme="majorHAnsi"/>
          <w:bCs/>
          <w:color w:val="3F4246"/>
          <w:sz w:val="36"/>
          <w:szCs w:val="36"/>
        </w:rPr>
        <w:t>Section 6 – Academic regulations</w:t>
      </w:r>
      <w:r w:rsidR="00834087" w:rsidRPr="00834087">
        <w:rPr>
          <w:rFonts w:cstheme="minorHAnsi"/>
          <w:bCs/>
          <w:color w:val="3F4246"/>
        </w:rPr>
        <w:t>………………………</w:t>
      </w:r>
      <w:r w:rsidR="00834087">
        <w:rPr>
          <w:rFonts w:cstheme="minorHAnsi"/>
          <w:bCs/>
          <w:color w:val="3F4246"/>
        </w:rPr>
        <w:t>…………………………………………………</w:t>
      </w:r>
      <w:r w:rsidR="00834087" w:rsidRPr="00834087">
        <w:rPr>
          <w:rFonts w:cstheme="minorHAnsi"/>
          <w:bCs/>
          <w:color w:val="3F4246"/>
        </w:rPr>
        <w:t>………………</w:t>
      </w:r>
      <w:proofErr w:type="gramStart"/>
      <w:r w:rsidR="00834087" w:rsidRPr="00834087">
        <w:rPr>
          <w:rFonts w:cstheme="minorHAnsi"/>
          <w:bCs/>
          <w:color w:val="3F4246"/>
        </w:rPr>
        <w:t>…..</w:t>
      </w:r>
      <w:proofErr w:type="gramEnd"/>
      <w:r w:rsidRPr="00834087">
        <w:rPr>
          <w:rFonts w:cstheme="minorHAnsi"/>
          <w:bCs/>
          <w:color w:val="3F4246"/>
        </w:rPr>
        <w:t>1</w:t>
      </w:r>
      <w:r w:rsidR="00B8186A" w:rsidRPr="00834087">
        <w:rPr>
          <w:rFonts w:cstheme="minorHAnsi"/>
          <w:bCs/>
          <w:color w:val="3F4246"/>
        </w:rPr>
        <w:t>4</w:t>
      </w:r>
    </w:p>
    <w:p w14:paraId="434B05C0" w14:textId="77777777" w:rsidR="00B32F95" w:rsidRDefault="00B32F95" w:rsidP="00A10729">
      <w:pPr>
        <w:spacing w:after="0" w:line="240" w:lineRule="auto"/>
        <w:jc w:val="both"/>
      </w:pPr>
    </w:p>
    <w:p w14:paraId="30286E44" w14:textId="13C65CA2" w:rsidR="00B32F95" w:rsidRPr="00834087" w:rsidRDefault="00B32F95" w:rsidP="00A10729">
      <w:pPr>
        <w:spacing w:after="0" w:line="240" w:lineRule="auto"/>
        <w:jc w:val="both"/>
        <w:rPr>
          <w:rFonts w:cstheme="minorHAnsi"/>
          <w:bCs/>
          <w:color w:val="3F4246"/>
        </w:rPr>
      </w:pPr>
      <w:r w:rsidRPr="00326697">
        <w:rPr>
          <w:rFonts w:asciiTheme="majorHAnsi" w:hAnsiTheme="majorHAnsi" w:cstheme="majorHAnsi"/>
          <w:bCs/>
          <w:color w:val="3F4246"/>
          <w:sz w:val="36"/>
          <w:szCs w:val="36"/>
        </w:rPr>
        <w:t>Section 7 – General information</w:t>
      </w:r>
      <w:r w:rsidR="00834087" w:rsidRPr="00834087">
        <w:rPr>
          <w:rFonts w:cstheme="minorHAnsi"/>
          <w:bCs/>
          <w:color w:val="3F4246"/>
        </w:rPr>
        <w:t>…………</w:t>
      </w:r>
      <w:r w:rsidR="00834087">
        <w:rPr>
          <w:rFonts w:cstheme="minorHAnsi"/>
          <w:bCs/>
          <w:color w:val="3F4246"/>
        </w:rPr>
        <w:t>……………………………………………………………………………</w:t>
      </w:r>
      <w:proofErr w:type="gramStart"/>
      <w:r w:rsidR="00834087">
        <w:rPr>
          <w:rFonts w:cstheme="minorHAnsi"/>
          <w:bCs/>
          <w:color w:val="3F4246"/>
        </w:rPr>
        <w:t>…..</w:t>
      </w:r>
      <w:proofErr w:type="gramEnd"/>
      <w:r w:rsidR="00834087" w:rsidRPr="00834087">
        <w:rPr>
          <w:rFonts w:cstheme="minorHAnsi"/>
          <w:bCs/>
          <w:color w:val="3F4246"/>
        </w:rPr>
        <w:t>…</w:t>
      </w:r>
      <w:r w:rsidR="00834087">
        <w:rPr>
          <w:rFonts w:cstheme="minorHAnsi"/>
          <w:bCs/>
          <w:color w:val="3F4246"/>
        </w:rPr>
        <w:t>..</w:t>
      </w:r>
      <w:r w:rsidR="00834087" w:rsidRPr="00834087">
        <w:rPr>
          <w:rFonts w:cstheme="minorHAnsi"/>
          <w:bCs/>
          <w:color w:val="3F4246"/>
        </w:rPr>
        <w:t>.</w:t>
      </w:r>
      <w:r w:rsidRPr="00834087">
        <w:rPr>
          <w:rFonts w:cstheme="minorHAnsi"/>
          <w:bCs/>
          <w:color w:val="3F4246"/>
        </w:rPr>
        <w:t>16</w:t>
      </w:r>
    </w:p>
    <w:p w14:paraId="1A1B068A" w14:textId="68E6C791" w:rsidR="00B32F95" w:rsidRDefault="00B32F95" w:rsidP="00A10729">
      <w:pPr>
        <w:spacing w:after="0" w:line="240" w:lineRule="auto"/>
        <w:jc w:val="both"/>
      </w:pPr>
      <w:r>
        <w:t>Registration</w:t>
      </w:r>
      <w:r w:rsidR="00834087">
        <w:t>………………………………………………………………………………………………………………………………………………………………</w:t>
      </w:r>
      <w:r>
        <w:t>16</w:t>
      </w:r>
    </w:p>
    <w:p w14:paraId="19D69BD3" w14:textId="3D3295E0" w:rsidR="00B32F95" w:rsidRDefault="00B32F95" w:rsidP="00A10729">
      <w:pPr>
        <w:spacing w:after="0" w:line="240" w:lineRule="auto"/>
        <w:jc w:val="both"/>
      </w:pPr>
      <w:r>
        <w:t>Attendance, engagement and monitoring procedures</w:t>
      </w:r>
      <w:r w:rsidR="00834087">
        <w:t>…………………………………………………………………………………………</w:t>
      </w:r>
      <w:proofErr w:type="gramStart"/>
      <w:r w:rsidR="00834087">
        <w:t>…..</w:t>
      </w:r>
      <w:proofErr w:type="gramEnd"/>
      <w:r>
        <w:t>1</w:t>
      </w:r>
      <w:r w:rsidR="00F62C77">
        <w:t>6</w:t>
      </w:r>
    </w:p>
    <w:p w14:paraId="5924B043" w14:textId="299A507F" w:rsidR="00B32F95" w:rsidRDefault="00B32F95" w:rsidP="00A10729">
      <w:pPr>
        <w:spacing w:after="0" w:line="240" w:lineRule="auto"/>
        <w:jc w:val="both"/>
      </w:pPr>
      <w:r>
        <w:t>Data Protection and GDPA</w:t>
      </w:r>
      <w:r w:rsidR="00834087">
        <w:t>……………………………………………………………………………………………………………………………………….</w:t>
      </w:r>
      <w:r>
        <w:t>1</w:t>
      </w:r>
      <w:r w:rsidR="006A78E0">
        <w:t>6</w:t>
      </w:r>
    </w:p>
    <w:p w14:paraId="6F8AE689" w14:textId="6B950DCB" w:rsidR="00B32F95" w:rsidRDefault="00B32F95" w:rsidP="00A10729">
      <w:pPr>
        <w:spacing w:after="0" w:line="240" w:lineRule="auto"/>
        <w:jc w:val="both"/>
      </w:pPr>
      <w:r>
        <w:t>Change in circumstances</w:t>
      </w:r>
      <w:r w:rsidR="00834087">
        <w:t>………………………………………………………………………………………………………………………………………….</w:t>
      </w:r>
      <w:r>
        <w:t>1</w:t>
      </w:r>
      <w:r w:rsidR="00F62C77">
        <w:t>7</w:t>
      </w:r>
    </w:p>
    <w:p w14:paraId="3EBAFAB3" w14:textId="1DB93B39" w:rsidR="00B32F95" w:rsidRDefault="00B32F95" w:rsidP="00A10729">
      <w:pPr>
        <w:spacing w:after="0" w:line="240" w:lineRule="auto"/>
        <w:jc w:val="both"/>
      </w:pPr>
      <w:r>
        <w:t>Certification on completion of study</w:t>
      </w:r>
      <w:r w:rsidR="00834087">
        <w:t>……………………………………………………………………………………………………………………</w:t>
      </w:r>
      <w:proofErr w:type="gramStart"/>
      <w:r w:rsidR="00834087">
        <w:t>…..</w:t>
      </w:r>
      <w:proofErr w:type="gramEnd"/>
      <w:r>
        <w:t>1</w:t>
      </w:r>
      <w:r w:rsidR="00F62C77">
        <w:t>7</w:t>
      </w:r>
    </w:p>
    <w:p w14:paraId="26307248" w14:textId="35459284" w:rsidR="00B32F95" w:rsidRDefault="00B32F95" w:rsidP="00A10729">
      <w:pPr>
        <w:spacing w:after="0" w:line="240" w:lineRule="auto"/>
        <w:jc w:val="both"/>
      </w:pPr>
      <w:r>
        <w:t>Complaints and appeals</w:t>
      </w:r>
      <w:r>
        <w:tab/>
      </w:r>
      <w:r w:rsidR="00834087">
        <w:t>………………………………………………………………………………………………………………………………………</w:t>
      </w:r>
      <w:proofErr w:type="gramStart"/>
      <w:r w:rsidR="00834087">
        <w:t>…..</w:t>
      </w:r>
      <w:proofErr w:type="gramEnd"/>
      <w:r>
        <w:t>1</w:t>
      </w:r>
      <w:r w:rsidR="00F62C77">
        <w:t>7</w:t>
      </w:r>
    </w:p>
    <w:p w14:paraId="2B9CF20C" w14:textId="5CA6562D" w:rsidR="00B32F95" w:rsidRDefault="00B32F95" w:rsidP="00A10729">
      <w:pPr>
        <w:spacing w:after="0" w:line="240" w:lineRule="auto"/>
        <w:jc w:val="both"/>
      </w:pPr>
      <w:r>
        <w:t>Staff Student Liaison Committee</w:t>
      </w:r>
      <w:r w:rsidR="00834087">
        <w:t>………………………………………………………………………………………………………………………………</w:t>
      </w:r>
      <w:r>
        <w:t>1</w:t>
      </w:r>
      <w:r w:rsidR="00F62C77">
        <w:t>8</w:t>
      </w:r>
    </w:p>
    <w:p w14:paraId="3EFE918C" w14:textId="77777777" w:rsidR="00B32F95" w:rsidRDefault="00B32F95" w:rsidP="00A10729">
      <w:pPr>
        <w:spacing w:after="0" w:line="240" w:lineRule="auto"/>
        <w:jc w:val="both"/>
      </w:pPr>
    </w:p>
    <w:p w14:paraId="472283DF" w14:textId="5722A461" w:rsidR="00B32F95" w:rsidRPr="00326697" w:rsidRDefault="00B32F95" w:rsidP="00A10729">
      <w:pPr>
        <w:spacing w:after="0" w:line="240" w:lineRule="auto"/>
        <w:jc w:val="both"/>
        <w:rPr>
          <w:rFonts w:asciiTheme="majorHAnsi" w:hAnsiTheme="majorHAnsi" w:cstheme="majorHAnsi"/>
          <w:bCs/>
          <w:color w:val="3F4246"/>
          <w:sz w:val="36"/>
          <w:szCs w:val="36"/>
        </w:rPr>
      </w:pPr>
      <w:r w:rsidRPr="00326697">
        <w:rPr>
          <w:rFonts w:asciiTheme="majorHAnsi" w:hAnsiTheme="majorHAnsi" w:cstheme="majorHAnsi"/>
          <w:bCs/>
          <w:color w:val="3F4246"/>
          <w:sz w:val="36"/>
          <w:szCs w:val="36"/>
        </w:rPr>
        <w:t>Section 8 – Services and support</w:t>
      </w:r>
      <w:r w:rsidR="00834087" w:rsidRPr="00834087">
        <w:rPr>
          <w:rFonts w:cstheme="minorHAnsi"/>
          <w:bCs/>
          <w:color w:val="3F4246"/>
        </w:rPr>
        <w:t>…………………………</w:t>
      </w:r>
      <w:r w:rsidR="00834087">
        <w:rPr>
          <w:rFonts w:cstheme="minorHAnsi"/>
          <w:bCs/>
          <w:color w:val="3F4246"/>
        </w:rPr>
        <w:t>……………………………………………………….</w:t>
      </w:r>
      <w:r w:rsidR="00834087" w:rsidRPr="00834087">
        <w:rPr>
          <w:rFonts w:cstheme="minorHAnsi"/>
          <w:bCs/>
          <w:color w:val="3F4246"/>
        </w:rPr>
        <w:t>……………</w:t>
      </w:r>
      <w:r w:rsidR="00F62C77">
        <w:rPr>
          <w:rFonts w:cstheme="minorHAnsi"/>
          <w:bCs/>
          <w:color w:val="3F4246"/>
        </w:rPr>
        <w:t>19</w:t>
      </w:r>
    </w:p>
    <w:p w14:paraId="1229DDF4" w14:textId="63C1A555" w:rsidR="00B32F95" w:rsidRDefault="00B32F95" w:rsidP="00A10729">
      <w:pPr>
        <w:spacing w:after="0" w:line="240" w:lineRule="auto"/>
        <w:jc w:val="both"/>
      </w:pPr>
      <w:r>
        <w:t>Library</w:t>
      </w:r>
      <w:r w:rsidR="00834087">
        <w:t>………………………………………………………………………………………………………………………………………………………………………</w:t>
      </w:r>
      <w:r w:rsidR="00F62C77">
        <w:t>19</w:t>
      </w:r>
    </w:p>
    <w:p w14:paraId="6B34883E" w14:textId="6454A570" w:rsidR="00B32F95" w:rsidRDefault="00B32F95" w:rsidP="00A10729">
      <w:pPr>
        <w:spacing w:after="0" w:line="240" w:lineRule="auto"/>
        <w:jc w:val="both"/>
      </w:pPr>
      <w:r>
        <w:t>Student Opportunit</w:t>
      </w:r>
      <w:r w:rsidR="00834087">
        <w:t>y………………………………………………………………………………………………………………………………………………...</w:t>
      </w:r>
      <w:r w:rsidR="00F62C77">
        <w:t>19</w:t>
      </w:r>
    </w:p>
    <w:p w14:paraId="595BB1FA" w14:textId="7A87E644" w:rsidR="00B32F95" w:rsidRDefault="00B32F95" w:rsidP="00A10729">
      <w:pPr>
        <w:spacing w:after="0" w:line="240" w:lineRule="auto"/>
        <w:jc w:val="both"/>
      </w:pPr>
      <w:r>
        <w:t>IT Services</w:t>
      </w:r>
      <w:r w:rsidR="00834087">
        <w:t>…………………………………………………………………………………………………………………………………………………………………</w:t>
      </w:r>
      <w:r w:rsidR="00F62C77">
        <w:t>19</w:t>
      </w:r>
    </w:p>
    <w:p w14:paraId="2DC79C9D" w14:textId="00748245" w:rsidR="00B32F95" w:rsidRDefault="00B32F95" w:rsidP="00A10729">
      <w:pPr>
        <w:spacing w:after="0" w:line="240" w:lineRule="auto"/>
        <w:jc w:val="both"/>
      </w:pPr>
      <w:r>
        <w:t>Language Centre</w:t>
      </w:r>
      <w:r w:rsidR="00834087">
        <w:t>……………………………………………………………………………………………………………………………………………………….</w:t>
      </w:r>
      <w:r w:rsidR="00DD57E1">
        <w:t>19</w:t>
      </w:r>
    </w:p>
    <w:p w14:paraId="5DCFEFE0" w14:textId="0BE517EA" w:rsidR="00B32F95" w:rsidRDefault="00B32F95" w:rsidP="00A10729">
      <w:pPr>
        <w:spacing w:after="0" w:line="240" w:lineRule="auto"/>
        <w:jc w:val="both"/>
      </w:pPr>
      <w:r>
        <w:t>Director of Student Experience and Progress</w:t>
      </w:r>
      <w:r w:rsidR="00834087">
        <w:t>ion……………………………………………………………………………………………………….</w:t>
      </w:r>
      <w:r>
        <w:t>2</w:t>
      </w:r>
      <w:r w:rsidR="00F62C77">
        <w:t>0</w:t>
      </w:r>
    </w:p>
    <w:p w14:paraId="0D325119" w14:textId="363A74E6" w:rsidR="00B32F95" w:rsidRDefault="00B32F95" w:rsidP="00A10729">
      <w:pPr>
        <w:spacing w:after="0" w:line="240" w:lineRule="auto"/>
        <w:jc w:val="both"/>
      </w:pPr>
      <w:r>
        <w:t>Wellbeing Support Service</w:t>
      </w:r>
      <w:r w:rsidR="00834087">
        <w:t>……………………………………………………………………………………………………………………………………</w:t>
      </w:r>
      <w:proofErr w:type="gramStart"/>
      <w:r w:rsidR="00834087">
        <w:t>…..</w:t>
      </w:r>
      <w:proofErr w:type="gramEnd"/>
      <w:r>
        <w:t>2</w:t>
      </w:r>
      <w:r w:rsidR="00F62C77">
        <w:t>0</w:t>
      </w:r>
    </w:p>
    <w:p w14:paraId="5E5DF510" w14:textId="471B098A" w:rsidR="00B32F95" w:rsidRDefault="00B32F95" w:rsidP="00A10729">
      <w:pPr>
        <w:spacing w:after="0" w:line="240" w:lineRule="auto"/>
        <w:jc w:val="both"/>
      </w:pPr>
      <w:r>
        <w:t>Health Centre</w:t>
      </w:r>
      <w:r w:rsidR="00834087">
        <w:t>……………………………………………………………………………………………………………………………………………………………</w:t>
      </w:r>
      <w:r>
        <w:t>2</w:t>
      </w:r>
      <w:r w:rsidR="00F62C77">
        <w:t>1</w:t>
      </w:r>
    </w:p>
    <w:p w14:paraId="558F3D81" w14:textId="6FD94EAE" w:rsidR="00B32F95" w:rsidRDefault="00B32F95" w:rsidP="00A10729">
      <w:pPr>
        <w:spacing w:after="0" w:line="240" w:lineRule="auto"/>
        <w:jc w:val="both"/>
      </w:pPr>
      <w:r>
        <w:lastRenderedPageBreak/>
        <w:t>Chaplaincy</w:t>
      </w:r>
      <w:r w:rsidR="00834087">
        <w:t>…………………………………………………………………………………………………………………………………………………………………</w:t>
      </w:r>
      <w:r>
        <w:t>2</w:t>
      </w:r>
      <w:r w:rsidR="00F62C77">
        <w:t>1</w:t>
      </w:r>
    </w:p>
    <w:p w14:paraId="73375DC5" w14:textId="35D96A54" w:rsidR="00B32F95" w:rsidRDefault="00B32F95" w:rsidP="00A10729">
      <w:pPr>
        <w:spacing w:after="0" w:line="240" w:lineRule="auto"/>
        <w:jc w:val="both"/>
      </w:pPr>
      <w:r>
        <w:t>Student’s Union</w:t>
      </w:r>
      <w:r w:rsidR="00834087">
        <w:t>…………………………………………………………………………………………………………………………………………………………</w:t>
      </w:r>
      <w:r>
        <w:t>2</w:t>
      </w:r>
      <w:r w:rsidR="00F62C77">
        <w:t>1</w:t>
      </w:r>
    </w:p>
    <w:p w14:paraId="2E153B97" w14:textId="173409AB" w:rsidR="00B32F95" w:rsidRDefault="00B32F95" w:rsidP="00A10729">
      <w:pPr>
        <w:spacing w:after="0" w:line="240" w:lineRule="auto"/>
        <w:jc w:val="both"/>
      </w:pPr>
      <w:r>
        <w:t>Campus Security</w:t>
      </w:r>
      <w:r w:rsidR="00834087">
        <w:t>……………………………………………………………………………………………………………………………………………………</w:t>
      </w:r>
      <w:proofErr w:type="gramStart"/>
      <w:r w:rsidR="00834087">
        <w:t>…..</w:t>
      </w:r>
      <w:proofErr w:type="gramEnd"/>
      <w:r>
        <w:t>2</w:t>
      </w:r>
      <w:r w:rsidR="00F62C77">
        <w:t>2</w:t>
      </w:r>
    </w:p>
    <w:p w14:paraId="7F9BCE6B" w14:textId="05A7CBCE" w:rsidR="00B32F95" w:rsidRDefault="00B32F95" w:rsidP="00A10729">
      <w:pPr>
        <w:spacing w:after="0" w:line="240" w:lineRule="auto"/>
        <w:jc w:val="both"/>
      </w:pPr>
      <w:r>
        <w:t>Children’s Services</w:t>
      </w:r>
      <w:r w:rsidR="00834087">
        <w:t>…………………………………………………………………………………………………………………………………………………….</w:t>
      </w:r>
      <w:r>
        <w:t>2</w:t>
      </w:r>
      <w:r w:rsidR="00F62C77">
        <w:t>2</w:t>
      </w:r>
    </w:p>
    <w:p w14:paraId="174AD26A" w14:textId="77777777" w:rsidR="00B32F95" w:rsidRDefault="00B32F95" w:rsidP="00A10729">
      <w:pPr>
        <w:spacing w:after="0" w:line="240" w:lineRule="auto"/>
        <w:jc w:val="both"/>
      </w:pPr>
    </w:p>
    <w:p w14:paraId="2C76E395" w14:textId="55D20283" w:rsidR="00B32F95" w:rsidRPr="00326697" w:rsidRDefault="00B32F95" w:rsidP="00A10729">
      <w:pPr>
        <w:spacing w:after="0" w:line="240" w:lineRule="auto"/>
        <w:jc w:val="both"/>
        <w:rPr>
          <w:rFonts w:asciiTheme="majorHAnsi" w:hAnsiTheme="majorHAnsi" w:cstheme="majorHAnsi"/>
          <w:bCs/>
          <w:color w:val="3F4246"/>
          <w:sz w:val="36"/>
          <w:szCs w:val="36"/>
        </w:rPr>
      </w:pPr>
      <w:r w:rsidRPr="00326697">
        <w:rPr>
          <w:rFonts w:asciiTheme="majorHAnsi" w:hAnsiTheme="majorHAnsi" w:cstheme="majorHAnsi"/>
          <w:bCs/>
          <w:color w:val="3F4246"/>
          <w:sz w:val="36"/>
          <w:szCs w:val="36"/>
        </w:rPr>
        <w:t>Section 9 – Safeguarding, Prevent and Health and Safety</w:t>
      </w:r>
      <w:r w:rsidR="00834087" w:rsidRPr="00834087">
        <w:rPr>
          <w:rFonts w:cstheme="minorHAnsi"/>
          <w:bCs/>
          <w:color w:val="3F4246"/>
        </w:rPr>
        <w:t>……</w:t>
      </w:r>
      <w:r w:rsidR="00834087">
        <w:rPr>
          <w:rFonts w:cstheme="minorHAnsi"/>
          <w:bCs/>
          <w:color w:val="3F4246"/>
        </w:rPr>
        <w:t>…………………………….</w:t>
      </w:r>
      <w:r w:rsidR="00834087" w:rsidRPr="00834087">
        <w:rPr>
          <w:rFonts w:cstheme="minorHAnsi"/>
          <w:bCs/>
          <w:color w:val="3F4246"/>
        </w:rPr>
        <w:t>….</w:t>
      </w:r>
      <w:r w:rsidRPr="00834087">
        <w:rPr>
          <w:rFonts w:cstheme="minorHAnsi"/>
          <w:bCs/>
          <w:color w:val="3F4246"/>
        </w:rPr>
        <w:t>2</w:t>
      </w:r>
      <w:r w:rsidR="00F62C77">
        <w:rPr>
          <w:rFonts w:cstheme="minorHAnsi"/>
          <w:bCs/>
          <w:color w:val="3F4246"/>
        </w:rPr>
        <w:t>2</w:t>
      </w:r>
    </w:p>
    <w:p w14:paraId="68059202" w14:textId="371BA582" w:rsidR="00B32F95" w:rsidRDefault="00B32F95" w:rsidP="00A10729">
      <w:pPr>
        <w:spacing w:after="0" w:line="240" w:lineRule="auto"/>
        <w:jc w:val="both"/>
      </w:pPr>
      <w:r>
        <w:t>Warwick community values and expectations</w:t>
      </w:r>
      <w:r w:rsidR="00834087">
        <w:t>……………………………………………………………………………………………………………</w:t>
      </w:r>
      <w:r>
        <w:t>2</w:t>
      </w:r>
      <w:r w:rsidR="00F62C77">
        <w:t>2</w:t>
      </w:r>
    </w:p>
    <w:p w14:paraId="38BF507C" w14:textId="09F4D73B" w:rsidR="00B32F95" w:rsidRDefault="00B32F95" w:rsidP="00A10729">
      <w:pPr>
        <w:spacing w:after="0" w:line="240" w:lineRule="auto"/>
        <w:jc w:val="both"/>
      </w:pPr>
      <w:r>
        <w:t>Safeguarding</w:t>
      </w:r>
      <w:r w:rsidR="00834087">
        <w:t>…………………………………………………………………………………………………………………………………………………………</w:t>
      </w:r>
      <w:proofErr w:type="gramStart"/>
      <w:r w:rsidR="00834087">
        <w:t>…..</w:t>
      </w:r>
      <w:proofErr w:type="gramEnd"/>
      <w:r>
        <w:t>2</w:t>
      </w:r>
      <w:r w:rsidR="00F62C77">
        <w:t>3</w:t>
      </w:r>
    </w:p>
    <w:p w14:paraId="1E7F8542" w14:textId="2FE153F0" w:rsidR="00B32F95" w:rsidRDefault="00B32F95" w:rsidP="00A10729">
      <w:pPr>
        <w:spacing w:after="0" w:line="240" w:lineRule="auto"/>
        <w:jc w:val="both"/>
      </w:pPr>
      <w:r>
        <w:t>Prevent</w:t>
      </w:r>
      <w:r w:rsidR="00F62C77">
        <w:t>.</w:t>
      </w:r>
      <w:r w:rsidR="00834087">
        <w:t>…………………………………………………………………………………………………………………………………………………………………….</w:t>
      </w:r>
      <w:r w:rsidR="00DD57E1">
        <w:t>23</w:t>
      </w:r>
    </w:p>
    <w:p w14:paraId="1D27F125" w14:textId="08ED4EFB" w:rsidR="00B32F95" w:rsidRDefault="00B32F95" w:rsidP="00A10729">
      <w:pPr>
        <w:spacing w:after="0" w:line="240" w:lineRule="auto"/>
        <w:jc w:val="both"/>
      </w:pPr>
      <w:r>
        <w:t>Health and Safety</w:t>
      </w:r>
      <w:r w:rsidR="00834087">
        <w:t>………………………………………………………………………………………………………………………………………………………</w:t>
      </w:r>
      <w:r>
        <w:t>2</w:t>
      </w:r>
      <w:r w:rsidR="00F62C77">
        <w:t>4</w:t>
      </w:r>
    </w:p>
    <w:p w14:paraId="205AECD0" w14:textId="77777777" w:rsidR="00B32F95" w:rsidRDefault="00B32F95" w:rsidP="00A10729">
      <w:pPr>
        <w:spacing w:after="0" w:line="240" w:lineRule="auto"/>
        <w:jc w:val="both"/>
      </w:pPr>
    </w:p>
    <w:p w14:paraId="5B3BAF44" w14:textId="5A8EBA91" w:rsidR="00B32F95" w:rsidRPr="001F082F" w:rsidRDefault="00B32F95" w:rsidP="00A10729">
      <w:pPr>
        <w:spacing w:after="0" w:line="240" w:lineRule="auto"/>
        <w:jc w:val="both"/>
        <w:rPr>
          <w:rFonts w:asciiTheme="majorHAnsi" w:hAnsiTheme="majorHAnsi" w:cstheme="majorHAnsi"/>
          <w:bCs/>
          <w:color w:val="3F4246"/>
          <w:sz w:val="36"/>
          <w:szCs w:val="36"/>
        </w:rPr>
      </w:pPr>
      <w:r w:rsidRPr="001F082F">
        <w:rPr>
          <w:rFonts w:asciiTheme="majorHAnsi" w:hAnsiTheme="majorHAnsi" w:cstheme="majorHAnsi"/>
          <w:bCs/>
          <w:color w:val="3F4246"/>
          <w:sz w:val="36"/>
          <w:szCs w:val="36"/>
        </w:rPr>
        <w:t>Section 10 – Your Degree Apprenticeship</w:t>
      </w:r>
      <w:r w:rsidR="00834087" w:rsidRPr="00834087">
        <w:rPr>
          <w:rFonts w:cstheme="minorHAnsi"/>
          <w:bCs/>
          <w:color w:val="3F4246"/>
        </w:rPr>
        <w:t>…………………</w:t>
      </w:r>
      <w:r w:rsidR="00834087">
        <w:rPr>
          <w:rFonts w:cstheme="minorHAnsi"/>
          <w:bCs/>
          <w:color w:val="3F4246"/>
        </w:rPr>
        <w:t>…………………………………………….</w:t>
      </w:r>
      <w:r w:rsidR="00834087" w:rsidRPr="00834087">
        <w:rPr>
          <w:rFonts w:cstheme="minorHAnsi"/>
          <w:bCs/>
          <w:color w:val="3F4246"/>
        </w:rPr>
        <w:t>……</w:t>
      </w:r>
      <w:proofErr w:type="gramStart"/>
      <w:r w:rsidR="00834087" w:rsidRPr="00834087">
        <w:rPr>
          <w:rFonts w:cstheme="minorHAnsi"/>
          <w:bCs/>
          <w:color w:val="3F4246"/>
        </w:rPr>
        <w:t>…</w:t>
      </w:r>
      <w:r w:rsidR="00834087">
        <w:rPr>
          <w:rFonts w:cstheme="minorHAnsi"/>
          <w:bCs/>
          <w:color w:val="3F4246"/>
        </w:rPr>
        <w:t>.</w:t>
      </w:r>
      <w:r w:rsidR="00834087" w:rsidRPr="00834087">
        <w:rPr>
          <w:rFonts w:cstheme="minorHAnsi"/>
          <w:bCs/>
          <w:color w:val="3F4246"/>
        </w:rPr>
        <w:t>.</w:t>
      </w:r>
      <w:proofErr w:type="gramEnd"/>
      <w:r w:rsidRPr="00834087">
        <w:rPr>
          <w:rFonts w:cstheme="minorHAnsi"/>
          <w:bCs/>
          <w:color w:val="3F4246"/>
        </w:rPr>
        <w:t>2</w:t>
      </w:r>
      <w:r w:rsidR="00F62C77">
        <w:rPr>
          <w:rFonts w:cstheme="minorHAnsi"/>
          <w:bCs/>
          <w:color w:val="3F4246"/>
        </w:rPr>
        <w:t>4</w:t>
      </w:r>
    </w:p>
    <w:p w14:paraId="1BBFBD64" w14:textId="594C5924" w:rsidR="00B32F95" w:rsidRDefault="00B32F95" w:rsidP="00A10729">
      <w:pPr>
        <w:spacing w:after="0" w:line="240" w:lineRule="auto"/>
        <w:jc w:val="both"/>
      </w:pPr>
      <w:r>
        <w:t>Contact details</w:t>
      </w:r>
      <w:r w:rsidR="00834087">
        <w:t>………………………………………………………………………………………………………………………………………………………….</w:t>
      </w:r>
      <w:r>
        <w:t>2</w:t>
      </w:r>
      <w:r w:rsidR="00F62C77">
        <w:t>4</w:t>
      </w:r>
    </w:p>
    <w:p w14:paraId="25D15835" w14:textId="005E8E4D" w:rsidR="00B32F95" w:rsidRDefault="00B32F95" w:rsidP="00A10729">
      <w:pPr>
        <w:spacing w:after="0" w:line="240" w:lineRule="auto"/>
        <w:jc w:val="both"/>
      </w:pPr>
      <w:r>
        <w:t xml:space="preserve">Roles within your department (including who to contact </w:t>
      </w:r>
      <w:proofErr w:type="gramStart"/>
      <w:r>
        <w:t>when)</w:t>
      </w:r>
      <w:r w:rsidR="00F62C77">
        <w:t>…</w:t>
      </w:r>
      <w:proofErr w:type="gramEnd"/>
      <w:r w:rsidR="00F62C77">
        <w:t>…………………………………………………………………………….</w:t>
      </w:r>
      <w:r w:rsidRPr="009317B1">
        <w:rPr>
          <w:highlight w:val="yellow"/>
        </w:rPr>
        <w:t>XX</w:t>
      </w:r>
    </w:p>
    <w:p w14:paraId="6B31A98A" w14:textId="7797F3DA" w:rsidR="00B32F95" w:rsidRDefault="00B32F95" w:rsidP="00A10729">
      <w:pPr>
        <w:spacing w:after="0" w:line="240" w:lineRule="auto"/>
        <w:jc w:val="both"/>
      </w:pPr>
      <w:r>
        <w:t>Key dates and timetabl</w:t>
      </w:r>
      <w:r w:rsidR="00F62C77">
        <w:t>e…………………………………………………………………………………………………………………………………………</w:t>
      </w:r>
      <w:proofErr w:type="gramStart"/>
      <w:r w:rsidR="00F62C77">
        <w:t>….</w:t>
      </w:r>
      <w:r w:rsidRPr="009317B1">
        <w:rPr>
          <w:highlight w:val="yellow"/>
        </w:rPr>
        <w:t>XX</w:t>
      </w:r>
      <w:proofErr w:type="gramEnd"/>
    </w:p>
    <w:p w14:paraId="6B420D7D" w14:textId="073ADA44" w:rsidR="00B32F95" w:rsidRDefault="00B32F95" w:rsidP="00A10729">
      <w:pPr>
        <w:spacing w:after="0" w:line="240" w:lineRule="auto"/>
        <w:jc w:val="both"/>
      </w:pPr>
      <w:r>
        <w:t>Information for the first few weeks of your apprenticeshi</w:t>
      </w:r>
      <w:r w:rsidR="00F62C77">
        <w:t>p………………………………………………………………………………………</w:t>
      </w:r>
      <w:r w:rsidRPr="009317B1">
        <w:rPr>
          <w:highlight w:val="yellow"/>
        </w:rPr>
        <w:t>XX</w:t>
      </w:r>
    </w:p>
    <w:p w14:paraId="600C6613" w14:textId="4EDCDE49" w:rsidR="00B32F95" w:rsidRDefault="00B32F95" w:rsidP="00A10729">
      <w:pPr>
        <w:spacing w:after="0" w:line="240" w:lineRule="auto"/>
        <w:jc w:val="both"/>
      </w:pPr>
      <w:r>
        <w:t>Overview of your Degree Apprenticeship programme</w:t>
      </w:r>
      <w:r w:rsidR="00F62C77">
        <w:t>………………………………………………………………………………………………</w:t>
      </w:r>
      <w:r w:rsidRPr="009317B1">
        <w:rPr>
          <w:highlight w:val="yellow"/>
        </w:rPr>
        <w:t>XX</w:t>
      </w:r>
    </w:p>
    <w:p w14:paraId="56B4D5DF" w14:textId="77777777" w:rsidR="00B32F95" w:rsidRDefault="00B32F95" w:rsidP="00A10729">
      <w:pPr>
        <w:spacing w:after="0" w:line="240" w:lineRule="auto"/>
        <w:jc w:val="both"/>
      </w:pPr>
    </w:p>
    <w:p w14:paraId="727DA639" w14:textId="7C0C40EF" w:rsidR="00B32F95" w:rsidRPr="00E65F2A" w:rsidRDefault="00B32F95" w:rsidP="00A10729">
      <w:pPr>
        <w:spacing w:before="40" w:after="0"/>
        <w:jc w:val="both"/>
        <w:rPr>
          <w:rFonts w:cs="Arial"/>
          <w:bCs/>
        </w:rPr>
      </w:pPr>
      <w:r>
        <w:rPr>
          <w:rFonts w:cs="Arial"/>
          <w:bCs/>
        </w:rPr>
        <w:t>Appendix One</w:t>
      </w:r>
      <w:r w:rsidRPr="00E65F2A">
        <w:rPr>
          <w:rFonts w:cs="Arial"/>
          <w:bCs/>
        </w:rPr>
        <w:t>. Award Structure, Module, Formative and Summative Assessment Overview</w:t>
      </w:r>
      <w:r w:rsidR="00F62C77">
        <w:rPr>
          <w:rFonts w:cs="Arial"/>
          <w:bCs/>
        </w:rPr>
        <w:t>…………………………………</w:t>
      </w:r>
      <w:proofErr w:type="gramStart"/>
      <w:r w:rsidR="00F62C77">
        <w:rPr>
          <w:rFonts w:cs="Arial"/>
          <w:bCs/>
        </w:rPr>
        <w:t>….</w:t>
      </w:r>
      <w:r w:rsidRPr="000C288C">
        <w:rPr>
          <w:rFonts w:cstheme="minorHAnsi"/>
          <w:bCs/>
          <w:highlight w:val="yellow"/>
        </w:rPr>
        <w:t>XX</w:t>
      </w:r>
      <w:proofErr w:type="gramEnd"/>
    </w:p>
    <w:p w14:paraId="24F3C891" w14:textId="5B401161" w:rsidR="00B32F95" w:rsidRPr="00E65F2A" w:rsidRDefault="00B32F95" w:rsidP="00A10729">
      <w:pPr>
        <w:spacing w:before="40" w:after="0"/>
        <w:jc w:val="both"/>
        <w:rPr>
          <w:rFonts w:cs="Arial"/>
          <w:bCs/>
        </w:rPr>
      </w:pPr>
      <w:r>
        <w:rPr>
          <w:rFonts w:cs="Arial"/>
          <w:bCs/>
        </w:rPr>
        <w:t>Appendix Two</w:t>
      </w:r>
      <w:r w:rsidRPr="00E65F2A">
        <w:rPr>
          <w:rFonts w:cs="Arial"/>
          <w:bCs/>
        </w:rPr>
        <w:t>. Degree apprenticeship Standard Knowledge, Skills and Behaviours mapped to</w:t>
      </w:r>
      <w:r w:rsidR="00F62C77">
        <w:rPr>
          <w:rFonts w:cs="Arial"/>
          <w:bCs/>
        </w:rPr>
        <w:t xml:space="preserve"> </w:t>
      </w:r>
      <w:r w:rsidRPr="00E65F2A">
        <w:rPr>
          <w:rFonts w:cs="Arial"/>
          <w:bCs/>
        </w:rPr>
        <w:t>course modules</w:t>
      </w:r>
      <w:r w:rsidR="00F62C77">
        <w:rPr>
          <w:rFonts w:cs="Arial"/>
          <w:bCs/>
        </w:rPr>
        <w:t>……</w:t>
      </w:r>
      <w:proofErr w:type="gramStart"/>
      <w:r w:rsidR="00F62C77">
        <w:rPr>
          <w:rFonts w:cs="Arial"/>
          <w:bCs/>
        </w:rPr>
        <w:t>….</w:t>
      </w:r>
      <w:r w:rsidR="00F62C77" w:rsidRPr="00F62C77">
        <w:rPr>
          <w:rFonts w:cs="Arial"/>
          <w:bCs/>
          <w:highlight w:val="yellow"/>
        </w:rPr>
        <w:t>XX</w:t>
      </w:r>
      <w:proofErr w:type="gramEnd"/>
    </w:p>
    <w:p w14:paraId="376239BE" w14:textId="42D2CFC0" w:rsidR="00B32F95" w:rsidRPr="00E65F2A" w:rsidRDefault="00B32F95" w:rsidP="00A10729">
      <w:pPr>
        <w:spacing w:before="40" w:after="0"/>
        <w:jc w:val="both"/>
        <w:rPr>
          <w:rFonts w:cs="Arial"/>
          <w:bCs/>
        </w:rPr>
      </w:pPr>
      <w:r>
        <w:rPr>
          <w:rFonts w:cs="Arial"/>
          <w:bCs/>
        </w:rPr>
        <w:t>Appendix Three</w:t>
      </w:r>
      <w:r w:rsidRPr="00E65F2A">
        <w:rPr>
          <w:rFonts w:cs="Arial"/>
          <w:bCs/>
        </w:rPr>
        <w:t>. Breakdown of Contact Hours</w:t>
      </w:r>
      <w:r w:rsidR="00F62C77">
        <w:rPr>
          <w:rFonts w:cs="Arial"/>
          <w:bCs/>
        </w:rPr>
        <w:t>………………………………………………………………………………………………………</w:t>
      </w:r>
      <w:proofErr w:type="gramStart"/>
      <w:r w:rsidR="00F62C77">
        <w:rPr>
          <w:rFonts w:cs="Arial"/>
          <w:bCs/>
        </w:rPr>
        <w:t>….</w:t>
      </w:r>
      <w:r w:rsidRPr="000C288C">
        <w:rPr>
          <w:rFonts w:cstheme="minorHAnsi"/>
          <w:bCs/>
          <w:highlight w:val="yellow"/>
        </w:rPr>
        <w:t>XX</w:t>
      </w:r>
      <w:proofErr w:type="gramEnd"/>
    </w:p>
    <w:p w14:paraId="4E4E0A69" w14:textId="20C5B701" w:rsidR="00B32F95" w:rsidRPr="00E65F2A" w:rsidRDefault="00B32F95" w:rsidP="00A10729">
      <w:pPr>
        <w:spacing w:before="40" w:after="0"/>
        <w:jc w:val="both"/>
        <w:rPr>
          <w:rFonts w:cs="Arial"/>
          <w:bCs/>
        </w:rPr>
      </w:pPr>
      <w:r>
        <w:rPr>
          <w:rFonts w:cs="Arial"/>
          <w:bCs/>
        </w:rPr>
        <w:t>Appendix Four</w:t>
      </w:r>
      <w:r w:rsidRPr="00E65F2A">
        <w:rPr>
          <w:rFonts w:cs="Arial"/>
          <w:bCs/>
        </w:rPr>
        <w:t>. Degree Apprenticeship Programme Overview</w:t>
      </w:r>
      <w:r w:rsidR="00F62C77">
        <w:rPr>
          <w:rFonts w:cs="Arial"/>
          <w:bCs/>
        </w:rPr>
        <w:t>………………………………………………………………………………</w:t>
      </w:r>
      <w:proofErr w:type="gramStart"/>
      <w:r w:rsidR="00F62C77">
        <w:rPr>
          <w:rFonts w:cs="Arial"/>
          <w:bCs/>
        </w:rPr>
        <w:t>….</w:t>
      </w:r>
      <w:r w:rsidRPr="000C288C">
        <w:rPr>
          <w:rFonts w:cstheme="minorHAnsi"/>
          <w:bCs/>
          <w:highlight w:val="yellow"/>
        </w:rPr>
        <w:t>XX</w:t>
      </w:r>
      <w:proofErr w:type="gramEnd"/>
    </w:p>
    <w:p w14:paraId="22F23690" w14:textId="4BAF263C" w:rsidR="00B32F95" w:rsidRPr="00E65F2A" w:rsidRDefault="00B32F95" w:rsidP="00A10729">
      <w:pPr>
        <w:spacing w:before="40" w:after="0"/>
        <w:jc w:val="both"/>
        <w:rPr>
          <w:rFonts w:cs="Arial"/>
          <w:bCs/>
        </w:rPr>
      </w:pPr>
      <w:r>
        <w:rPr>
          <w:rFonts w:cs="Arial"/>
          <w:bCs/>
        </w:rPr>
        <w:t>Appendix Five. Consent Declaration Form</w:t>
      </w:r>
      <w:r w:rsidR="00F62C77">
        <w:rPr>
          <w:rFonts w:cs="Arial"/>
          <w:bCs/>
        </w:rPr>
        <w:t>…………………………………………………………………………………………………………………</w:t>
      </w:r>
      <w:r w:rsidRPr="000C288C">
        <w:rPr>
          <w:rFonts w:cstheme="minorHAnsi"/>
          <w:bCs/>
          <w:highlight w:val="yellow"/>
        </w:rPr>
        <w:t>XX</w:t>
      </w:r>
    </w:p>
    <w:p w14:paraId="4123F2AD" w14:textId="77777777" w:rsidR="00B32F95" w:rsidRDefault="00B32F95" w:rsidP="00B32F95">
      <w:pPr>
        <w:spacing w:after="0" w:line="240" w:lineRule="auto"/>
      </w:pPr>
    </w:p>
    <w:p w14:paraId="1B21B1D0" w14:textId="77777777" w:rsidR="00B32F95" w:rsidRDefault="00B32F95" w:rsidP="00B32F95">
      <w:pPr>
        <w:spacing w:after="0" w:line="240" w:lineRule="auto"/>
      </w:pPr>
      <w:r>
        <w:t xml:space="preserve"> </w:t>
      </w:r>
    </w:p>
    <w:p w14:paraId="76AF3FAB" w14:textId="77777777" w:rsidR="00B32F95" w:rsidRDefault="00B32F95" w:rsidP="00B32F95">
      <w:pPr>
        <w:spacing w:after="0" w:line="240" w:lineRule="auto"/>
      </w:pPr>
    </w:p>
    <w:p w14:paraId="3C2A6B6C" w14:textId="77777777" w:rsidR="00B32F95" w:rsidRDefault="00B32F95" w:rsidP="00B32F95">
      <w:pPr>
        <w:spacing w:after="0" w:line="240" w:lineRule="auto"/>
      </w:pPr>
    </w:p>
    <w:p w14:paraId="4267E214" w14:textId="77777777" w:rsidR="00B32F95" w:rsidRDefault="00B32F95" w:rsidP="00B32F95">
      <w:pPr>
        <w:spacing w:after="0" w:line="240" w:lineRule="auto"/>
      </w:pPr>
    </w:p>
    <w:p w14:paraId="2658FCEC" w14:textId="77777777" w:rsidR="00B32F95" w:rsidRDefault="00B32F95" w:rsidP="00B32F95">
      <w:pPr>
        <w:spacing w:after="0" w:line="240" w:lineRule="auto"/>
      </w:pPr>
    </w:p>
    <w:p w14:paraId="3EEBB38A" w14:textId="77777777" w:rsidR="00B32F95" w:rsidRDefault="00B32F95" w:rsidP="00B32F95">
      <w:pPr>
        <w:spacing w:after="0" w:line="240" w:lineRule="auto"/>
      </w:pPr>
    </w:p>
    <w:p w14:paraId="73538BBF" w14:textId="77777777" w:rsidR="00B32F95" w:rsidRDefault="00B32F95" w:rsidP="00B32F95">
      <w:pPr>
        <w:spacing w:after="0" w:line="240" w:lineRule="auto"/>
      </w:pPr>
    </w:p>
    <w:p w14:paraId="67251DB0" w14:textId="77777777" w:rsidR="00B32F95" w:rsidRDefault="00B32F95" w:rsidP="00B32F95">
      <w:pPr>
        <w:spacing w:after="0" w:line="240" w:lineRule="auto"/>
      </w:pPr>
    </w:p>
    <w:p w14:paraId="15F0DA28" w14:textId="77777777" w:rsidR="00B32F95" w:rsidRDefault="00B32F95" w:rsidP="00B32F95">
      <w:pPr>
        <w:spacing w:after="0" w:line="240" w:lineRule="auto"/>
      </w:pPr>
    </w:p>
    <w:p w14:paraId="53EDF59D" w14:textId="77777777" w:rsidR="00B32F95" w:rsidRDefault="00B32F95" w:rsidP="00B32F95">
      <w:pPr>
        <w:spacing w:after="0" w:line="240" w:lineRule="auto"/>
      </w:pPr>
    </w:p>
    <w:p w14:paraId="6AF47401" w14:textId="77777777" w:rsidR="00B32F95" w:rsidRDefault="00B32F95" w:rsidP="00B32F95">
      <w:pPr>
        <w:spacing w:after="0" w:line="240" w:lineRule="auto"/>
      </w:pPr>
    </w:p>
    <w:p w14:paraId="3F1340C0" w14:textId="77777777" w:rsidR="00B32F95" w:rsidRDefault="00B32F95" w:rsidP="00B32F95">
      <w:pPr>
        <w:spacing w:after="0" w:line="240" w:lineRule="auto"/>
      </w:pPr>
    </w:p>
    <w:p w14:paraId="60A7DF4A" w14:textId="77777777" w:rsidR="00B32F95" w:rsidRDefault="00B32F95" w:rsidP="00B32F95">
      <w:pPr>
        <w:spacing w:after="0" w:line="240" w:lineRule="auto"/>
      </w:pPr>
    </w:p>
    <w:p w14:paraId="232DF60C" w14:textId="77777777" w:rsidR="00B32F95" w:rsidRDefault="00B32F95" w:rsidP="00B32F95">
      <w:pPr>
        <w:spacing w:after="0" w:line="240" w:lineRule="auto"/>
      </w:pPr>
    </w:p>
    <w:p w14:paraId="3544EDDF" w14:textId="77777777" w:rsidR="00B32F95" w:rsidRDefault="00B32F95" w:rsidP="00B32F95">
      <w:pPr>
        <w:spacing w:after="0" w:line="240" w:lineRule="auto"/>
      </w:pPr>
    </w:p>
    <w:p w14:paraId="306650BD" w14:textId="77777777" w:rsidR="00B32F95" w:rsidRDefault="00B32F95" w:rsidP="00B32F95">
      <w:pPr>
        <w:spacing w:after="0" w:line="240" w:lineRule="auto"/>
      </w:pPr>
    </w:p>
    <w:p w14:paraId="60343C7F" w14:textId="77777777" w:rsidR="00B32F95" w:rsidRDefault="00B32F95" w:rsidP="00B32F95">
      <w:pPr>
        <w:spacing w:after="0" w:line="240" w:lineRule="auto"/>
      </w:pPr>
    </w:p>
    <w:p w14:paraId="4F01CC2C" w14:textId="77777777" w:rsidR="00B32F95" w:rsidRDefault="00B32F95" w:rsidP="00B32F95">
      <w:pPr>
        <w:spacing w:after="0" w:line="240" w:lineRule="auto"/>
      </w:pPr>
    </w:p>
    <w:p w14:paraId="13028D60" w14:textId="77777777" w:rsidR="00B32F95" w:rsidRDefault="00B32F95" w:rsidP="00B32F95">
      <w:pPr>
        <w:spacing w:after="0" w:line="240" w:lineRule="auto"/>
      </w:pPr>
    </w:p>
    <w:p w14:paraId="63F66A19" w14:textId="77777777" w:rsidR="00B32F95" w:rsidRDefault="00B32F95" w:rsidP="00B32F95">
      <w:pPr>
        <w:spacing w:after="0" w:line="240" w:lineRule="auto"/>
      </w:pPr>
    </w:p>
    <w:p w14:paraId="71B4B853" w14:textId="77777777" w:rsidR="008E0EF6" w:rsidRDefault="008E0EF6" w:rsidP="00B32F95">
      <w:pPr>
        <w:spacing w:after="0" w:line="240" w:lineRule="auto"/>
      </w:pPr>
    </w:p>
    <w:p w14:paraId="312E056A" w14:textId="77777777" w:rsidR="008E0EF6" w:rsidRDefault="008E0EF6" w:rsidP="00B32F95">
      <w:pPr>
        <w:spacing w:after="0" w:line="240" w:lineRule="auto"/>
      </w:pPr>
    </w:p>
    <w:p w14:paraId="3BCE873B" w14:textId="77777777" w:rsidR="005C477A" w:rsidRDefault="005C477A" w:rsidP="00B32F95">
      <w:pPr>
        <w:spacing w:after="0" w:line="240" w:lineRule="auto"/>
        <w:rPr>
          <w:rFonts w:cstheme="minorHAnsi"/>
          <w:color w:val="511C6C"/>
          <w:sz w:val="44"/>
          <w:szCs w:val="44"/>
        </w:rPr>
      </w:pPr>
    </w:p>
    <w:p w14:paraId="275F613B" w14:textId="77777777" w:rsidR="00F62C77" w:rsidRDefault="00F62C77" w:rsidP="00B32F95">
      <w:pPr>
        <w:spacing w:after="0" w:line="240" w:lineRule="auto"/>
        <w:rPr>
          <w:rFonts w:cstheme="minorHAnsi"/>
          <w:color w:val="511C6C"/>
          <w:sz w:val="44"/>
          <w:szCs w:val="44"/>
        </w:rPr>
      </w:pPr>
    </w:p>
    <w:p w14:paraId="6BBFC970" w14:textId="77777777" w:rsidR="000A56B0" w:rsidRPr="000D45B5" w:rsidRDefault="000A56B0" w:rsidP="000A56B0">
      <w:pPr>
        <w:spacing w:after="0" w:line="240" w:lineRule="auto"/>
        <w:rPr>
          <w:rFonts w:cstheme="minorHAnsi"/>
          <w:color w:val="511C6C"/>
          <w:sz w:val="44"/>
          <w:szCs w:val="44"/>
        </w:rPr>
      </w:pPr>
      <w:r w:rsidRPr="000D45B5">
        <w:rPr>
          <w:rFonts w:cstheme="minorHAnsi"/>
          <w:color w:val="511C6C"/>
          <w:sz w:val="44"/>
          <w:szCs w:val="44"/>
        </w:rPr>
        <w:lastRenderedPageBreak/>
        <w:t xml:space="preserve">Section 1 - Welcome </w:t>
      </w:r>
    </w:p>
    <w:p w14:paraId="379FB889" w14:textId="77777777" w:rsidR="000A56B0" w:rsidRPr="00D53485" w:rsidRDefault="000A56B0" w:rsidP="000A56B0">
      <w:pPr>
        <w:pStyle w:val="Heading1"/>
        <w:numPr>
          <w:ilvl w:val="0"/>
          <w:numId w:val="0"/>
        </w:numPr>
        <w:spacing w:after="0" w:line="240" w:lineRule="auto"/>
        <w:rPr>
          <w:rFonts w:asciiTheme="minorHAnsi" w:hAnsiTheme="minorHAnsi"/>
        </w:rPr>
      </w:pPr>
      <w:r w:rsidRPr="00D53485">
        <w:rPr>
          <w:rFonts w:asciiTheme="minorHAnsi" w:hAnsiTheme="minorHAnsi"/>
        </w:rPr>
        <w:tab/>
      </w:r>
    </w:p>
    <w:p w14:paraId="05773A83" w14:textId="77777777" w:rsidR="000A56B0" w:rsidRPr="00D53485" w:rsidRDefault="000A56B0" w:rsidP="000A56B0">
      <w:pPr>
        <w:pStyle w:val="BodyText"/>
        <w:spacing w:after="0" w:line="240" w:lineRule="auto"/>
        <w:rPr>
          <w:rFonts w:cs="Arial"/>
        </w:rPr>
      </w:pPr>
      <w:r w:rsidRPr="00D53485">
        <w:rPr>
          <w:rFonts w:cs="Arial"/>
        </w:rPr>
        <w:t xml:space="preserve">Welcome to </w:t>
      </w:r>
      <w:r>
        <w:rPr>
          <w:rFonts w:cs="Arial"/>
        </w:rPr>
        <w:t xml:space="preserve">your degree apprenticeship </w:t>
      </w:r>
      <w:r w:rsidRPr="00D53485">
        <w:rPr>
          <w:rFonts w:cs="Arial"/>
        </w:rPr>
        <w:t xml:space="preserve">at the University of Warwick. </w:t>
      </w:r>
    </w:p>
    <w:p w14:paraId="4A0C65CB" w14:textId="77777777" w:rsidR="000A56B0" w:rsidRPr="00D53485" w:rsidRDefault="000A56B0" w:rsidP="000A56B0">
      <w:pPr>
        <w:pStyle w:val="BodyText"/>
        <w:spacing w:after="0" w:line="240" w:lineRule="auto"/>
        <w:rPr>
          <w:rFonts w:cs="Arial"/>
        </w:rPr>
      </w:pPr>
    </w:p>
    <w:p w14:paraId="58A9EB0C" w14:textId="77777777" w:rsidR="000A56B0" w:rsidRDefault="000A56B0" w:rsidP="000A56B0">
      <w:pPr>
        <w:pStyle w:val="BodyText"/>
        <w:spacing w:after="0" w:line="240" w:lineRule="auto"/>
        <w:rPr>
          <w:rFonts w:cs="Arial"/>
        </w:rPr>
      </w:pPr>
      <w:r>
        <w:rPr>
          <w:rFonts w:cs="Arial"/>
        </w:rPr>
        <w:t>The introduction of d</w:t>
      </w:r>
      <w:r w:rsidRPr="725FEE80">
        <w:rPr>
          <w:rFonts w:cs="Arial"/>
        </w:rPr>
        <w:t>egree apprenticeships has provided an opportunity for employers to work closely with universities to develop high-quality programmes that meet key skills needs and further develop talent within their organisation</w:t>
      </w:r>
      <w:r>
        <w:rPr>
          <w:rFonts w:cs="Arial"/>
        </w:rPr>
        <w:t>s</w:t>
      </w:r>
      <w:r w:rsidRPr="725FEE80">
        <w:rPr>
          <w:rFonts w:cs="Arial"/>
        </w:rPr>
        <w:t>.</w:t>
      </w:r>
    </w:p>
    <w:p w14:paraId="09AAFE15" w14:textId="77777777" w:rsidR="000A56B0" w:rsidRDefault="000A56B0" w:rsidP="000A56B0">
      <w:pPr>
        <w:pStyle w:val="BodyText"/>
        <w:spacing w:after="0" w:line="240" w:lineRule="auto"/>
        <w:rPr>
          <w:rFonts w:cs="Arial"/>
        </w:rPr>
      </w:pPr>
    </w:p>
    <w:p w14:paraId="7FE2337B" w14:textId="77777777" w:rsidR="000A56B0" w:rsidRPr="00D53485" w:rsidRDefault="000A56B0" w:rsidP="000A56B0">
      <w:pPr>
        <w:pStyle w:val="BodyText"/>
        <w:spacing w:after="0" w:line="240" w:lineRule="auto"/>
        <w:rPr>
          <w:rFonts w:cs="Arial"/>
        </w:rPr>
      </w:pPr>
      <w:r w:rsidRPr="00D53485">
        <w:rPr>
          <w:rFonts w:cs="Arial"/>
        </w:rPr>
        <w:t xml:space="preserve">At </w:t>
      </w:r>
      <w:r>
        <w:rPr>
          <w:rFonts w:cs="Arial"/>
        </w:rPr>
        <w:t xml:space="preserve">the University of </w:t>
      </w:r>
      <w:r w:rsidRPr="00D53485">
        <w:rPr>
          <w:rFonts w:cs="Arial"/>
        </w:rPr>
        <w:t xml:space="preserve">Warwick, we have developed our </w:t>
      </w:r>
      <w:r>
        <w:rPr>
          <w:rFonts w:cs="Arial"/>
        </w:rPr>
        <w:t>apprentice</w:t>
      </w:r>
      <w:r w:rsidRPr="00D53485">
        <w:rPr>
          <w:rFonts w:cs="Arial"/>
        </w:rPr>
        <w:t xml:space="preserve">ships with our industry partners, using </w:t>
      </w:r>
      <w:r>
        <w:rPr>
          <w:rFonts w:cs="Arial"/>
        </w:rPr>
        <w:t>work</w:t>
      </w:r>
      <w:r w:rsidRPr="00D53485">
        <w:rPr>
          <w:rFonts w:cs="Arial"/>
        </w:rPr>
        <w:t>-based learning</w:t>
      </w:r>
      <w:r>
        <w:rPr>
          <w:rFonts w:cs="Arial"/>
        </w:rPr>
        <w:t>, work -based practice</w:t>
      </w:r>
      <w:r w:rsidRPr="00D53485">
        <w:rPr>
          <w:rFonts w:cs="Arial"/>
        </w:rPr>
        <w:t xml:space="preserve"> and robust employment-focused academic design and delivery, to equip you with the knowledge, skills and behaviours to enable you to succeed in your chosen profession.</w:t>
      </w:r>
    </w:p>
    <w:p w14:paraId="23DDFD4E" w14:textId="77777777" w:rsidR="000A56B0" w:rsidRPr="00D53485" w:rsidRDefault="000A56B0" w:rsidP="000A56B0">
      <w:pPr>
        <w:pStyle w:val="BodyText"/>
        <w:spacing w:after="0" w:line="240" w:lineRule="auto"/>
        <w:rPr>
          <w:rFonts w:cs="Arial"/>
        </w:rPr>
      </w:pPr>
    </w:p>
    <w:p w14:paraId="164B6A7C" w14:textId="77777777" w:rsidR="000A56B0" w:rsidRPr="00D53485" w:rsidRDefault="000A56B0" w:rsidP="000A56B0">
      <w:pPr>
        <w:pStyle w:val="BodyText"/>
        <w:spacing w:after="0" w:line="240" w:lineRule="auto"/>
        <w:rPr>
          <w:rFonts w:cs="Arial"/>
        </w:rPr>
      </w:pPr>
      <w:r w:rsidRPr="725FEE80">
        <w:rPr>
          <w:rFonts w:cs="Arial"/>
        </w:rPr>
        <w:t xml:space="preserve">We understand the challenges of balancing work with study, so in addition to your academic tutors, you will have a dedicated University Apprenticeship Tutor to support you throughout the duration of your apprenticeship programme. You will have regular </w:t>
      </w:r>
      <w:r>
        <w:rPr>
          <w:rFonts w:cs="Arial"/>
        </w:rPr>
        <w:t xml:space="preserve">Progress </w:t>
      </w:r>
      <w:r w:rsidRPr="725FEE80">
        <w:rPr>
          <w:rFonts w:cs="Arial"/>
        </w:rPr>
        <w:t>Review Meetings, between you, the University and your line manager (the employer), to ensure that you receive continu</w:t>
      </w:r>
      <w:r>
        <w:rPr>
          <w:rFonts w:cs="Arial"/>
        </w:rPr>
        <w:t>ous</w:t>
      </w:r>
      <w:r w:rsidRPr="725FEE80">
        <w:rPr>
          <w:rFonts w:cs="Arial"/>
        </w:rPr>
        <w:t xml:space="preserve"> support and feedback on your progress and performance whilst on your apprenticeship journey. </w:t>
      </w:r>
    </w:p>
    <w:p w14:paraId="6640E605" w14:textId="77777777" w:rsidR="000A56B0" w:rsidRDefault="000A56B0" w:rsidP="000A56B0">
      <w:pPr>
        <w:pStyle w:val="BodyText"/>
        <w:spacing w:after="0" w:line="240" w:lineRule="auto"/>
        <w:rPr>
          <w:rFonts w:cs="Arial"/>
        </w:rPr>
      </w:pPr>
    </w:p>
    <w:p w14:paraId="62C538E3" w14:textId="77777777" w:rsidR="000A56B0" w:rsidRDefault="000A56B0" w:rsidP="000A56B0">
      <w:pPr>
        <w:pStyle w:val="BodyText"/>
        <w:spacing w:after="0" w:line="240" w:lineRule="auto"/>
        <w:rPr>
          <w:rFonts w:cs="Arial"/>
        </w:rPr>
      </w:pPr>
      <w:r w:rsidRPr="00D53485">
        <w:rPr>
          <w:rFonts w:cs="Arial"/>
        </w:rPr>
        <w:t xml:space="preserve">This </w:t>
      </w:r>
      <w:r>
        <w:rPr>
          <w:rFonts w:cs="Arial"/>
        </w:rPr>
        <w:t>h</w:t>
      </w:r>
      <w:r w:rsidRPr="00D53485">
        <w:rPr>
          <w:rFonts w:cs="Arial"/>
        </w:rPr>
        <w:t xml:space="preserve">andbook has been created to provide you with important information and guidance on a broad range of </w:t>
      </w:r>
      <w:r>
        <w:rPr>
          <w:rFonts w:cs="Arial"/>
        </w:rPr>
        <w:t>topics</w:t>
      </w:r>
      <w:r w:rsidRPr="00D53485">
        <w:rPr>
          <w:rFonts w:cs="Arial"/>
        </w:rPr>
        <w:t xml:space="preserve">, from teaching and work-based learning practices to the academic regulations of the University. </w:t>
      </w:r>
      <w:r>
        <w:rPr>
          <w:rFonts w:cs="Arial"/>
        </w:rPr>
        <w:t>You should refer to this handbook often during your apprenticeship and w</w:t>
      </w:r>
      <w:r w:rsidRPr="00D53485">
        <w:rPr>
          <w:rFonts w:cs="Arial"/>
        </w:rPr>
        <w:t>e hope that this will help you settle quickly into l</w:t>
      </w:r>
      <w:r>
        <w:rPr>
          <w:rFonts w:cs="Arial"/>
        </w:rPr>
        <w:t>ife as a University of Warwick degree apprentice</w:t>
      </w:r>
      <w:r w:rsidRPr="00D53485">
        <w:rPr>
          <w:rFonts w:cs="Arial"/>
        </w:rPr>
        <w:t xml:space="preserve">. </w:t>
      </w:r>
    </w:p>
    <w:p w14:paraId="43244BF5" w14:textId="77777777" w:rsidR="000A56B0" w:rsidRDefault="000A56B0" w:rsidP="000A56B0">
      <w:pPr>
        <w:pStyle w:val="BodyText"/>
        <w:spacing w:after="0" w:line="240" w:lineRule="auto"/>
        <w:rPr>
          <w:rFonts w:cs="Arial"/>
        </w:rPr>
      </w:pPr>
    </w:p>
    <w:p w14:paraId="6282DAA1" w14:textId="77777777" w:rsidR="000A56B0" w:rsidRPr="00D53485" w:rsidRDefault="000A56B0" w:rsidP="000A56B0">
      <w:pPr>
        <w:spacing w:after="0" w:line="240" w:lineRule="auto"/>
        <w:rPr>
          <w:rFonts w:cs="Arial"/>
        </w:rPr>
      </w:pPr>
    </w:p>
    <w:p w14:paraId="510A5084" w14:textId="77777777" w:rsidR="000A56B0" w:rsidRPr="00311817" w:rsidRDefault="000A56B0" w:rsidP="000A56B0">
      <w:pPr>
        <w:pStyle w:val="Heading3"/>
        <w:rPr>
          <w:rFonts w:eastAsiaTheme="minorHAnsi" w:cstheme="majorHAnsi"/>
          <w:bCs/>
          <w:color w:val="3F4246"/>
          <w:sz w:val="36"/>
          <w:szCs w:val="36"/>
        </w:rPr>
      </w:pPr>
      <w:r w:rsidRPr="00311817">
        <w:rPr>
          <w:rFonts w:eastAsiaTheme="minorHAnsi" w:cstheme="majorHAnsi"/>
          <w:bCs/>
          <w:color w:val="3F4246"/>
          <w:sz w:val="36"/>
          <w:szCs w:val="36"/>
        </w:rPr>
        <w:t>Introduction to the University of Warwick</w:t>
      </w:r>
    </w:p>
    <w:p w14:paraId="13BFC5BA" w14:textId="77777777" w:rsidR="000A56B0" w:rsidRDefault="000A56B0" w:rsidP="000A56B0">
      <w:pPr>
        <w:pStyle w:val="BodyText"/>
        <w:spacing w:after="0" w:line="240" w:lineRule="auto"/>
        <w:rPr>
          <w:rFonts w:cs="Arial"/>
        </w:rPr>
      </w:pPr>
      <w:r w:rsidRPr="005B252A">
        <w:rPr>
          <w:rFonts w:cs="Arial"/>
        </w:rPr>
        <w:t xml:space="preserve">The University of Warwick, </w:t>
      </w:r>
      <w:r>
        <w:rPr>
          <w:rFonts w:cs="Arial"/>
        </w:rPr>
        <w:t xml:space="preserve">situated in Coventry, </w:t>
      </w:r>
      <w:r w:rsidRPr="005B252A">
        <w:rPr>
          <w:rFonts w:cs="Arial"/>
        </w:rPr>
        <w:t>was established in 1965 and</w:t>
      </w:r>
      <w:r>
        <w:rPr>
          <w:rFonts w:cs="Arial"/>
        </w:rPr>
        <w:t xml:space="preserve"> has</w:t>
      </w:r>
      <w:r w:rsidRPr="005B252A">
        <w:rPr>
          <w:rFonts w:cs="Arial"/>
        </w:rPr>
        <w:t xml:space="preserve"> since become one of the most successful universities in the UK, highly rated for both research and teaching quality. We have links with local, national</w:t>
      </w:r>
      <w:r>
        <w:rPr>
          <w:rFonts w:cs="Arial"/>
        </w:rPr>
        <w:t>,</w:t>
      </w:r>
      <w:r w:rsidRPr="005B252A">
        <w:rPr>
          <w:rFonts w:cs="Arial"/>
        </w:rPr>
        <w:t xml:space="preserve"> and international </w:t>
      </w:r>
      <w:r>
        <w:rPr>
          <w:rFonts w:cs="Arial"/>
        </w:rPr>
        <w:t>private and public sector organisations,</w:t>
      </w:r>
      <w:r w:rsidRPr="005B252A">
        <w:rPr>
          <w:rFonts w:cs="Arial"/>
        </w:rPr>
        <w:t xml:space="preserve"> </w:t>
      </w:r>
      <w:r>
        <w:rPr>
          <w:rFonts w:cs="Arial"/>
        </w:rPr>
        <w:t>aiding</w:t>
      </w:r>
      <w:r w:rsidRPr="005B252A">
        <w:rPr>
          <w:rFonts w:cs="Arial"/>
        </w:rPr>
        <w:t xml:space="preserve"> </w:t>
      </w:r>
      <w:r>
        <w:rPr>
          <w:rFonts w:cs="Arial"/>
        </w:rPr>
        <w:t>in</w:t>
      </w:r>
      <w:r w:rsidRPr="005B252A">
        <w:rPr>
          <w:rFonts w:cs="Arial"/>
        </w:rPr>
        <w:t xml:space="preserve"> </w:t>
      </w:r>
      <w:r>
        <w:rPr>
          <w:rFonts w:cs="Arial"/>
        </w:rPr>
        <w:t>increasing our reputation</w:t>
      </w:r>
      <w:r w:rsidRPr="005B252A">
        <w:rPr>
          <w:rFonts w:cs="Arial"/>
        </w:rPr>
        <w:t xml:space="preserve"> </w:t>
      </w:r>
      <w:r>
        <w:rPr>
          <w:rFonts w:cs="Arial"/>
        </w:rPr>
        <w:t>for being</w:t>
      </w:r>
      <w:r w:rsidRPr="005B252A">
        <w:rPr>
          <w:rFonts w:cs="Arial"/>
        </w:rPr>
        <w:t xml:space="preserve"> at the forefront of university-business collaboration. </w:t>
      </w:r>
    </w:p>
    <w:p w14:paraId="3F112805" w14:textId="77777777" w:rsidR="000A56B0" w:rsidRDefault="000A56B0" w:rsidP="000A56B0">
      <w:pPr>
        <w:pStyle w:val="BodyText"/>
        <w:spacing w:after="0" w:line="240" w:lineRule="auto"/>
        <w:rPr>
          <w:rFonts w:cs="Arial"/>
        </w:rPr>
      </w:pPr>
    </w:p>
    <w:p w14:paraId="10390B2E" w14:textId="323AB3E4" w:rsidR="000A56B0" w:rsidRPr="00D15DC9" w:rsidRDefault="000A56B0" w:rsidP="000A56B0">
      <w:pPr>
        <w:pStyle w:val="BodyText"/>
        <w:spacing w:after="0" w:line="240" w:lineRule="auto"/>
        <w:rPr>
          <w:rStyle w:val="Hyperlink"/>
          <w:rFonts w:asciiTheme="minorHAnsi" w:hAnsiTheme="minorHAnsi" w:cs="Arial"/>
        </w:rPr>
      </w:pPr>
      <w:r w:rsidRPr="005B252A">
        <w:rPr>
          <w:rFonts w:cs="Arial"/>
        </w:rPr>
        <w:t xml:space="preserve">We have </w:t>
      </w:r>
      <w:r>
        <w:rPr>
          <w:rFonts w:cs="Arial"/>
        </w:rPr>
        <w:t>34</w:t>
      </w:r>
      <w:r w:rsidRPr="005B252A">
        <w:rPr>
          <w:rFonts w:cs="Arial"/>
        </w:rPr>
        <w:t xml:space="preserve"> academic departments </w:t>
      </w:r>
      <w:r>
        <w:rPr>
          <w:rFonts w:cs="Arial"/>
        </w:rPr>
        <w:t>across</w:t>
      </w:r>
      <w:r w:rsidRPr="005B252A">
        <w:rPr>
          <w:rFonts w:cs="Arial"/>
        </w:rPr>
        <w:t xml:space="preserve"> </w:t>
      </w:r>
      <w:r>
        <w:rPr>
          <w:rFonts w:cs="Arial"/>
        </w:rPr>
        <w:t>three</w:t>
      </w:r>
      <w:r w:rsidRPr="005B252A">
        <w:rPr>
          <w:rFonts w:cs="Arial"/>
        </w:rPr>
        <w:t xml:space="preserve"> faculties</w:t>
      </w:r>
      <w:r>
        <w:rPr>
          <w:rFonts w:cs="Arial"/>
        </w:rPr>
        <w:t xml:space="preserve">: </w:t>
      </w:r>
      <w:r w:rsidRPr="005B252A">
        <w:rPr>
          <w:rFonts w:cs="Arial"/>
        </w:rPr>
        <w:t>Arts</w:t>
      </w:r>
      <w:r>
        <w:rPr>
          <w:rFonts w:cs="Arial"/>
        </w:rPr>
        <w:t>,</w:t>
      </w:r>
      <w:r w:rsidRPr="005B252A">
        <w:rPr>
          <w:rFonts w:cs="Arial"/>
        </w:rPr>
        <w:t xml:space="preserve"> Science</w:t>
      </w:r>
      <w:r>
        <w:rPr>
          <w:rFonts w:cs="Arial"/>
        </w:rPr>
        <w:t>, Engineering and Medicine, and</w:t>
      </w:r>
      <w:r w:rsidRPr="005B252A">
        <w:rPr>
          <w:rFonts w:cs="Arial"/>
        </w:rPr>
        <w:t xml:space="preserve"> Social </w:t>
      </w:r>
      <w:r>
        <w:rPr>
          <w:rFonts w:cs="Arial"/>
        </w:rPr>
        <w:t>Sciences</w:t>
      </w:r>
      <w:r w:rsidRPr="005B252A">
        <w:rPr>
          <w:rFonts w:cs="Arial"/>
        </w:rPr>
        <w:t>, with over 20,000 students</w:t>
      </w:r>
      <w:r>
        <w:rPr>
          <w:rFonts w:cs="Arial"/>
        </w:rPr>
        <w:t xml:space="preserve"> and 1</w:t>
      </w:r>
      <w:r w:rsidR="00737940">
        <w:rPr>
          <w:rFonts w:cs="Arial"/>
        </w:rPr>
        <w:t>3</w:t>
      </w:r>
      <w:r w:rsidR="00FC1B4F">
        <w:rPr>
          <w:rFonts w:cs="Arial"/>
        </w:rPr>
        <w:t>3</w:t>
      </w:r>
      <w:r>
        <w:rPr>
          <w:rFonts w:cs="Arial"/>
        </w:rPr>
        <w:t>0 apprentices</w:t>
      </w:r>
      <w:r w:rsidRPr="005B252A">
        <w:rPr>
          <w:rFonts w:cs="Arial"/>
        </w:rPr>
        <w:t xml:space="preserve">. </w:t>
      </w:r>
      <w:r>
        <w:rPr>
          <w:rFonts w:cs="Arial"/>
        </w:rPr>
        <w:t>Our campus offers you access to industry relevant, contemporary</w:t>
      </w:r>
      <w:r w:rsidRPr="006120A7">
        <w:rPr>
          <w:rFonts w:cs="Arial"/>
        </w:rPr>
        <w:t xml:space="preserve"> facilities</w:t>
      </w:r>
      <w:r>
        <w:rPr>
          <w:rFonts w:cs="Arial"/>
        </w:rPr>
        <w:t>,</w:t>
      </w:r>
      <w:r w:rsidRPr="006120A7">
        <w:rPr>
          <w:rFonts w:cs="Arial"/>
        </w:rPr>
        <w:t xml:space="preserve"> and </w:t>
      </w:r>
      <w:r>
        <w:rPr>
          <w:rFonts w:cs="Arial"/>
        </w:rPr>
        <w:t>you wi</w:t>
      </w:r>
      <w:r w:rsidRPr="006120A7">
        <w:rPr>
          <w:rFonts w:cs="Arial"/>
        </w:rPr>
        <w:t>ll be part of an ambitious, diverse and high-achieving student body.</w:t>
      </w:r>
      <w:r>
        <w:rPr>
          <w:rFonts w:cs="Arial"/>
        </w:rPr>
        <w:t xml:space="preserve"> </w:t>
      </w:r>
      <w:r w:rsidRPr="005B252A">
        <w:rPr>
          <w:rFonts w:cs="Arial"/>
        </w:rPr>
        <w:t xml:space="preserve">Further information about </w:t>
      </w:r>
      <w:r>
        <w:rPr>
          <w:rFonts w:cs="Arial"/>
        </w:rPr>
        <w:t>the University</w:t>
      </w:r>
      <w:r w:rsidRPr="005B252A">
        <w:rPr>
          <w:rFonts w:cs="Arial"/>
        </w:rPr>
        <w:t xml:space="preserve"> can be found at </w:t>
      </w:r>
      <w:hyperlink r:id="rId14" w:history="1">
        <w:r w:rsidRPr="00BD23D2">
          <w:rPr>
            <w:rStyle w:val="Hyperlink"/>
            <w:rFonts w:asciiTheme="minorHAnsi" w:hAnsiTheme="minorHAnsi" w:cs="Arial"/>
          </w:rPr>
          <w:t>https://warwick.ac.uk/</w:t>
        </w:r>
      </w:hyperlink>
      <w:r>
        <w:rPr>
          <w:rFonts w:cs="Arial"/>
        </w:rPr>
        <w:t xml:space="preserve">. </w:t>
      </w:r>
    </w:p>
    <w:p w14:paraId="776EA27F" w14:textId="77777777" w:rsidR="000A56B0" w:rsidRPr="00D53485" w:rsidRDefault="000A56B0" w:rsidP="000A56B0">
      <w:pPr>
        <w:pStyle w:val="BodyText"/>
        <w:spacing w:after="0" w:line="240" w:lineRule="auto"/>
        <w:rPr>
          <w:rFonts w:cs="Arial"/>
        </w:rPr>
      </w:pPr>
    </w:p>
    <w:p w14:paraId="6A5CEA94" w14:textId="77777777" w:rsidR="000A56B0" w:rsidRPr="00D53485" w:rsidRDefault="000A56B0" w:rsidP="000A56B0">
      <w:pPr>
        <w:pStyle w:val="BodyText"/>
        <w:spacing w:after="0" w:line="240" w:lineRule="auto"/>
        <w:rPr>
          <w:rFonts w:cs="Arial"/>
          <w:u w:val="single"/>
        </w:rPr>
      </w:pPr>
    </w:p>
    <w:p w14:paraId="09A02721" w14:textId="77777777" w:rsidR="000A56B0" w:rsidRPr="00311817" w:rsidRDefault="000A56B0" w:rsidP="000A56B0">
      <w:pPr>
        <w:pStyle w:val="Heading3"/>
        <w:rPr>
          <w:rFonts w:eastAsiaTheme="minorHAnsi" w:cstheme="majorHAnsi"/>
          <w:bCs/>
          <w:color w:val="3F4246"/>
          <w:sz w:val="36"/>
          <w:szCs w:val="36"/>
        </w:rPr>
      </w:pPr>
      <w:r w:rsidRPr="00311817">
        <w:rPr>
          <w:rFonts w:eastAsiaTheme="minorHAnsi" w:cstheme="majorHAnsi"/>
          <w:bCs/>
          <w:color w:val="3F4246"/>
          <w:sz w:val="36"/>
          <w:szCs w:val="36"/>
        </w:rPr>
        <w:t>Purpose of the Degree Apprentice Handbook</w:t>
      </w:r>
    </w:p>
    <w:p w14:paraId="6009DE06" w14:textId="77777777" w:rsidR="000A56B0" w:rsidRDefault="000A56B0" w:rsidP="000A56B0">
      <w:pPr>
        <w:spacing w:after="0" w:line="240" w:lineRule="auto"/>
        <w:rPr>
          <w:rFonts w:cs="Arial"/>
        </w:rPr>
      </w:pPr>
      <w:r w:rsidRPr="00D53485">
        <w:rPr>
          <w:rFonts w:cs="Arial"/>
        </w:rPr>
        <w:t xml:space="preserve">The purpose of this </w:t>
      </w:r>
      <w:r>
        <w:rPr>
          <w:rFonts w:cs="Arial"/>
        </w:rPr>
        <w:t>h</w:t>
      </w:r>
      <w:r w:rsidRPr="00D53485">
        <w:rPr>
          <w:rFonts w:cs="Arial"/>
        </w:rPr>
        <w:t xml:space="preserve">andbook is to </w:t>
      </w:r>
      <w:r>
        <w:rPr>
          <w:rFonts w:cs="Arial"/>
        </w:rPr>
        <w:t>outline</w:t>
      </w:r>
      <w:r w:rsidRPr="00D53485">
        <w:rPr>
          <w:rFonts w:cs="Arial"/>
        </w:rPr>
        <w:t xml:space="preserve"> your relationship with the University, </w:t>
      </w:r>
      <w:r>
        <w:rPr>
          <w:rFonts w:cs="Arial"/>
        </w:rPr>
        <w:t>and the</w:t>
      </w:r>
      <w:r w:rsidRPr="00D53485">
        <w:rPr>
          <w:rFonts w:cs="Arial"/>
        </w:rPr>
        <w:t xml:space="preserve"> rights and the services to which you are entitled</w:t>
      </w:r>
      <w:r>
        <w:rPr>
          <w:rFonts w:cs="Arial"/>
        </w:rPr>
        <w:t xml:space="preserve">, whilst enrolled with us. </w:t>
      </w:r>
      <w:r w:rsidRPr="008F102F">
        <w:rPr>
          <w:rFonts w:cs="Arial"/>
        </w:rPr>
        <w:t xml:space="preserve">It is an extension of the </w:t>
      </w:r>
      <w:r>
        <w:rPr>
          <w:rFonts w:cs="Arial"/>
        </w:rPr>
        <w:t xml:space="preserve">Training Plan </w:t>
      </w:r>
      <w:r w:rsidRPr="00CC49C7">
        <w:rPr>
          <w:rFonts w:cs="Arial"/>
        </w:rPr>
        <w:t>and Apprenticeship Agreement</w:t>
      </w:r>
      <w:r>
        <w:rPr>
          <w:rFonts w:cs="Arial"/>
        </w:rPr>
        <w:t>,</w:t>
      </w:r>
      <w:r w:rsidRPr="005D10B0">
        <w:rPr>
          <w:rFonts w:cs="Arial"/>
        </w:rPr>
        <w:t xml:space="preserve"> </w:t>
      </w:r>
      <w:r>
        <w:rPr>
          <w:rFonts w:cs="Arial"/>
        </w:rPr>
        <w:t xml:space="preserve">providing further </w:t>
      </w:r>
      <w:r w:rsidRPr="008F102F">
        <w:rPr>
          <w:rFonts w:cs="Arial"/>
        </w:rPr>
        <w:t xml:space="preserve">detail on </w:t>
      </w:r>
      <w:r>
        <w:rPr>
          <w:rFonts w:cs="Arial"/>
        </w:rPr>
        <w:t xml:space="preserve">respective roles and responsibilities, </w:t>
      </w:r>
      <w:r w:rsidRPr="008F102F">
        <w:rPr>
          <w:rFonts w:cs="Arial"/>
        </w:rPr>
        <w:t xml:space="preserve">as well as </w:t>
      </w:r>
      <w:r>
        <w:rPr>
          <w:rFonts w:cs="Arial"/>
        </w:rPr>
        <w:t>programme</w:t>
      </w:r>
      <w:r w:rsidRPr="008F102F">
        <w:rPr>
          <w:rFonts w:cs="Arial"/>
        </w:rPr>
        <w:t xml:space="preserve"> specific information. </w:t>
      </w:r>
      <w:r>
        <w:rPr>
          <w:rFonts w:cs="Arial"/>
        </w:rPr>
        <w:t>The</w:t>
      </w:r>
      <w:r w:rsidRPr="00D53485">
        <w:rPr>
          <w:rFonts w:cs="Arial"/>
        </w:rPr>
        <w:t xml:space="preserve"> </w:t>
      </w:r>
      <w:r>
        <w:rPr>
          <w:rFonts w:cs="Arial"/>
        </w:rPr>
        <w:t>Apprentice</w:t>
      </w:r>
      <w:r w:rsidRPr="00D53485">
        <w:rPr>
          <w:rFonts w:cs="Arial"/>
        </w:rPr>
        <w:t xml:space="preserve"> Handbook will provide you with useful information about:</w:t>
      </w:r>
    </w:p>
    <w:p w14:paraId="75977F7E" w14:textId="77777777" w:rsidR="000A56B0" w:rsidRPr="00D53485" w:rsidRDefault="000A56B0" w:rsidP="000A56B0">
      <w:pPr>
        <w:spacing w:after="0" w:line="240" w:lineRule="auto"/>
        <w:rPr>
          <w:rFonts w:cs="Arial"/>
        </w:rPr>
      </w:pPr>
    </w:p>
    <w:p w14:paraId="5002F384" w14:textId="77777777" w:rsidR="000A56B0" w:rsidRPr="00D53485" w:rsidRDefault="000A56B0" w:rsidP="000A56B0">
      <w:pPr>
        <w:pStyle w:val="ListParagraph"/>
        <w:numPr>
          <w:ilvl w:val="0"/>
          <w:numId w:val="8"/>
        </w:numPr>
        <w:spacing w:after="0" w:line="240" w:lineRule="auto"/>
        <w:ind w:left="284" w:hanging="284"/>
        <w:rPr>
          <w:rFonts w:cs="Arial"/>
        </w:rPr>
      </w:pPr>
      <w:r>
        <w:rPr>
          <w:rFonts w:cs="Arial"/>
        </w:rPr>
        <w:t>W</w:t>
      </w:r>
      <w:r w:rsidRPr="00D53485">
        <w:rPr>
          <w:rFonts w:cs="Arial"/>
        </w:rPr>
        <w:t xml:space="preserve">hat </w:t>
      </w:r>
      <w:r>
        <w:rPr>
          <w:rFonts w:cs="Arial"/>
        </w:rPr>
        <w:t xml:space="preserve">is contained within </w:t>
      </w:r>
      <w:r w:rsidRPr="00D53485">
        <w:rPr>
          <w:rFonts w:cs="Arial"/>
        </w:rPr>
        <w:t xml:space="preserve">a </w:t>
      </w:r>
      <w:r>
        <w:rPr>
          <w:rFonts w:cs="Arial"/>
        </w:rPr>
        <w:t>degree apprenticeship.</w:t>
      </w:r>
    </w:p>
    <w:p w14:paraId="1C44FAC7" w14:textId="77777777" w:rsidR="000A56B0" w:rsidRPr="00D53485" w:rsidRDefault="000A56B0" w:rsidP="000A56B0">
      <w:pPr>
        <w:pStyle w:val="ListParagraph"/>
        <w:numPr>
          <w:ilvl w:val="0"/>
          <w:numId w:val="8"/>
        </w:numPr>
        <w:spacing w:after="0" w:line="240" w:lineRule="auto"/>
        <w:ind w:left="284" w:hanging="284"/>
        <w:rPr>
          <w:rFonts w:cs="Arial"/>
        </w:rPr>
      </w:pPr>
      <w:r>
        <w:rPr>
          <w:rFonts w:cs="Arial"/>
        </w:rPr>
        <w:t>T</w:t>
      </w:r>
      <w:r w:rsidRPr="00D53485">
        <w:rPr>
          <w:rFonts w:cs="Arial"/>
        </w:rPr>
        <w:t xml:space="preserve">he University’s responsibilities to you in your </w:t>
      </w:r>
      <w:r>
        <w:rPr>
          <w:rFonts w:cs="Arial"/>
        </w:rPr>
        <w:t>degree apprenticeship.</w:t>
      </w:r>
    </w:p>
    <w:p w14:paraId="1D556662" w14:textId="77777777" w:rsidR="000A56B0" w:rsidRPr="00D53485" w:rsidRDefault="000A56B0" w:rsidP="000A56B0">
      <w:pPr>
        <w:pStyle w:val="ListParagraph"/>
        <w:numPr>
          <w:ilvl w:val="0"/>
          <w:numId w:val="8"/>
        </w:numPr>
        <w:spacing w:after="0" w:line="240" w:lineRule="auto"/>
        <w:ind w:left="284" w:hanging="284"/>
        <w:rPr>
          <w:rFonts w:cs="Arial"/>
        </w:rPr>
      </w:pPr>
      <w:r>
        <w:rPr>
          <w:rFonts w:cs="Arial"/>
        </w:rPr>
        <w:t>Y</w:t>
      </w:r>
      <w:r w:rsidRPr="00D53485">
        <w:rPr>
          <w:rFonts w:cs="Arial"/>
        </w:rPr>
        <w:t xml:space="preserve">our employer’s role in supporting you </w:t>
      </w:r>
      <w:r>
        <w:rPr>
          <w:rFonts w:cs="Arial"/>
        </w:rPr>
        <w:t>during your</w:t>
      </w:r>
      <w:r w:rsidRPr="00D53485">
        <w:rPr>
          <w:rFonts w:cs="Arial"/>
        </w:rPr>
        <w:t xml:space="preserve"> </w:t>
      </w:r>
      <w:r>
        <w:rPr>
          <w:rFonts w:cs="Arial"/>
        </w:rPr>
        <w:t>degree apprenticeship.</w:t>
      </w:r>
    </w:p>
    <w:p w14:paraId="70457904" w14:textId="77777777" w:rsidR="000A56B0" w:rsidRPr="00D53485" w:rsidRDefault="000A56B0" w:rsidP="000A56B0">
      <w:pPr>
        <w:pStyle w:val="ListParagraph"/>
        <w:numPr>
          <w:ilvl w:val="0"/>
          <w:numId w:val="8"/>
        </w:numPr>
        <w:spacing w:after="0" w:line="240" w:lineRule="auto"/>
        <w:ind w:left="284" w:hanging="284"/>
        <w:rPr>
          <w:rFonts w:cs="Arial"/>
        </w:rPr>
      </w:pPr>
      <w:r>
        <w:rPr>
          <w:rFonts w:cs="Arial"/>
        </w:rPr>
        <w:t xml:space="preserve">What we expect of you, </w:t>
      </w:r>
      <w:r w:rsidRPr="00D53485">
        <w:rPr>
          <w:rFonts w:cs="Arial"/>
        </w:rPr>
        <w:t xml:space="preserve">your responsibilities and commitment to the </w:t>
      </w:r>
      <w:r>
        <w:rPr>
          <w:rFonts w:cs="Arial"/>
        </w:rPr>
        <w:t>degree apprenticeship.</w:t>
      </w:r>
    </w:p>
    <w:p w14:paraId="3440903B" w14:textId="77777777" w:rsidR="000A56B0" w:rsidRPr="00D53485" w:rsidRDefault="000A56B0" w:rsidP="000A56B0">
      <w:pPr>
        <w:pStyle w:val="ListParagraph"/>
        <w:numPr>
          <w:ilvl w:val="0"/>
          <w:numId w:val="8"/>
        </w:numPr>
        <w:spacing w:after="0" w:line="240" w:lineRule="auto"/>
        <w:ind w:left="284" w:hanging="284"/>
        <w:rPr>
          <w:rFonts w:cs="Arial"/>
        </w:rPr>
      </w:pPr>
      <w:r>
        <w:rPr>
          <w:rFonts w:cs="Arial"/>
        </w:rPr>
        <w:t>Y</w:t>
      </w:r>
      <w:r w:rsidRPr="00D53485">
        <w:rPr>
          <w:rFonts w:cs="Arial"/>
        </w:rPr>
        <w:t xml:space="preserve">our </w:t>
      </w:r>
      <w:r>
        <w:rPr>
          <w:rFonts w:cs="Arial"/>
        </w:rPr>
        <w:t>programme</w:t>
      </w:r>
      <w:r w:rsidRPr="00D53485">
        <w:rPr>
          <w:rFonts w:cs="Arial"/>
        </w:rPr>
        <w:t xml:space="preserve"> of study</w:t>
      </w:r>
      <w:r>
        <w:rPr>
          <w:rFonts w:cs="Arial"/>
        </w:rPr>
        <w:t>, the</w:t>
      </w:r>
      <w:r w:rsidRPr="00D53485">
        <w:rPr>
          <w:rFonts w:cs="Arial"/>
        </w:rPr>
        <w:t xml:space="preserve"> different stages</w:t>
      </w:r>
      <w:r>
        <w:rPr>
          <w:rFonts w:cs="Arial"/>
        </w:rPr>
        <w:t>,</w:t>
      </w:r>
      <w:r w:rsidRPr="00D53485">
        <w:rPr>
          <w:rFonts w:cs="Arial"/>
        </w:rPr>
        <w:t xml:space="preserve"> and milestones that you will be required to meet</w:t>
      </w:r>
      <w:r>
        <w:rPr>
          <w:rFonts w:cs="Arial"/>
        </w:rPr>
        <w:t>.</w:t>
      </w:r>
      <w:r w:rsidRPr="00D53485">
        <w:rPr>
          <w:rFonts w:cs="Arial"/>
        </w:rPr>
        <w:t xml:space="preserve"> </w:t>
      </w:r>
    </w:p>
    <w:p w14:paraId="2BE9F1FD" w14:textId="77777777" w:rsidR="000A56B0" w:rsidRPr="00D53485" w:rsidRDefault="000A56B0" w:rsidP="000A56B0">
      <w:pPr>
        <w:pStyle w:val="ListParagraph"/>
        <w:numPr>
          <w:ilvl w:val="0"/>
          <w:numId w:val="8"/>
        </w:numPr>
        <w:spacing w:after="0" w:line="240" w:lineRule="auto"/>
        <w:ind w:left="284" w:hanging="284"/>
        <w:rPr>
          <w:rFonts w:cs="Arial"/>
        </w:rPr>
      </w:pPr>
      <w:r>
        <w:rPr>
          <w:rFonts w:cs="Arial"/>
        </w:rPr>
        <w:t>Y</w:t>
      </w:r>
      <w:r w:rsidRPr="00D53485">
        <w:rPr>
          <w:rFonts w:cs="Arial"/>
        </w:rPr>
        <w:t xml:space="preserve">our </w:t>
      </w:r>
      <w:r>
        <w:rPr>
          <w:rFonts w:cs="Arial"/>
        </w:rPr>
        <w:t xml:space="preserve">degree apprenticeship </w:t>
      </w:r>
      <w:r w:rsidRPr="00D53485">
        <w:rPr>
          <w:rFonts w:cs="Arial"/>
        </w:rPr>
        <w:t xml:space="preserve">assessment and </w:t>
      </w:r>
      <w:r>
        <w:rPr>
          <w:rFonts w:cs="Arial"/>
        </w:rPr>
        <w:t>(End Point) Assessment P</w:t>
      </w:r>
      <w:r w:rsidRPr="00D53485">
        <w:rPr>
          <w:rFonts w:cs="Arial"/>
        </w:rPr>
        <w:t>lan</w:t>
      </w:r>
      <w:r>
        <w:rPr>
          <w:rFonts w:cs="Arial"/>
        </w:rPr>
        <w:t>.</w:t>
      </w:r>
    </w:p>
    <w:p w14:paraId="48F5467C" w14:textId="77777777" w:rsidR="000A56B0" w:rsidRPr="00D53485" w:rsidRDefault="000A56B0" w:rsidP="000A56B0">
      <w:pPr>
        <w:pStyle w:val="ListParagraph"/>
        <w:numPr>
          <w:ilvl w:val="0"/>
          <w:numId w:val="8"/>
        </w:numPr>
        <w:spacing w:after="0" w:line="240" w:lineRule="auto"/>
        <w:ind w:left="284" w:hanging="284"/>
        <w:rPr>
          <w:rFonts w:cs="Arial"/>
        </w:rPr>
      </w:pPr>
      <w:r>
        <w:rPr>
          <w:rFonts w:cs="Arial"/>
        </w:rPr>
        <w:t>W</w:t>
      </w:r>
      <w:r w:rsidRPr="00D53485">
        <w:rPr>
          <w:rFonts w:cs="Arial"/>
        </w:rPr>
        <w:t>hat is meant by work-based</w:t>
      </w:r>
      <w:r>
        <w:rPr>
          <w:rFonts w:cs="Arial"/>
        </w:rPr>
        <w:t>,</w:t>
      </w:r>
      <w:r w:rsidRPr="00D53485">
        <w:rPr>
          <w:rFonts w:cs="Arial"/>
        </w:rPr>
        <w:t xml:space="preserve"> skills development and off-the-job training</w:t>
      </w:r>
      <w:r>
        <w:rPr>
          <w:rFonts w:cs="Arial"/>
        </w:rPr>
        <w:t>.</w:t>
      </w:r>
    </w:p>
    <w:p w14:paraId="049DD925" w14:textId="61B68F9E" w:rsidR="000A56B0" w:rsidRPr="00D53485" w:rsidRDefault="000A56B0" w:rsidP="000A56B0">
      <w:pPr>
        <w:pStyle w:val="ListParagraph"/>
        <w:numPr>
          <w:ilvl w:val="0"/>
          <w:numId w:val="8"/>
        </w:numPr>
        <w:spacing w:after="0" w:line="240" w:lineRule="auto"/>
        <w:ind w:left="284" w:hanging="284"/>
        <w:rPr>
          <w:rFonts w:cs="Arial"/>
        </w:rPr>
      </w:pPr>
      <w:r>
        <w:rPr>
          <w:rFonts w:cs="Arial"/>
        </w:rPr>
        <w:t>Y</w:t>
      </w:r>
      <w:r w:rsidRPr="00D53485">
        <w:rPr>
          <w:rFonts w:cs="Arial"/>
        </w:rPr>
        <w:t xml:space="preserve">our access to and use of the University </w:t>
      </w:r>
      <w:r>
        <w:rPr>
          <w:rFonts w:cs="Arial"/>
        </w:rPr>
        <w:t>L</w:t>
      </w:r>
      <w:r w:rsidRPr="00D53485">
        <w:rPr>
          <w:rFonts w:cs="Arial"/>
        </w:rPr>
        <w:t>ibrary, Virtual Learning Environment</w:t>
      </w:r>
      <w:r>
        <w:rPr>
          <w:rFonts w:cs="Arial"/>
        </w:rPr>
        <w:t xml:space="preserve"> (VLE) and </w:t>
      </w:r>
      <w:r w:rsidR="00737940">
        <w:rPr>
          <w:rFonts w:cs="Arial"/>
        </w:rPr>
        <w:t xml:space="preserve">your </w:t>
      </w:r>
      <w:r w:rsidR="00F620D0">
        <w:rPr>
          <w:rFonts w:cs="Arial"/>
        </w:rPr>
        <w:t>e</w:t>
      </w:r>
      <w:r w:rsidR="00737940">
        <w:rPr>
          <w:rFonts w:cs="Arial"/>
        </w:rPr>
        <w:t>-</w:t>
      </w:r>
      <w:r w:rsidR="00F620D0">
        <w:rPr>
          <w:rFonts w:cs="Arial"/>
        </w:rPr>
        <w:t>p</w:t>
      </w:r>
      <w:r w:rsidR="00737940">
        <w:rPr>
          <w:rFonts w:cs="Arial"/>
        </w:rPr>
        <w:t>ortfolio.</w:t>
      </w:r>
    </w:p>
    <w:p w14:paraId="36A0089B" w14:textId="77777777" w:rsidR="000A56B0" w:rsidRPr="00D53485" w:rsidRDefault="000A56B0" w:rsidP="000A56B0">
      <w:pPr>
        <w:pStyle w:val="ListParagraph"/>
        <w:numPr>
          <w:ilvl w:val="0"/>
          <w:numId w:val="8"/>
        </w:numPr>
        <w:spacing w:after="0" w:line="240" w:lineRule="auto"/>
        <w:ind w:left="284" w:hanging="284"/>
        <w:rPr>
          <w:rFonts w:cs="Arial"/>
        </w:rPr>
      </w:pPr>
      <w:r>
        <w:rPr>
          <w:rFonts w:cs="Arial"/>
        </w:rPr>
        <w:lastRenderedPageBreak/>
        <w:t>U</w:t>
      </w:r>
      <w:r w:rsidRPr="00D53485">
        <w:rPr>
          <w:rFonts w:cs="Arial"/>
        </w:rPr>
        <w:t>niversity guidance and support services available to you</w:t>
      </w:r>
      <w:r>
        <w:rPr>
          <w:rFonts w:cs="Arial"/>
        </w:rPr>
        <w:t>.</w:t>
      </w:r>
    </w:p>
    <w:p w14:paraId="3476E392" w14:textId="77777777" w:rsidR="000A56B0" w:rsidRPr="00D53485" w:rsidRDefault="000A56B0" w:rsidP="000A56B0">
      <w:pPr>
        <w:pStyle w:val="ListParagraph"/>
        <w:numPr>
          <w:ilvl w:val="0"/>
          <w:numId w:val="8"/>
        </w:numPr>
        <w:spacing w:after="0" w:line="240" w:lineRule="auto"/>
        <w:ind w:left="284" w:hanging="284"/>
        <w:rPr>
          <w:rFonts w:cs="Arial"/>
        </w:rPr>
      </w:pPr>
      <w:r>
        <w:rPr>
          <w:rFonts w:cs="Arial"/>
        </w:rPr>
        <w:t>C</w:t>
      </w:r>
      <w:r w:rsidRPr="00D53485">
        <w:rPr>
          <w:rFonts w:cs="Arial"/>
        </w:rPr>
        <w:t>ommunication with the University</w:t>
      </w:r>
      <w:r>
        <w:rPr>
          <w:rFonts w:cs="Arial"/>
        </w:rPr>
        <w:t>.</w:t>
      </w:r>
    </w:p>
    <w:p w14:paraId="500539E5" w14:textId="77777777" w:rsidR="000A56B0" w:rsidRPr="00D53485" w:rsidRDefault="000A56B0" w:rsidP="000A56B0">
      <w:pPr>
        <w:pStyle w:val="ListParagraph"/>
        <w:numPr>
          <w:ilvl w:val="0"/>
          <w:numId w:val="8"/>
        </w:numPr>
        <w:spacing w:after="0" w:line="240" w:lineRule="auto"/>
        <w:ind w:left="284" w:hanging="284"/>
        <w:rPr>
          <w:rFonts w:cs="Arial"/>
        </w:rPr>
      </w:pPr>
      <w:r>
        <w:rPr>
          <w:rFonts w:cs="Arial"/>
        </w:rPr>
        <w:t>A</w:t>
      </w:r>
      <w:r w:rsidRPr="00D53485">
        <w:rPr>
          <w:rFonts w:cs="Arial"/>
        </w:rPr>
        <w:t xml:space="preserve">cademic regulations that apply to your </w:t>
      </w:r>
      <w:r>
        <w:rPr>
          <w:rFonts w:cs="Arial"/>
        </w:rPr>
        <w:t>degree apprenticeship.</w:t>
      </w:r>
    </w:p>
    <w:p w14:paraId="738AE892" w14:textId="77777777" w:rsidR="000A56B0" w:rsidRPr="00D53485" w:rsidRDefault="000A56B0" w:rsidP="000A56B0">
      <w:pPr>
        <w:pStyle w:val="ListParagraph"/>
        <w:numPr>
          <w:ilvl w:val="0"/>
          <w:numId w:val="8"/>
        </w:numPr>
        <w:spacing w:after="0" w:line="240" w:lineRule="auto"/>
        <w:ind w:left="284" w:hanging="284"/>
        <w:rPr>
          <w:rFonts w:cs="Arial"/>
        </w:rPr>
      </w:pPr>
      <w:r>
        <w:rPr>
          <w:rFonts w:cs="Arial"/>
        </w:rPr>
        <w:t>Providing programme</w:t>
      </w:r>
      <w:r w:rsidRPr="00D53485">
        <w:rPr>
          <w:rFonts w:cs="Arial"/>
        </w:rPr>
        <w:t xml:space="preserve"> feedback</w:t>
      </w:r>
      <w:r>
        <w:rPr>
          <w:rFonts w:cs="Arial"/>
        </w:rPr>
        <w:t>.</w:t>
      </w:r>
      <w:r w:rsidRPr="00D53485">
        <w:rPr>
          <w:rFonts w:cs="Arial"/>
        </w:rPr>
        <w:t xml:space="preserve"> </w:t>
      </w:r>
    </w:p>
    <w:p w14:paraId="330915D6" w14:textId="77777777" w:rsidR="000A56B0" w:rsidRDefault="000A56B0" w:rsidP="000A56B0">
      <w:pPr>
        <w:pStyle w:val="ListParagraph"/>
        <w:numPr>
          <w:ilvl w:val="0"/>
          <w:numId w:val="8"/>
        </w:numPr>
        <w:spacing w:after="0" w:line="240" w:lineRule="auto"/>
        <w:ind w:left="284" w:hanging="284"/>
        <w:rPr>
          <w:rFonts w:cs="Arial"/>
        </w:rPr>
      </w:pPr>
      <w:r>
        <w:rPr>
          <w:rFonts w:cs="Arial"/>
        </w:rPr>
        <w:t>C</w:t>
      </w:r>
      <w:r w:rsidRPr="725FEE80">
        <w:rPr>
          <w:rFonts w:cs="Arial"/>
        </w:rPr>
        <w:t>omplaints procedures and academic appeals</w:t>
      </w:r>
      <w:r>
        <w:rPr>
          <w:rFonts w:cs="Arial"/>
        </w:rPr>
        <w:t>.</w:t>
      </w:r>
    </w:p>
    <w:p w14:paraId="7E9782B0" w14:textId="77777777" w:rsidR="000A56B0" w:rsidRPr="00D53485" w:rsidRDefault="000A56B0" w:rsidP="000A56B0">
      <w:pPr>
        <w:pStyle w:val="ListParagraph"/>
        <w:numPr>
          <w:ilvl w:val="0"/>
          <w:numId w:val="8"/>
        </w:numPr>
        <w:spacing w:after="0" w:line="240" w:lineRule="auto"/>
        <w:ind w:left="284" w:hanging="284"/>
        <w:rPr>
          <w:rFonts w:cs="Arial"/>
        </w:rPr>
      </w:pPr>
      <w:r>
        <w:rPr>
          <w:rFonts w:cs="Arial"/>
        </w:rPr>
        <w:t>Programme information relating to your degree apprenticeship and staff contact details.</w:t>
      </w:r>
    </w:p>
    <w:p w14:paraId="157D92E0" w14:textId="77777777" w:rsidR="000A56B0" w:rsidRPr="00D53485" w:rsidRDefault="000A56B0" w:rsidP="000A56B0">
      <w:pPr>
        <w:pStyle w:val="BodyText"/>
        <w:spacing w:after="0" w:line="240" w:lineRule="auto"/>
        <w:rPr>
          <w:rFonts w:cs="Arial"/>
          <w:u w:val="single"/>
        </w:rPr>
      </w:pPr>
    </w:p>
    <w:p w14:paraId="0D785573" w14:textId="77777777" w:rsidR="000A56B0" w:rsidRDefault="000A56B0" w:rsidP="000A56B0">
      <w:pPr>
        <w:pStyle w:val="Heading1"/>
        <w:numPr>
          <w:ilvl w:val="0"/>
          <w:numId w:val="0"/>
        </w:numPr>
        <w:spacing w:after="0" w:line="240" w:lineRule="auto"/>
        <w:ind w:left="436" w:hanging="436"/>
        <w:rPr>
          <w:rFonts w:asciiTheme="minorHAnsi" w:hAnsiTheme="minorHAnsi" w:cstheme="minorHAnsi"/>
          <w:b w:val="0"/>
          <w:color w:val="511C6C"/>
          <w:sz w:val="44"/>
          <w:szCs w:val="44"/>
        </w:rPr>
      </w:pPr>
      <w:r w:rsidRPr="00311817">
        <w:rPr>
          <w:rFonts w:asciiTheme="minorHAnsi" w:hAnsiTheme="minorHAnsi" w:cstheme="minorHAnsi"/>
          <w:b w:val="0"/>
          <w:color w:val="511C6C"/>
          <w:sz w:val="44"/>
          <w:szCs w:val="44"/>
        </w:rPr>
        <w:t>Section 2 – Key features of a Degree Apprenticeship</w:t>
      </w:r>
    </w:p>
    <w:p w14:paraId="5C72C77C" w14:textId="77777777" w:rsidR="000A56B0" w:rsidRDefault="000A56B0" w:rsidP="000A56B0">
      <w:pPr>
        <w:pStyle w:val="Heading1"/>
        <w:numPr>
          <w:ilvl w:val="0"/>
          <w:numId w:val="0"/>
        </w:numPr>
        <w:spacing w:after="0" w:line="240" w:lineRule="auto"/>
        <w:ind w:left="436" w:hanging="436"/>
        <w:rPr>
          <w:rFonts w:asciiTheme="minorHAnsi" w:hAnsiTheme="minorHAnsi"/>
          <w:color w:val="7030A0"/>
          <w:sz w:val="28"/>
          <w:szCs w:val="28"/>
        </w:rPr>
      </w:pPr>
      <w:r w:rsidRPr="00311817">
        <w:rPr>
          <w:rFonts w:asciiTheme="minorHAnsi" w:hAnsiTheme="minorHAnsi" w:cstheme="minorHAnsi"/>
          <w:b w:val="0"/>
          <w:color w:val="511C6C"/>
          <w:sz w:val="44"/>
          <w:szCs w:val="44"/>
        </w:rPr>
        <w:t xml:space="preserve"> </w:t>
      </w:r>
    </w:p>
    <w:p w14:paraId="3A5BCE6B" w14:textId="77777777" w:rsidR="000A56B0" w:rsidRPr="00311817" w:rsidRDefault="000A56B0" w:rsidP="000A56B0">
      <w:pPr>
        <w:pStyle w:val="Heading3"/>
        <w:spacing w:line="240" w:lineRule="auto"/>
        <w:rPr>
          <w:rFonts w:eastAsiaTheme="minorHAnsi" w:cstheme="majorHAnsi"/>
          <w:bCs/>
          <w:color w:val="3F4246"/>
          <w:sz w:val="36"/>
          <w:szCs w:val="36"/>
        </w:rPr>
      </w:pPr>
      <w:r w:rsidRPr="00311817">
        <w:rPr>
          <w:rFonts w:eastAsiaTheme="minorHAnsi" w:cstheme="majorHAnsi"/>
          <w:bCs/>
          <w:color w:val="3F4246"/>
          <w:sz w:val="36"/>
          <w:szCs w:val="36"/>
        </w:rPr>
        <w:t>What is a degree apprenticeship?</w:t>
      </w:r>
    </w:p>
    <w:p w14:paraId="6F0AA7B3" w14:textId="77777777" w:rsidR="000A56B0" w:rsidRDefault="000A56B0" w:rsidP="000A56B0">
      <w:pPr>
        <w:pStyle w:val="NormalWeb"/>
        <w:rPr>
          <w:rFonts w:asciiTheme="minorHAnsi" w:hAnsiTheme="minorHAnsi" w:cs="Arial"/>
          <w:sz w:val="22"/>
          <w:szCs w:val="22"/>
        </w:rPr>
      </w:pPr>
      <w:r>
        <w:rPr>
          <w:rFonts w:asciiTheme="minorHAnsi" w:hAnsiTheme="minorHAnsi" w:cs="Arial"/>
          <w:sz w:val="22"/>
          <w:szCs w:val="22"/>
        </w:rPr>
        <w:t>C</w:t>
      </w:r>
      <w:r w:rsidRPr="00D53485">
        <w:rPr>
          <w:rFonts w:asciiTheme="minorHAnsi" w:hAnsiTheme="minorHAnsi" w:cs="Arial"/>
          <w:sz w:val="22"/>
          <w:szCs w:val="22"/>
        </w:rPr>
        <w:t>o-designed by employers and universities</w:t>
      </w:r>
      <w:r>
        <w:rPr>
          <w:rFonts w:asciiTheme="minorHAnsi" w:hAnsiTheme="minorHAnsi" w:cs="Arial"/>
          <w:sz w:val="22"/>
          <w:szCs w:val="22"/>
        </w:rPr>
        <w:t xml:space="preserve">, degree apprenticeships </w:t>
      </w:r>
      <w:r w:rsidRPr="00D53485">
        <w:rPr>
          <w:rFonts w:asciiTheme="minorHAnsi" w:hAnsiTheme="minorHAnsi" w:cs="Arial"/>
          <w:sz w:val="22"/>
          <w:szCs w:val="22"/>
        </w:rPr>
        <w:t xml:space="preserve">ensure that </w:t>
      </w:r>
      <w:r>
        <w:rPr>
          <w:rFonts w:asciiTheme="minorHAnsi" w:hAnsiTheme="minorHAnsi" w:cs="Arial"/>
          <w:sz w:val="22"/>
          <w:szCs w:val="22"/>
        </w:rPr>
        <w:t>you</w:t>
      </w:r>
      <w:r w:rsidRPr="00D703E7">
        <w:rPr>
          <w:rFonts w:asciiTheme="minorHAnsi" w:hAnsiTheme="minorHAnsi" w:cs="Arial"/>
          <w:sz w:val="22"/>
          <w:szCs w:val="22"/>
        </w:rPr>
        <w:t xml:space="preserve"> </w:t>
      </w:r>
      <w:r>
        <w:rPr>
          <w:rFonts w:asciiTheme="minorHAnsi" w:hAnsiTheme="minorHAnsi" w:cs="Arial"/>
          <w:sz w:val="22"/>
          <w:szCs w:val="22"/>
        </w:rPr>
        <w:t>successfully achieve</w:t>
      </w:r>
      <w:r w:rsidRPr="51FE08EE">
        <w:rPr>
          <w:rFonts w:asciiTheme="minorHAnsi" w:hAnsiTheme="minorHAnsi" w:cs="Arial"/>
          <w:sz w:val="22"/>
          <w:szCs w:val="22"/>
        </w:rPr>
        <w:t xml:space="preserve"> the </w:t>
      </w:r>
      <w:r>
        <w:rPr>
          <w:rFonts w:asciiTheme="minorHAnsi" w:hAnsiTheme="minorHAnsi" w:cs="Arial"/>
          <w:sz w:val="22"/>
          <w:szCs w:val="22"/>
        </w:rPr>
        <w:t xml:space="preserve">required knowledge, </w:t>
      </w:r>
      <w:r w:rsidRPr="51FE08EE">
        <w:rPr>
          <w:rFonts w:asciiTheme="minorHAnsi" w:hAnsiTheme="minorHAnsi" w:cs="Arial"/>
          <w:sz w:val="22"/>
          <w:szCs w:val="22"/>
        </w:rPr>
        <w:t>skills and behaviours</w:t>
      </w:r>
      <w:r>
        <w:rPr>
          <w:rFonts w:asciiTheme="minorHAnsi" w:hAnsiTheme="minorHAnsi" w:cs="Arial"/>
          <w:sz w:val="22"/>
          <w:szCs w:val="22"/>
        </w:rPr>
        <w:t xml:space="preserve"> set out i</w:t>
      </w:r>
      <w:r w:rsidRPr="51FE08EE">
        <w:rPr>
          <w:rFonts w:asciiTheme="minorHAnsi" w:hAnsiTheme="minorHAnsi" w:cs="Arial"/>
          <w:sz w:val="22"/>
          <w:szCs w:val="22"/>
        </w:rPr>
        <w:t xml:space="preserve">n </w:t>
      </w:r>
      <w:r>
        <w:rPr>
          <w:rFonts w:asciiTheme="minorHAnsi" w:hAnsiTheme="minorHAnsi" w:cs="Arial"/>
          <w:sz w:val="22"/>
          <w:szCs w:val="22"/>
        </w:rPr>
        <w:t xml:space="preserve">the appropriate </w:t>
      </w:r>
      <w:r w:rsidRPr="007F3BBE">
        <w:rPr>
          <w:rFonts w:asciiTheme="minorHAnsi" w:hAnsiTheme="minorHAnsi" w:cs="Arial"/>
          <w:sz w:val="22"/>
          <w:szCs w:val="22"/>
        </w:rPr>
        <w:t>Apprenticeship Standard</w:t>
      </w:r>
      <w:r>
        <w:rPr>
          <w:rFonts w:asciiTheme="minorHAnsi" w:hAnsiTheme="minorHAnsi" w:cs="Arial"/>
          <w:b/>
          <w:bCs/>
          <w:sz w:val="22"/>
          <w:szCs w:val="22"/>
        </w:rPr>
        <w:t xml:space="preserve"> </w:t>
      </w:r>
      <w:r w:rsidRPr="00D53485">
        <w:rPr>
          <w:rFonts w:asciiTheme="minorHAnsi" w:hAnsiTheme="minorHAnsi" w:cs="Arial"/>
          <w:sz w:val="22"/>
          <w:szCs w:val="22"/>
        </w:rPr>
        <w:t xml:space="preserve">developed specifically for your </w:t>
      </w:r>
      <w:r>
        <w:rPr>
          <w:rFonts w:asciiTheme="minorHAnsi" w:hAnsiTheme="minorHAnsi" w:cs="Arial"/>
          <w:sz w:val="22"/>
          <w:szCs w:val="22"/>
        </w:rPr>
        <w:t xml:space="preserve">profession. </w:t>
      </w:r>
    </w:p>
    <w:p w14:paraId="06D06D26" w14:textId="77777777" w:rsidR="000A56B0" w:rsidRDefault="000A56B0" w:rsidP="000A56B0">
      <w:pPr>
        <w:pStyle w:val="NormalWeb"/>
        <w:rPr>
          <w:rFonts w:asciiTheme="minorHAnsi" w:hAnsiTheme="minorHAnsi" w:cs="Arial"/>
          <w:sz w:val="22"/>
          <w:szCs w:val="22"/>
        </w:rPr>
      </w:pPr>
    </w:p>
    <w:p w14:paraId="04F80CAC" w14:textId="77777777" w:rsidR="000A56B0" w:rsidRDefault="000A56B0" w:rsidP="000A56B0">
      <w:pPr>
        <w:pStyle w:val="NormalWeb"/>
        <w:rPr>
          <w:rFonts w:asciiTheme="minorHAnsi" w:hAnsiTheme="minorHAnsi" w:cs="Arial"/>
          <w:sz w:val="22"/>
          <w:szCs w:val="22"/>
        </w:rPr>
      </w:pPr>
      <w:r w:rsidRPr="725FEE80">
        <w:rPr>
          <w:rFonts w:asciiTheme="minorHAnsi" w:hAnsiTheme="minorHAnsi" w:cs="Arial"/>
          <w:sz w:val="22"/>
          <w:szCs w:val="22"/>
        </w:rPr>
        <w:t xml:space="preserve">Our degree apprenticeship programmes are designed to enable you to thrive in the workplace. You'll be a full-time employee, learning skills on-the-job for most of your time, and for the remaining time you'll have access to all the opportunities that a Top 10 UK Russell Group university can offer. </w:t>
      </w:r>
    </w:p>
    <w:p w14:paraId="11A30E28" w14:textId="77777777" w:rsidR="00737940" w:rsidRDefault="00737940" w:rsidP="000A56B0">
      <w:pPr>
        <w:pStyle w:val="NormalWeb"/>
        <w:rPr>
          <w:rFonts w:asciiTheme="minorHAnsi" w:hAnsiTheme="minorHAnsi" w:cs="Arial"/>
          <w:sz w:val="22"/>
          <w:szCs w:val="22"/>
        </w:rPr>
      </w:pPr>
    </w:p>
    <w:p w14:paraId="3B0AC900" w14:textId="785D9042" w:rsidR="000A56B0" w:rsidRPr="00D53485" w:rsidRDefault="000A56B0" w:rsidP="000A56B0">
      <w:pPr>
        <w:shd w:val="clear" w:color="auto" w:fill="FFFFFF"/>
        <w:spacing w:after="0" w:line="240" w:lineRule="auto"/>
        <w:rPr>
          <w:rFonts w:eastAsia="Times New Roman" w:cs="Arial"/>
          <w:lang w:eastAsia="en-GB"/>
        </w:rPr>
      </w:pPr>
      <w:r w:rsidRPr="00D53485">
        <w:rPr>
          <w:rFonts w:eastAsia="Times New Roman" w:cs="Arial"/>
          <w:lang w:eastAsia="en-GB"/>
        </w:rPr>
        <w:t xml:space="preserve">We are committed to excellence and innovation in our </w:t>
      </w:r>
      <w:r w:rsidR="00737940">
        <w:rPr>
          <w:rFonts w:eastAsia="Times New Roman" w:cs="Arial"/>
          <w:lang w:eastAsia="en-GB"/>
        </w:rPr>
        <w:t>approach to your learning and our teaching</w:t>
      </w:r>
      <w:r w:rsidRPr="00D53485">
        <w:rPr>
          <w:rFonts w:eastAsia="Times New Roman" w:cs="Arial"/>
          <w:lang w:eastAsia="en-GB"/>
        </w:rPr>
        <w:t xml:space="preserve">, and work with academic colleagues and experienced professionals to ensure that each </w:t>
      </w:r>
      <w:r>
        <w:rPr>
          <w:rFonts w:eastAsia="Times New Roman" w:cs="Arial"/>
          <w:lang w:eastAsia="en-GB"/>
        </w:rPr>
        <w:t>apprentice</w:t>
      </w:r>
      <w:r w:rsidRPr="00D53485">
        <w:rPr>
          <w:rFonts w:eastAsia="Times New Roman" w:cs="Arial"/>
          <w:lang w:eastAsia="en-GB"/>
        </w:rPr>
        <w:t xml:space="preserve">ship is informed both by contemporary </w:t>
      </w:r>
      <w:r>
        <w:rPr>
          <w:rFonts w:eastAsia="Times New Roman" w:cs="Arial"/>
          <w:lang w:eastAsia="en-GB"/>
        </w:rPr>
        <w:t>teaching methods</w:t>
      </w:r>
      <w:r w:rsidRPr="00D53485">
        <w:rPr>
          <w:rFonts w:eastAsia="Times New Roman" w:cs="Arial"/>
          <w:lang w:eastAsia="en-GB"/>
        </w:rPr>
        <w:t xml:space="preserve"> and current practice. </w:t>
      </w:r>
    </w:p>
    <w:p w14:paraId="27CDC66A" w14:textId="77777777" w:rsidR="000A56B0" w:rsidRDefault="000A56B0" w:rsidP="000A56B0">
      <w:pPr>
        <w:pStyle w:val="NormalWeb"/>
        <w:rPr>
          <w:rFonts w:asciiTheme="minorHAnsi" w:hAnsiTheme="minorHAnsi" w:cs="Arial"/>
          <w:sz w:val="22"/>
          <w:szCs w:val="22"/>
        </w:rPr>
      </w:pPr>
    </w:p>
    <w:p w14:paraId="1C4199F1" w14:textId="77777777" w:rsidR="000A56B0" w:rsidRPr="00C650DA" w:rsidRDefault="000A56B0" w:rsidP="000A56B0">
      <w:pPr>
        <w:pStyle w:val="Heading3"/>
        <w:spacing w:line="240" w:lineRule="auto"/>
        <w:rPr>
          <w:rFonts w:eastAsiaTheme="minorHAnsi" w:cstheme="majorHAnsi"/>
          <w:bCs/>
          <w:color w:val="3F4246"/>
          <w:sz w:val="36"/>
          <w:szCs w:val="36"/>
        </w:rPr>
      </w:pPr>
      <w:r w:rsidRPr="00311817">
        <w:rPr>
          <w:rFonts w:eastAsiaTheme="minorHAnsi" w:cstheme="majorHAnsi"/>
          <w:bCs/>
          <w:color w:val="3F4246"/>
          <w:sz w:val="36"/>
          <w:szCs w:val="36"/>
        </w:rPr>
        <w:t>Key features of a Degree Apprenticeship</w:t>
      </w:r>
    </w:p>
    <w:p w14:paraId="1BBB6654" w14:textId="77777777" w:rsidR="000A56B0" w:rsidRPr="005F0F38" w:rsidRDefault="000A56B0" w:rsidP="000A56B0">
      <w:pPr>
        <w:pStyle w:val="Heading3"/>
        <w:spacing w:line="240" w:lineRule="auto"/>
        <w:rPr>
          <w:rFonts w:eastAsiaTheme="minorHAnsi" w:cstheme="majorHAnsi"/>
          <w:bCs/>
          <w:color w:val="3F4246"/>
          <w:sz w:val="28"/>
          <w:szCs w:val="28"/>
        </w:rPr>
      </w:pPr>
      <w:r w:rsidRPr="005F0F38">
        <w:rPr>
          <w:rFonts w:eastAsiaTheme="minorHAnsi" w:cstheme="majorHAnsi"/>
          <w:bCs/>
          <w:color w:val="3F4246"/>
          <w:sz w:val="28"/>
          <w:szCs w:val="28"/>
        </w:rPr>
        <w:t>Apprenticeship Standard</w:t>
      </w:r>
    </w:p>
    <w:p w14:paraId="7F516BB2" w14:textId="77777777" w:rsidR="000A56B0" w:rsidRPr="00AF1C80" w:rsidRDefault="000A56B0" w:rsidP="000A56B0">
      <w:pPr>
        <w:spacing w:after="0" w:line="240" w:lineRule="auto"/>
        <w:rPr>
          <w:rFonts w:ascii="Arial" w:eastAsia="Times New Roman" w:hAnsi="Arial" w:cs="Arial"/>
          <w:lang w:eastAsia="en-GB"/>
        </w:rPr>
      </w:pPr>
      <w:r>
        <w:rPr>
          <w:rFonts w:cs="Arial"/>
          <w:lang w:eastAsia="en-GB"/>
        </w:rPr>
        <w:t>Apprenticeship standards</w:t>
      </w:r>
      <w:r w:rsidRPr="007F3BBE">
        <w:rPr>
          <w:rFonts w:cs="Arial"/>
          <w:lang w:eastAsia="en-GB"/>
        </w:rPr>
        <w:t xml:space="preserve"> are developed by groups of employers (known as </w:t>
      </w:r>
      <w:r>
        <w:rPr>
          <w:rFonts w:cs="Arial"/>
          <w:lang w:eastAsia="en-GB"/>
        </w:rPr>
        <w:t>T</w:t>
      </w:r>
      <w:r w:rsidRPr="007F3BBE">
        <w:rPr>
          <w:rFonts w:cs="Arial"/>
          <w:lang w:eastAsia="en-GB"/>
        </w:rPr>
        <w:t xml:space="preserve">railblazers) for a specific job role and </w:t>
      </w:r>
      <w:r>
        <w:rPr>
          <w:rFonts w:cs="Arial"/>
          <w:lang w:eastAsia="en-GB"/>
        </w:rPr>
        <w:t xml:space="preserve">are </w:t>
      </w:r>
      <w:r w:rsidRPr="007F3BBE">
        <w:rPr>
          <w:rFonts w:cs="Arial"/>
          <w:lang w:eastAsia="en-GB"/>
        </w:rPr>
        <w:t xml:space="preserve">approved by the Institute for Apprenticeships and Technical Education (IfATE). Apprenticeship standards fully define the required outcomes in terms of knowledge, skills and behaviours </w:t>
      </w:r>
      <w:r w:rsidRPr="0025252A">
        <w:rPr>
          <w:rFonts w:cs="Arial"/>
          <w:lang w:eastAsia="en-GB"/>
        </w:rPr>
        <w:t xml:space="preserve">for the apprentice </w:t>
      </w:r>
      <w:r w:rsidRPr="00A22D9A">
        <w:rPr>
          <w:rFonts w:cs="Arial"/>
          <w:lang w:eastAsia="en-GB"/>
        </w:rPr>
        <w:t>to achieve</w:t>
      </w:r>
      <w:r w:rsidRPr="00FC0BFD">
        <w:rPr>
          <w:rFonts w:cs="Arial"/>
          <w:lang w:eastAsia="en-GB"/>
        </w:rPr>
        <w:t xml:space="preserve"> occupational</w:t>
      </w:r>
      <w:r w:rsidRPr="0025252A">
        <w:rPr>
          <w:rFonts w:cs="Arial"/>
          <w:lang w:eastAsia="en-GB"/>
        </w:rPr>
        <w:t xml:space="preserve"> competence</w:t>
      </w:r>
      <w:r>
        <w:rPr>
          <w:rFonts w:cs="Arial"/>
          <w:lang w:eastAsia="en-GB"/>
        </w:rPr>
        <w:t>, for example:</w:t>
      </w:r>
      <w:r w:rsidRPr="007F3BBE">
        <w:rPr>
          <w:rFonts w:cs="Arial"/>
          <w:lang w:eastAsia="en-GB"/>
        </w:rPr>
        <w:t xml:space="preserve"> </w:t>
      </w:r>
      <w:r w:rsidRPr="00511800">
        <w:rPr>
          <w:rFonts w:ascii="Arial" w:eastAsia="Times New Roman" w:hAnsi="Arial" w:cs="Arial"/>
          <w:lang w:eastAsia="en-GB"/>
        </w:rPr>
        <w:t> </w:t>
      </w:r>
    </w:p>
    <w:p w14:paraId="719D7AEE" w14:textId="77777777" w:rsidR="000A56B0" w:rsidRPr="00AF1C80" w:rsidRDefault="000A56B0" w:rsidP="000A56B0">
      <w:pPr>
        <w:pStyle w:val="ListParagraph"/>
        <w:numPr>
          <w:ilvl w:val="0"/>
          <w:numId w:val="11"/>
        </w:numPr>
        <w:spacing w:beforeAutospacing="1" w:after="0" w:afterAutospacing="1" w:line="240" w:lineRule="auto"/>
        <w:ind w:left="0"/>
        <w:rPr>
          <w:i/>
          <w:iCs/>
        </w:rPr>
      </w:pPr>
      <w:r w:rsidRPr="00AF1C80">
        <w:rPr>
          <w:rFonts w:ascii="Calibri" w:eastAsia="Calibri" w:hAnsi="Calibri" w:cs="Calibri"/>
          <w:b/>
          <w:bCs/>
        </w:rPr>
        <w:t>Knowledge</w:t>
      </w:r>
      <w:r w:rsidRPr="00AF1C80">
        <w:rPr>
          <w:rFonts w:ascii="Calibri" w:eastAsia="Calibri" w:hAnsi="Calibri" w:cs="Calibri"/>
        </w:rPr>
        <w:t xml:space="preserve"> - the information, technical detail, and ‘know-how’ that someone needs to have and understand to successfully carry out the duties. Some knowledge will be occupation-specific, whereas some may be more generic.</w:t>
      </w:r>
    </w:p>
    <w:p w14:paraId="4181F2A0" w14:textId="77777777" w:rsidR="000A56B0" w:rsidRPr="00AF1C80" w:rsidRDefault="000A56B0" w:rsidP="000A56B0">
      <w:pPr>
        <w:pStyle w:val="ListParagraph"/>
        <w:numPr>
          <w:ilvl w:val="0"/>
          <w:numId w:val="11"/>
        </w:numPr>
        <w:spacing w:beforeAutospacing="1" w:afterAutospacing="1"/>
        <w:ind w:left="0"/>
        <w:rPr>
          <w:rFonts w:eastAsiaTheme="minorEastAsia"/>
          <w:b/>
          <w:bCs/>
        </w:rPr>
      </w:pPr>
      <w:r w:rsidRPr="00AF1C80">
        <w:rPr>
          <w:rFonts w:ascii="Calibri" w:eastAsia="Calibri" w:hAnsi="Calibri" w:cs="Calibri"/>
          <w:b/>
          <w:bCs/>
        </w:rPr>
        <w:t xml:space="preserve">Skills - </w:t>
      </w:r>
      <w:r w:rsidRPr="00AF1C80">
        <w:rPr>
          <w:rFonts w:ascii="Calibri" w:eastAsia="Calibri" w:hAnsi="Calibri" w:cs="Calibri"/>
        </w:rPr>
        <w:t>the practical application of knowledge needed to successfully undertake the duties. They are learnt through on- and/or off-the-job training or experience.</w:t>
      </w:r>
    </w:p>
    <w:p w14:paraId="3145A8D6" w14:textId="77777777" w:rsidR="000A56B0" w:rsidRPr="00AF1C80" w:rsidRDefault="000A56B0" w:rsidP="000A56B0">
      <w:pPr>
        <w:pStyle w:val="ListParagraph"/>
        <w:numPr>
          <w:ilvl w:val="0"/>
          <w:numId w:val="11"/>
        </w:numPr>
        <w:spacing w:beforeAutospacing="1" w:afterAutospacing="1"/>
        <w:ind w:left="0"/>
        <w:rPr>
          <w:rFonts w:eastAsiaTheme="minorEastAsia"/>
          <w:b/>
          <w:bCs/>
        </w:rPr>
      </w:pPr>
      <w:r w:rsidRPr="00AF1C80">
        <w:rPr>
          <w:rFonts w:ascii="Calibri" w:eastAsia="Calibri" w:hAnsi="Calibri" w:cs="Calibri"/>
          <w:b/>
          <w:bCs/>
        </w:rPr>
        <w:t xml:space="preserve">Behaviours - </w:t>
      </w:r>
      <w:r w:rsidRPr="00AF1C80">
        <w:rPr>
          <w:rFonts w:ascii="Calibri" w:eastAsia="Calibri" w:hAnsi="Calibri" w:cs="Calibri"/>
        </w:rPr>
        <w:t>mindsets, attitudes or approaches needed for competence. Whilst these can be innate or instinctive, they can also be learnt. Behaviours tend to be very transferable. They may be more similar across occupations than knowledge and skills. For example, team worker, adaptable and professional.</w:t>
      </w:r>
      <w:r w:rsidRPr="00AF1C80">
        <w:rPr>
          <w:rFonts w:ascii="Calibri" w:eastAsia="Calibri" w:hAnsi="Calibri" w:cs="Calibri"/>
          <w:vertAlign w:val="superscript"/>
        </w:rPr>
        <w:t>1</w:t>
      </w:r>
    </w:p>
    <w:p w14:paraId="586AE2DF" w14:textId="77777777" w:rsidR="000A56B0" w:rsidRPr="00D53485" w:rsidRDefault="000A56B0" w:rsidP="000A56B0">
      <w:pPr>
        <w:pStyle w:val="ListParagraph"/>
        <w:spacing w:after="0" w:line="240" w:lineRule="auto"/>
      </w:pPr>
    </w:p>
    <w:p w14:paraId="178E69A5" w14:textId="69E1B8C1" w:rsidR="000A56B0" w:rsidRPr="00566307" w:rsidRDefault="000A56B0" w:rsidP="000A56B0">
      <w:pPr>
        <w:spacing w:after="0" w:line="240" w:lineRule="auto"/>
        <w:rPr>
          <w:rFonts w:asciiTheme="majorHAnsi" w:hAnsiTheme="majorHAnsi" w:cstheme="majorHAnsi"/>
          <w:bCs/>
          <w:color w:val="3F4246"/>
          <w:sz w:val="28"/>
          <w:szCs w:val="28"/>
        </w:rPr>
      </w:pPr>
      <w:r w:rsidRPr="00566307">
        <w:rPr>
          <w:rFonts w:asciiTheme="majorHAnsi" w:hAnsiTheme="majorHAnsi" w:cstheme="majorHAnsi"/>
          <w:bCs/>
          <w:color w:val="3F4246"/>
          <w:sz w:val="28"/>
          <w:szCs w:val="28"/>
        </w:rPr>
        <w:t>The job</w:t>
      </w:r>
      <w:r>
        <w:rPr>
          <w:rFonts w:asciiTheme="majorHAnsi" w:hAnsiTheme="majorHAnsi" w:cstheme="majorHAnsi"/>
          <w:bCs/>
          <w:color w:val="3F4246"/>
          <w:sz w:val="28"/>
          <w:szCs w:val="28"/>
        </w:rPr>
        <w:t xml:space="preserve"> (or </w:t>
      </w:r>
      <w:r w:rsidR="00AC594A">
        <w:rPr>
          <w:rFonts w:asciiTheme="majorHAnsi" w:hAnsiTheme="majorHAnsi" w:cstheme="majorHAnsi"/>
          <w:bCs/>
          <w:color w:val="3F4246"/>
          <w:sz w:val="28"/>
          <w:szCs w:val="28"/>
        </w:rPr>
        <w:t>’on-the-job’</w:t>
      </w:r>
      <w:r>
        <w:rPr>
          <w:rFonts w:asciiTheme="majorHAnsi" w:hAnsiTheme="majorHAnsi" w:cstheme="majorHAnsi"/>
          <w:bCs/>
          <w:color w:val="3F4246"/>
          <w:sz w:val="28"/>
          <w:szCs w:val="28"/>
        </w:rPr>
        <w:t xml:space="preserve"> learning)</w:t>
      </w:r>
    </w:p>
    <w:p w14:paraId="4D77903E" w14:textId="3CC79662" w:rsidR="000A56B0" w:rsidRDefault="000A56B0" w:rsidP="000A56B0">
      <w:pPr>
        <w:pStyle w:val="NormalWeb"/>
        <w:rPr>
          <w:rFonts w:asciiTheme="minorHAnsi" w:hAnsiTheme="minorHAnsi" w:cs="Arial"/>
          <w:sz w:val="22"/>
          <w:szCs w:val="22"/>
        </w:rPr>
      </w:pPr>
      <w:r w:rsidRPr="725FEE80">
        <w:rPr>
          <w:rFonts w:asciiTheme="minorHAnsi" w:hAnsiTheme="minorHAnsi" w:cs="Arial"/>
          <w:sz w:val="22"/>
          <w:szCs w:val="22"/>
        </w:rPr>
        <w:t xml:space="preserve">Degree apprentices will normally be employed for a minimum of 30 hours a week (although there may be part-time opportunities available).  You must have a Contract of Employment that will cover the full duration of the apprenticeship programme, including scope to accommodate any additional time you may need to successfully complete your End Point Assessment (EPA). </w:t>
      </w:r>
      <w:r>
        <w:rPr>
          <w:rFonts w:asciiTheme="minorHAnsi" w:hAnsiTheme="minorHAnsi" w:cs="Arial"/>
          <w:sz w:val="22"/>
          <w:szCs w:val="22"/>
        </w:rPr>
        <w:t>A significant amount</w:t>
      </w:r>
      <w:r w:rsidRPr="725FEE80">
        <w:rPr>
          <w:rFonts w:asciiTheme="minorHAnsi" w:hAnsiTheme="minorHAnsi" w:cs="Arial"/>
          <w:sz w:val="22"/>
          <w:szCs w:val="22"/>
        </w:rPr>
        <w:t xml:space="preserve"> of your apprenticeship learning will take place whilst you are working in your role, this is called “on the job” </w:t>
      </w:r>
      <w:r>
        <w:rPr>
          <w:rFonts w:asciiTheme="minorHAnsi" w:hAnsiTheme="minorHAnsi" w:cs="Arial"/>
          <w:sz w:val="22"/>
          <w:szCs w:val="22"/>
        </w:rPr>
        <w:t>learning.</w:t>
      </w:r>
      <w:r w:rsidRPr="725FEE80">
        <w:rPr>
          <w:rFonts w:asciiTheme="minorHAnsi" w:hAnsiTheme="minorHAnsi" w:cs="Arial"/>
          <w:sz w:val="22"/>
          <w:szCs w:val="22"/>
        </w:rPr>
        <w:t xml:space="preserve"> </w:t>
      </w:r>
    </w:p>
    <w:p w14:paraId="649C1897" w14:textId="77777777" w:rsidR="00AB0CAB" w:rsidRDefault="00AB0CAB" w:rsidP="000A56B0">
      <w:pPr>
        <w:pStyle w:val="NormalWeb"/>
        <w:rPr>
          <w:rFonts w:asciiTheme="majorHAnsi" w:hAnsiTheme="majorHAnsi" w:cstheme="majorHAnsi"/>
          <w:bCs/>
          <w:color w:val="3F4246"/>
          <w:sz w:val="28"/>
          <w:szCs w:val="28"/>
          <w:lang w:eastAsia="en-US"/>
        </w:rPr>
      </w:pPr>
    </w:p>
    <w:p w14:paraId="7EE5884A" w14:textId="77777777" w:rsidR="000A56B0" w:rsidRPr="00C650DA" w:rsidRDefault="000A56B0" w:rsidP="000A56B0">
      <w:pPr>
        <w:pStyle w:val="NormalWeb"/>
        <w:rPr>
          <w:rFonts w:asciiTheme="minorHAnsi" w:hAnsiTheme="minorHAnsi" w:cs="Arial"/>
          <w:sz w:val="22"/>
          <w:szCs w:val="22"/>
        </w:rPr>
      </w:pPr>
      <w:r w:rsidRPr="00566307">
        <w:rPr>
          <w:rFonts w:asciiTheme="majorHAnsi" w:hAnsiTheme="majorHAnsi" w:cstheme="majorHAnsi"/>
          <w:bCs/>
          <w:color w:val="3F4246"/>
          <w:sz w:val="28"/>
          <w:szCs w:val="28"/>
          <w:lang w:eastAsia="en-US"/>
        </w:rPr>
        <w:t xml:space="preserve">The programme </w:t>
      </w:r>
    </w:p>
    <w:p w14:paraId="46AA830E" w14:textId="27C7AE83" w:rsidR="000A56B0" w:rsidRPr="0036744A" w:rsidRDefault="000A56B0" w:rsidP="000A56B0">
      <w:pPr>
        <w:spacing w:after="0" w:line="240" w:lineRule="auto"/>
        <w:rPr>
          <w:rFonts w:eastAsia="Times New Roman" w:cs="Arial"/>
          <w:color w:val="000000" w:themeColor="text1"/>
          <w:lang w:eastAsia="en-GB"/>
        </w:rPr>
      </w:pPr>
      <w:r>
        <w:rPr>
          <w:rFonts w:cs="Arial"/>
          <w:color w:val="000000" w:themeColor="text1"/>
        </w:rPr>
        <w:t xml:space="preserve">You will experience </w:t>
      </w:r>
      <w:r w:rsidRPr="0036744A">
        <w:rPr>
          <w:rFonts w:cs="Arial"/>
          <w:lang w:eastAsia="en-GB"/>
        </w:rPr>
        <w:t>a</w:t>
      </w:r>
      <w:r>
        <w:rPr>
          <w:rFonts w:cs="Arial"/>
          <w:lang w:eastAsia="en-GB"/>
        </w:rPr>
        <w:t xml:space="preserve">n intellectually stimulating programme, </w:t>
      </w:r>
      <w:r w:rsidRPr="0036744A">
        <w:rPr>
          <w:rFonts w:cs="Arial"/>
          <w:lang w:eastAsia="en-GB"/>
        </w:rPr>
        <w:t>developed and delivered with the</w:t>
      </w:r>
      <w:r>
        <w:rPr>
          <w:rFonts w:cs="Arial"/>
          <w:lang w:eastAsia="en-GB"/>
        </w:rPr>
        <w:t xml:space="preserve"> active involvement of an employer or group of employers based on the Apprenticeship Standard. Using </w:t>
      </w:r>
      <w:r w:rsidRPr="0036744A">
        <w:rPr>
          <w:rFonts w:cs="Arial"/>
          <w:lang w:eastAsia="en-GB"/>
        </w:rPr>
        <w:t>a range of on</w:t>
      </w:r>
      <w:r>
        <w:rPr>
          <w:rFonts w:cs="Arial"/>
          <w:lang w:eastAsia="en-GB"/>
        </w:rPr>
        <w:t>-</w:t>
      </w:r>
      <w:r w:rsidRPr="0036744A">
        <w:rPr>
          <w:rFonts w:cs="Arial"/>
          <w:lang w:eastAsia="en-GB"/>
        </w:rPr>
        <w:t xml:space="preserve"> and off–the-job training </w:t>
      </w:r>
      <w:r w:rsidR="00737940">
        <w:rPr>
          <w:rFonts w:cs="Arial"/>
          <w:lang w:eastAsia="en-GB"/>
        </w:rPr>
        <w:t>activities</w:t>
      </w:r>
      <w:r w:rsidRPr="0036744A">
        <w:rPr>
          <w:rFonts w:cs="Arial"/>
          <w:lang w:eastAsia="en-GB"/>
        </w:rPr>
        <w:t xml:space="preserve">, </w:t>
      </w:r>
      <w:r>
        <w:rPr>
          <w:rFonts w:cs="Arial"/>
          <w:lang w:eastAsia="en-GB"/>
        </w:rPr>
        <w:t xml:space="preserve">you will </w:t>
      </w:r>
      <w:r w:rsidRPr="0036744A">
        <w:rPr>
          <w:rFonts w:cs="Arial"/>
          <w:lang w:eastAsia="en-GB"/>
        </w:rPr>
        <w:t xml:space="preserve">develop not only the knowledge and technical skills required to perform the </w:t>
      </w:r>
      <w:r>
        <w:rPr>
          <w:rFonts w:cs="Arial"/>
          <w:lang w:eastAsia="en-GB"/>
        </w:rPr>
        <w:t xml:space="preserve">job role, </w:t>
      </w:r>
      <w:r w:rsidRPr="0036744A">
        <w:rPr>
          <w:rFonts w:cs="Arial"/>
          <w:lang w:eastAsia="en-GB"/>
        </w:rPr>
        <w:t xml:space="preserve">but </w:t>
      </w:r>
      <w:r w:rsidRPr="0036744A">
        <w:rPr>
          <w:rFonts w:cs="Arial"/>
          <w:lang w:eastAsia="en-GB"/>
        </w:rPr>
        <w:lastRenderedPageBreak/>
        <w:t xml:space="preserve">also the transferable and behavioural skills that have been </w:t>
      </w:r>
      <w:r>
        <w:rPr>
          <w:rFonts w:cs="Arial"/>
          <w:lang w:eastAsia="en-GB"/>
        </w:rPr>
        <w:t xml:space="preserve">set out in the Knowledge, Skills and Behaviours </w:t>
      </w:r>
      <w:r w:rsidRPr="0036744A">
        <w:rPr>
          <w:rFonts w:cs="Arial"/>
          <w:lang w:eastAsia="en-GB"/>
        </w:rPr>
        <w:t xml:space="preserve">of the </w:t>
      </w:r>
      <w:r>
        <w:rPr>
          <w:rFonts w:cs="Arial"/>
          <w:lang w:eastAsia="en-GB"/>
        </w:rPr>
        <w:t>A</w:t>
      </w:r>
      <w:r w:rsidRPr="0036744A">
        <w:rPr>
          <w:rFonts w:cs="Arial"/>
          <w:lang w:eastAsia="en-GB"/>
        </w:rPr>
        <w:t xml:space="preserve">pprenticeship </w:t>
      </w:r>
      <w:r>
        <w:rPr>
          <w:rFonts w:cs="Arial"/>
          <w:lang w:eastAsia="en-GB"/>
        </w:rPr>
        <w:t>S</w:t>
      </w:r>
      <w:r w:rsidRPr="0036744A">
        <w:rPr>
          <w:rFonts w:cs="Arial"/>
          <w:lang w:eastAsia="en-GB"/>
        </w:rPr>
        <w:t>tandard</w:t>
      </w:r>
      <w:r>
        <w:rPr>
          <w:rFonts w:cs="Arial"/>
          <w:lang w:eastAsia="en-GB"/>
        </w:rPr>
        <w:t xml:space="preserve">. </w:t>
      </w:r>
    </w:p>
    <w:p w14:paraId="167299D0" w14:textId="77777777" w:rsidR="000A56B0" w:rsidRPr="00D53485" w:rsidRDefault="000A56B0" w:rsidP="000A56B0">
      <w:pPr>
        <w:shd w:val="clear" w:color="auto" w:fill="FFFFFF"/>
        <w:spacing w:after="0" w:line="240" w:lineRule="auto"/>
        <w:rPr>
          <w:rFonts w:eastAsia="Times New Roman" w:cs="Arial"/>
          <w:lang w:eastAsia="en-GB"/>
        </w:rPr>
      </w:pPr>
    </w:p>
    <w:p w14:paraId="45837F5A" w14:textId="77777777" w:rsidR="000A56B0" w:rsidRPr="00566307" w:rsidRDefault="000A56B0" w:rsidP="000A56B0">
      <w:pPr>
        <w:pStyle w:val="Sub-head"/>
        <w:rPr>
          <w:rFonts w:asciiTheme="majorHAnsi" w:eastAsiaTheme="minorHAnsi" w:hAnsiTheme="majorHAnsi" w:cstheme="majorHAnsi"/>
          <w:b w:val="0"/>
          <w:bCs/>
          <w:color w:val="3F4246"/>
          <w:sz w:val="28"/>
          <w:szCs w:val="28"/>
        </w:rPr>
      </w:pPr>
      <w:r w:rsidRPr="00566307">
        <w:rPr>
          <w:rFonts w:asciiTheme="majorHAnsi" w:eastAsiaTheme="minorHAnsi" w:hAnsiTheme="majorHAnsi" w:cstheme="majorHAnsi"/>
          <w:b w:val="0"/>
          <w:bCs/>
          <w:color w:val="3F4246"/>
          <w:sz w:val="28"/>
          <w:szCs w:val="28"/>
        </w:rPr>
        <w:t>Off-the-job training</w:t>
      </w:r>
    </w:p>
    <w:p w14:paraId="60B981C6" w14:textId="58379E66" w:rsidR="000A56B0" w:rsidRPr="00AF1C80" w:rsidRDefault="000A56B0" w:rsidP="000A56B0">
      <w:pPr>
        <w:spacing w:line="240" w:lineRule="auto"/>
        <w:rPr>
          <w:rFonts w:cs="Arial"/>
        </w:rPr>
      </w:pPr>
      <w:r w:rsidRPr="725FEE80">
        <w:rPr>
          <w:rFonts w:cs="Arial"/>
        </w:rPr>
        <w:t xml:space="preserve">Academic learning fits around work commitments through an agreed off-the-job programme of study for a minimum </w:t>
      </w:r>
      <w:r w:rsidRPr="00AF1C80">
        <w:rPr>
          <w:rFonts w:cs="Arial"/>
        </w:rPr>
        <w:t xml:space="preserve">of </w:t>
      </w:r>
      <w:r w:rsidRPr="00AF1C80">
        <w:rPr>
          <w:rFonts w:ascii="Calibri" w:eastAsia="Calibri" w:hAnsi="Calibri" w:cs="Calibri"/>
        </w:rPr>
        <w:t xml:space="preserve">6 hours on average </w:t>
      </w:r>
      <w:r w:rsidRPr="00AF1C80">
        <w:rPr>
          <w:rFonts w:cs="Arial"/>
        </w:rPr>
        <w:t xml:space="preserve">of your contracted working hours per </w:t>
      </w:r>
      <w:proofErr w:type="gramStart"/>
      <w:r w:rsidRPr="00AF1C80">
        <w:rPr>
          <w:rFonts w:cs="Arial"/>
        </w:rPr>
        <w:t>week</w:t>
      </w:r>
      <w:r w:rsidR="00737940">
        <w:rPr>
          <w:rFonts w:cs="Arial"/>
        </w:rPr>
        <w:t xml:space="preserve">, </w:t>
      </w:r>
      <w:r>
        <w:rPr>
          <w:rFonts w:cs="Arial"/>
        </w:rPr>
        <w:t xml:space="preserve"> if</w:t>
      </w:r>
      <w:proofErr w:type="gramEnd"/>
      <w:r>
        <w:rPr>
          <w:rFonts w:cs="Arial"/>
        </w:rPr>
        <w:t xml:space="preserve"> your contract of employment is for 30 hours or more per week.</w:t>
      </w:r>
      <w:r w:rsidRPr="00AF1C80">
        <w:rPr>
          <w:rFonts w:cs="Arial"/>
        </w:rPr>
        <w:t xml:space="preserve"> The learning undertaken must be outside of your usual day-to-day working environment and during normal working hours. This can include training delivered at your usual place of work but must not be part of your normal working duties. Off-the-job training must be directly relevant to the Apprenticeship Standard and can include the following:</w:t>
      </w:r>
    </w:p>
    <w:p w14:paraId="47B48037" w14:textId="4D9458CE" w:rsidR="000A56B0" w:rsidRPr="00D15DC9" w:rsidRDefault="000A56B0" w:rsidP="000A56B0">
      <w:pPr>
        <w:pStyle w:val="Default"/>
        <w:numPr>
          <w:ilvl w:val="0"/>
          <w:numId w:val="26"/>
        </w:numPr>
        <w:ind w:left="284" w:hanging="284"/>
        <w:rPr>
          <w:rFonts w:asciiTheme="minorHAnsi" w:hAnsiTheme="minorHAnsi"/>
          <w:sz w:val="22"/>
          <w:szCs w:val="22"/>
        </w:rPr>
      </w:pPr>
      <w:r w:rsidRPr="51FE08EE">
        <w:rPr>
          <w:rFonts w:asciiTheme="minorHAnsi" w:hAnsiTheme="minorHAnsi"/>
          <w:sz w:val="22"/>
          <w:szCs w:val="22"/>
        </w:rPr>
        <w:t>the teaching of theory (</w:t>
      </w:r>
      <w:r w:rsidR="007E3A08">
        <w:rPr>
          <w:rFonts w:asciiTheme="minorHAnsi" w:hAnsiTheme="minorHAnsi"/>
          <w:sz w:val="22"/>
          <w:szCs w:val="22"/>
        </w:rPr>
        <w:t>e.g.,</w:t>
      </w:r>
      <w:r w:rsidRPr="51FE08EE">
        <w:rPr>
          <w:rFonts w:asciiTheme="minorHAnsi" w:hAnsiTheme="minorHAnsi"/>
          <w:sz w:val="22"/>
          <w:szCs w:val="22"/>
        </w:rPr>
        <w:t xml:space="preserve"> lectures, seminars, tutorial support, role play, simulation exercises, online learning or manufacturer training)</w:t>
      </w:r>
    </w:p>
    <w:p w14:paraId="72A79E69" w14:textId="096B3595" w:rsidR="000A56B0" w:rsidRDefault="000A56B0" w:rsidP="000A56B0">
      <w:pPr>
        <w:pStyle w:val="Default"/>
        <w:numPr>
          <w:ilvl w:val="0"/>
          <w:numId w:val="26"/>
        </w:numPr>
        <w:ind w:left="284" w:hanging="284"/>
        <w:rPr>
          <w:rFonts w:asciiTheme="minorHAnsi" w:hAnsiTheme="minorHAnsi"/>
          <w:sz w:val="22"/>
          <w:szCs w:val="22"/>
        </w:rPr>
      </w:pPr>
      <w:r w:rsidRPr="51FE08EE">
        <w:rPr>
          <w:rFonts w:asciiTheme="minorHAnsi" w:hAnsiTheme="minorHAnsi"/>
          <w:sz w:val="22"/>
          <w:szCs w:val="22"/>
        </w:rPr>
        <w:t>practical training</w:t>
      </w:r>
      <w:r>
        <w:rPr>
          <w:rFonts w:asciiTheme="minorHAnsi" w:hAnsiTheme="minorHAnsi"/>
          <w:sz w:val="22"/>
          <w:szCs w:val="22"/>
        </w:rPr>
        <w:t xml:space="preserve"> (</w:t>
      </w:r>
      <w:r w:rsidR="007E3A08">
        <w:rPr>
          <w:rFonts w:asciiTheme="minorHAnsi" w:hAnsiTheme="minorHAnsi"/>
          <w:sz w:val="22"/>
          <w:szCs w:val="22"/>
        </w:rPr>
        <w:t>e.g.,</w:t>
      </w:r>
      <w:r w:rsidRPr="51FE08EE">
        <w:rPr>
          <w:rFonts w:asciiTheme="minorHAnsi" w:hAnsiTheme="minorHAnsi"/>
          <w:sz w:val="22"/>
          <w:szCs w:val="22"/>
        </w:rPr>
        <w:t xml:space="preserve"> shadowing, mentoring, industry visits and attendance at competitions</w:t>
      </w:r>
      <w:r>
        <w:rPr>
          <w:rFonts w:asciiTheme="minorHAnsi" w:hAnsiTheme="minorHAnsi"/>
          <w:sz w:val="22"/>
          <w:szCs w:val="22"/>
        </w:rPr>
        <w:t xml:space="preserve"> or conferences)</w:t>
      </w:r>
    </w:p>
    <w:p w14:paraId="23751995" w14:textId="77777777" w:rsidR="000A56B0" w:rsidRPr="00D53485" w:rsidRDefault="000A56B0" w:rsidP="000A56B0">
      <w:pPr>
        <w:shd w:val="clear" w:color="auto" w:fill="FFFFFF"/>
        <w:spacing w:after="0" w:line="240" w:lineRule="auto"/>
        <w:rPr>
          <w:rFonts w:eastAsia="Times New Roman" w:cs="Arial"/>
          <w:lang w:eastAsia="en-GB"/>
        </w:rPr>
      </w:pPr>
    </w:p>
    <w:p w14:paraId="5E633149" w14:textId="3B057C84" w:rsidR="000A56B0" w:rsidRPr="00D53485" w:rsidRDefault="000A56B0" w:rsidP="000A56B0">
      <w:pPr>
        <w:pStyle w:val="Default"/>
        <w:rPr>
          <w:rFonts w:asciiTheme="minorHAnsi" w:hAnsiTheme="minorHAnsi"/>
          <w:sz w:val="22"/>
          <w:szCs w:val="22"/>
        </w:rPr>
      </w:pPr>
      <w:r w:rsidRPr="6C0BFC5F">
        <w:rPr>
          <w:rFonts w:asciiTheme="minorHAnsi" w:eastAsia="Times New Roman" w:hAnsiTheme="minorHAnsi"/>
          <w:sz w:val="22"/>
          <w:szCs w:val="22"/>
          <w:lang w:eastAsia="en-GB"/>
        </w:rPr>
        <w:t xml:space="preserve">The minimum 6 hours average </w:t>
      </w:r>
      <w:r w:rsidRPr="6C0BFC5F">
        <w:rPr>
          <w:rFonts w:asciiTheme="minorHAnsi" w:hAnsiTheme="minorHAnsi"/>
          <w:sz w:val="22"/>
          <w:szCs w:val="22"/>
        </w:rPr>
        <w:t xml:space="preserve">training requirement is measured over the duration of your apprenticeship, as opposed to an academic or calendar year. </w:t>
      </w:r>
      <w:r w:rsidR="00737940">
        <w:rPr>
          <w:rFonts w:asciiTheme="minorHAnsi" w:hAnsiTheme="minorHAnsi"/>
          <w:sz w:val="22"/>
          <w:szCs w:val="22"/>
        </w:rPr>
        <w:t xml:space="preserve">This might mean the programme is designed to deliver more hours in year 1, but less in subsequent years. </w:t>
      </w:r>
      <w:r w:rsidR="00AC594A">
        <w:rPr>
          <w:rFonts w:asciiTheme="minorHAnsi" w:hAnsiTheme="minorHAnsi"/>
          <w:sz w:val="22"/>
          <w:szCs w:val="22"/>
        </w:rPr>
        <w:t>Overall,</w:t>
      </w:r>
      <w:r w:rsidR="00737940">
        <w:rPr>
          <w:rFonts w:asciiTheme="minorHAnsi" w:hAnsiTheme="minorHAnsi"/>
          <w:sz w:val="22"/>
          <w:szCs w:val="22"/>
        </w:rPr>
        <w:t xml:space="preserve"> the programme will average 6 hours per week, </w:t>
      </w:r>
      <w:r w:rsidR="00AB0CAB">
        <w:rPr>
          <w:rFonts w:asciiTheme="minorHAnsi" w:hAnsiTheme="minorHAnsi"/>
          <w:sz w:val="22"/>
          <w:szCs w:val="22"/>
        </w:rPr>
        <w:t>off-the-job</w:t>
      </w:r>
      <w:r w:rsidR="00737940">
        <w:rPr>
          <w:rFonts w:asciiTheme="minorHAnsi" w:hAnsiTheme="minorHAnsi"/>
          <w:sz w:val="22"/>
          <w:szCs w:val="22"/>
        </w:rPr>
        <w:t xml:space="preserve"> </w:t>
      </w:r>
      <w:proofErr w:type="gramStart"/>
      <w:r w:rsidR="00AC594A">
        <w:rPr>
          <w:rFonts w:asciiTheme="minorHAnsi" w:hAnsiTheme="minorHAnsi"/>
          <w:sz w:val="22"/>
          <w:szCs w:val="22"/>
        </w:rPr>
        <w:t>training</w:t>
      </w:r>
      <w:proofErr w:type="gramEnd"/>
      <w:r w:rsidR="00AC594A">
        <w:rPr>
          <w:rFonts w:asciiTheme="minorHAnsi" w:hAnsiTheme="minorHAnsi"/>
          <w:sz w:val="22"/>
          <w:szCs w:val="22"/>
        </w:rPr>
        <w:t xml:space="preserve"> </w:t>
      </w:r>
      <w:r w:rsidR="00737940">
        <w:rPr>
          <w:rFonts w:asciiTheme="minorHAnsi" w:hAnsiTheme="minorHAnsi"/>
          <w:sz w:val="22"/>
          <w:szCs w:val="22"/>
        </w:rPr>
        <w:t xml:space="preserve">however. </w:t>
      </w:r>
    </w:p>
    <w:p w14:paraId="1E66944A" w14:textId="77777777" w:rsidR="000A56B0" w:rsidRPr="00D53485" w:rsidRDefault="000A56B0" w:rsidP="000A56B0">
      <w:pPr>
        <w:pStyle w:val="Default"/>
        <w:rPr>
          <w:rFonts w:asciiTheme="minorHAnsi" w:hAnsiTheme="minorHAnsi"/>
          <w:b/>
          <w:sz w:val="22"/>
          <w:szCs w:val="22"/>
        </w:rPr>
      </w:pPr>
    </w:p>
    <w:p w14:paraId="60539B65" w14:textId="77777777" w:rsidR="000A56B0" w:rsidRPr="00566307" w:rsidRDefault="000A56B0" w:rsidP="000A56B0">
      <w:pPr>
        <w:pStyle w:val="Sub-head"/>
        <w:rPr>
          <w:rFonts w:asciiTheme="majorHAnsi" w:eastAsiaTheme="minorEastAsia" w:hAnsiTheme="majorHAnsi" w:cstheme="majorBidi"/>
          <w:b w:val="0"/>
          <w:color w:val="3F4246"/>
          <w:sz w:val="28"/>
          <w:szCs w:val="28"/>
        </w:rPr>
      </w:pPr>
      <w:r w:rsidRPr="725FEE80">
        <w:rPr>
          <w:rFonts w:asciiTheme="majorHAnsi" w:eastAsiaTheme="minorEastAsia" w:hAnsiTheme="majorHAnsi" w:cstheme="majorBidi"/>
          <w:b w:val="0"/>
          <w:color w:val="3F4246"/>
          <w:sz w:val="28"/>
          <w:szCs w:val="28"/>
        </w:rPr>
        <w:t>Work-based, on-the-job learning</w:t>
      </w:r>
    </w:p>
    <w:p w14:paraId="027D5A98" w14:textId="22D1F038" w:rsidR="000A56B0" w:rsidRPr="00D15DC9" w:rsidRDefault="000A56B0" w:rsidP="000A56B0">
      <w:pPr>
        <w:pStyle w:val="Default"/>
        <w:rPr>
          <w:rFonts w:asciiTheme="minorHAnsi" w:hAnsiTheme="minorHAnsi"/>
          <w:sz w:val="22"/>
          <w:szCs w:val="22"/>
        </w:rPr>
      </w:pPr>
      <w:r w:rsidRPr="725FEE80">
        <w:rPr>
          <w:rFonts w:asciiTheme="minorHAnsi" w:hAnsiTheme="minorHAnsi"/>
          <w:sz w:val="22"/>
          <w:szCs w:val="22"/>
        </w:rPr>
        <w:t>In a degree apprenticeship the work-based learning elements, also termed as “on-the-job” learning, is central to the award. The curriculum has been designed and developed to ensure work-based learning and assessment is fully integrated into the overall programme. This will enable you to apply, reinforce and demonstrate the knowledge, skills and behaviours set out in the Apprenticeship Standard and reflect on</w:t>
      </w:r>
      <w:r w:rsidR="00737940">
        <w:rPr>
          <w:rFonts w:asciiTheme="minorHAnsi" w:hAnsiTheme="minorHAnsi"/>
          <w:sz w:val="22"/>
          <w:szCs w:val="22"/>
        </w:rPr>
        <w:t>,</w:t>
      </w:r>
      <w:r w:rsidRPr="725FEE80">
        <w:rPr>
          <w:rFonts w:asciiTheme="minorHAnsi" w:hAnsiTheme="minorHAnsi"/>
          <w:sz w:val="22"/>
          <w:szCs w:val="22"/>
        </w:rPr>
        <w:t xml:space="preserve"> and review individual learning experiences working with others on real-life challenges.</w:t>
      </w:r>
    </w:p>
    <w:p w14:paraId="1E093816" w14:textId="77777777" w:rsidR="000A56B0" w:rsidRDefault="000A56B0" w:rsidP="000A56B0">
      <w:pPr>
        <w:pStyle w:val="Default"/>
        <w:rPr>
          <w:rFonts w:asciiTheme="minorHAnsi" w:hAnsiTheme="minorHAnsi"/>
          <w:b/>
          <w:bCs/>
          <w:sz w:val="22"/>
          <w:szCs w:val="22"/>
        </w:rPr>
      </w:pPr>
    </w:p>
    <w:p w14:paraId="62B966AE" w14:textId="77777777" w:rsidR="000A56B0" w:rsidRPr="00566307" w:rsidRDefault="000A56B0" w:rsidP="000A56B0">
      <w:pPr>
        <w:pStyle w:val="Sub-head"/>
        <w:rPr>
          <w:rFonts w:asciiTheme="majorHAnsi" w:eastAsiaTheme="minorHAnsi" w:hAnsiTheme="majorHAnsi" w:cstheme="majorHAnsi"/>
          <w:b w:val="0"/>
          <w:bCs/>
          <w:color w:val="3F4246"/>
          <w:sz w:val="28"/>
          <w:szCs w:val="28"/>
        </w:rPr>
      </w:pPr>
      <w:r>
        <w:rPr>
          <w:rFonts w:asciiTheme="majorHAnsi" w:eastAsiaTheme="minorHAnsi" w:hAnsiTheme="majorHAnsi" w:cstheme="majorHAnsi"/>
          <w:b w:val="0"/>
          <w:bCs/>
          <w:color w:val="3F4246"/>
          <w:sz w:val="28"/>
          <w:szCs w:val="28"/>
        </w:rPr>
        <w:t>Autonomous skills development</w:t>
      </w:r>
      <w:r w:rsidRPr="00566307">
        <w:rPr>
          <w:rFonts w:asciiTheme="majorHAnsi" w:eastAsiaTheme="minorHAnsi" w:hAnsiTheme="majorHAnsi" w:cstheme="majorHAnsi"/>
          <w:b w:val="0"/>
          <w:bCs/>
          <w:color w:val="3F4246"/>
          <w:sz w:val="28"/>
          <w:szCs w:val="28"/>
        </w:rPr>
        <w:t xml:space="preserve"> study</w:t>
      </w:r>
    </w:p>
    <w:p w14:paraId="7DA50503" w14:textId="6CC6B523" w:rsidR="000A56B0" w:rsidRDefault="000A56B0" w:rsidP="000A56B0">
      <w:pPr>
        <w:pStyle w:val="Default"/>
        <w:rPr>
          <w:rFonts w:asciiTheme="minorHAnsi" w:hAnsiTheme="minorHAnsi"/>
          <w:sz w:val="22"/>
          <w:szCs w:val="22"/>
        </w:rPr>
      </w:pPr>
      <w:r w:rsidRPr="725FEE80">
        <w:rPr>
          <w:rFonts w:asciiTheme="minorHAnsi" w:hAnsiTheme="minorHAnsi"/>
          <w:sz w:val="22"/>
          <w:szCs w:val="22"/>
        </w:rPr>
        <w:t>University study requires you to take responsibility for your own learning as an independent higher education student. Apprentices need to use their initiative and make decisions about what to focus on and how much time to study independently outside of timetabled teaching</w:t>
      </w:r>
      <w:r w:rsidR="003F34C1">
        <w:rPr>
          <w:rFonts w:asciiTheme="minorHAnsi" w:hAnsiTheme="minorHAnsi"/>
          <w:sz w:val="22"/>
          <w:szCs w:val="22"/>
        </w:rPr>
        <w:t>, and</w:t>
      </w:r>
      <w:r w:rsidRPr="725FEE80">
        <w:rPr>
          <w:rFonts w:asciiTheme="minorHAnsi" w:hAnsiTheme="minorHAnsi"/>
          <w:sz w:val="22"/>
          <w:szCs w:val="22"/>
        </w:rPr>
        <w:t xml:space="preserve"> work-based learning</w:t>
      </w:r>
      <w:r w:rsidR="003F34C1">
        <w:rPr>
          <w:rFonts w:asciiTheme="minorHAnsi" w:hAnsiTheme="minorHAnsi"/>
          <w:sz w:val="22"/>
          <w:szCs w:val="22"/>
        </w:rPr>
        <w:t xml:space="preserve"> (</w:t>
      </w:r>
      <w:r w:rsidR="00AB0CAB">
        <w:rPr>
          <w:rFonts w:asciiTheme="minorHAnsi" w:hAnsiTheme="minorHAnsi"/>
          <w:sz w:val="22"/>
          <w:szCs w:val="22"/>
        </w:rPr>
        <w:t>on-the-job</w:t>
      </w:r>
      <w:r w:rsidR="003F34C1">
        <w:rPr>
          <w:rFonts w:asciiTheme="minorHAnsi" w:hAnsiTheme="minorHAnsi"/>
          <w:sz w:val="22"/>
          <w:szCs w:val="22"/>
        </w:rPr>
        <w:t>)</w:t>
      </w:r>
      <w:r w:rsidR="00AC594A">
        <w:rPr>
          <w:rFonts w:asciiTheme="minorHAnsi" w:hAnsiTheme="minorHAnsi"/>
          <w:sz w:val="22"/>
          <w:szCs w:val="22"/>
        </w:rPr>
        <w:t>.</w:t>
      </w:r>
      <w:r w:rsidRPr="725FEE80">
        <w:rPr>
          <w:rFonts w:asciiTheme="minorHAnsi" w:hAnsiTheme="minorHAnsi"/>
          <w:sz w:val="22"/>
          <w:szCs w:val="22"/>
        </w:rPr>
        <w:t xml:space="preserve"> </w:t>
      </w:r>
    </w:p>
    <w:p w14:paraId="3EBE4232" w14:textId="77777777" w:rsidR="000A56B0" w:rsidRPr="00D53485" w:rsidRDefault="000A56B0" w:rsidP="000A56B0">
      <w:pPr>
        <w:pStyle w:val="Default"/>
        <w:rPr>
          <w:rFonts w:asciiTheme="minorHAnsi" w:hAnsiTheme="minorHAnsi"/>
          <w:sz w:val="22"/>
          <w:szCs w:val="22"/>
        </w:rPr>
      </w:pPr>
    </w:p>
    <w:p w14:paraId="23FE469E" w14:textId="25CA55E3" w:rsidR="000A56B0" w:rsidRDefault="000A56B0" w:rsidP="000A56B0">
      <w:pPr>
        <w:pStyle w:val="Default"/>
        <w:rPr>
          <w:rFonts w:asciiTheme="minorHAnsi" w:hAnsiTheme="minorHAnsi"/>
          <w:b/>
          <w:bCs/>
          <w:sz w:val="22"/>
          <w:szCs w:val="22"/>
        </w:rPr>
      </w:pPr>
      <w:r>
        <w:rPr>
          <w:rFonts w:asciiTheme="minorHAnsi" w:hAnsiTheme="minorHAnsi"/>
          <w:sz w:val="22"/>
          <w:szCs w:val="22"/>
        </w:rPr>
        <w:t>Your Programme O</w:t>
      </w:r>
      <w:r w:rsidRPr="00D53485">
        <w:rPr>
          <w:rFonts w:asciiTheme="minorHAnsi" w:hAnsiTheme="minorHAnsi"/>
          <w:sz w:val="22"/>
          <w:szCs w:val="22"/>
        </w:rPr>
        <w:t xml:space="preserve">verview </w:t>
      </w:r>
      <w:r>
        <w:rPr>
          <w:rFonts w:asciiTheme="minorHAnsi" w:hAnsiTheme="minorHAnsi"/>
          <w:sz w:val="22"/>
          <w:szCs w:val="22"/>
        </w:rPr>
        <w:t xml:space="preserve">(Appendix One) </w:t>
      </w:r>
      <w:r w:rsidRPr="00D53485">
        <w:rPr>
          <w:rFonts w:asciiTheme="minorHAnsi" w:hAnsiTheme="minorHAnsi"/>
          <w:sz w:val="22"/>
          <w:szCs w:val="22"/>
        </w:rPr>
        <w:t xml:space="preserve">sets out notional guided </w:t>
      </w:r>
      <w:r>
        <w:rPr>
          <w:rFonts w:asciiTheme="minorHAnsi" w:hAnsiTheme="minorHAnsi"/>
          <w:sz w:val="22"/>
          <w:szCs w:val="22"/>
        </w:rPr>
        <w:t>autonomous skills development</w:t>
      </w:r>
      <w:r w:rsidRPr="00D53485">
        <w:rPr>
          <w:rFonts w:asciiTheme="minorHAnsi" w:hAnsiTheme="minorHAnsi"/>
          <w:sz w:val="22"/>
          <w:szCs w:val="22"/>
        </w:rPr>
        <w:t xml:space="preserve"> hours for each module</w:t>
      </w:r>
      <w:r>
        <w:rPr>
          <w:rFonts w:asciiTheme="minorHAnsi" w:hAnsiTheme="minorHAnsi"/>
          <w:sz w:val="22"/>
          <w:szCs w:val="22"/>
        </w:rPr>
        <w:t xml:space="preserve"> that you will be studying at the University</w:t>
      </w:r>
      <w:r w:rsidRPr="00D53485">
        <w:rPr>
          <w:rFonts w:asciiTheme="minorHAnsi" w:hAnsiTheme="minorHAnsi"/>
          <w:sz w:val="22"/>
          <w:szCs w:val="22"/>
        </w:rPr>
        <w:t>.</w:t>
      </w:r>
      <w:r>
        <w:rPr>
          <w:rFonts w:asciiTheme="minorHAnsi" w:hAnsiTheme="minorHAnsi"/>
          <w:sz w:val="22"/>
          <w:szCs w:val="22"/>
        </w:rPr>
        <w:t xml:space="preserve"> But remember, this type of study includes learning you may undertake to support your development, including training you may undertake or choose to participate in as professional development, such as part of the university’s Warwick </w:t>
      </w:r>
      <w:r w:rsidR="003F34C1">
        <w:rPr>
          <w:rFonts w:asciiTheme="minorHAnsi" w:hAnsiTheme="minorHAnsi"/>
          <w:sz w:val="22"/>
          <w:szCs w:val="22"/>
        </w:rPr>
        <w:t>Awards, or Thrive</w:t>
      </w:r>
      <w:r w:rsidR="00AB0CAB">
        <w:rPr>
          <w:rFonts w:asciiTheme="minorHAnsi" w:hAnsiTheme="minorHAnsi"/>
          <w:sz w:val="22"/>
          <w:szCs w:val="22"/>
        </w:rPr>
        <w:t>.</w:t>
      </w:r>
    </w:p>
    <w:p w14:paraId="6CE7D5B1" w14:textId="77777777" w:rsidR="000A56B0" w:rsidRDefault="000A56B0" w:rsidP="000A56B0">
      <w:pPr>
        <w:pStyle w:val="Default"/>
        <w:rPr>
          <w:rFonts w:asciiTheme="minorHAnsi" w:hAnsiTheme="minorHAnsi"/>
          <w:b/>
          <w:bCs/>
          <w:sz w:val="22"/>
          <w:szCs w:val="22"/>
        </w:rPr>
      </w:pPr>
    </w:p>
    <w:p w14:paraId="14FDCD48" w14:textId="16564C77" w:rsidR="000A56B0" w:rsidRPr="00AF1C80" w:rsidRDefault="00AB0CAB" w:rsidP="000A56B0">
      <w:pPr>
        <w:pStyle w:val="Sub-head"/>
        <w:rPr>
          <w:rFonts w:asciiTheme="majorHAnsi" w:eastAsiaTheme="minorHAnsi" w:hAnsiTheme="majorHAnsi" w:cstheme="majorHAnsi"/>
          <w:b w:val="0"/>
          <w:bCs/>
          <w:sz w:val="28"/>
          <w:szCs w:val="28"/>
        </w:rPr>
      </w:pPr>
      <w:r>
        <w:rPr>
          <w:rFonts w:asciiTheme="majorHAnsi" w:eastAsiaTheme="minorHAnsi" w:hAnsiTheme="majorHAnsi" w:cstheme="majorHAnsi"/>
          <w:b w:val="0"/>
          <w:bCs/>
          <w:color w:val="3F4246"/>
          <w:sz w:val="28"/>
          <w:szCs w:val="28"/>
        </w:rPr>
        <w:t>Training Plan</w:t>
      </w:r>
    </w:p>
    <w:p w14:paraId="67B8FEDF" w14:textId="1A4727DE" w:rsidR="000A56B0" w:rsidRDefault="000A56B0" w:rsidP="000A56B0">
      <w:pPr>
        <w:pStyle w:val="Default"/>
        <w:rPr>
          <w:rFonts w:asciiTheme="minorHAnsi" w:hAnsiTheme="minorHAnsi"/>
          <w:sz w:val="22"/>
          <w:szCs w:val="22"/>
        </w:rPr>
      </w:pPr>
      <w:r w:rsidRPr="00AF1C80">
        <w:rPr>
          <w:rFonts w:asciiTheme="minorHAnsi" w:hAnsiTheme="minorHAnsi"/>
          <w:color w:val="auto"/>
          <w:sz w:val="22"/>
          <w:szCs w:val="22"/>
        </w:rPr>
        <w:t xml:space="preserve">You will have </w:t>
      </w:r>
      <w:r w:rsidRPr="00AF1C80">
        <w:rPr>
          <w:rFonts w:ascii="Calibri" w:eastAsia="Calibri" w:hAnsi="Calibri" w:cs="Calibri"/>
          <w:color w:val="auto"/>
          <w:sz w:val="22"/>
          <w:szCs w:val="22"/>
        </w:rPr>
        <w:t xml:space="preserve">a Training Plan </w:t>
      </w:r>
      <w:r w:rsidRPr="00AF1C80">
        <w:rPr>
          <w:rFonts w:asciiTheme="minorHAnsi" w:hAnsiTheme="minorHAnsi"/>
          <w:color w:val="auto"/>
          <w:sz w:val="22"/>
          <w:szCs w:val="22"/>
        </w:rPr>
        <w:t xml:space="preserve">that </w:t>
      </w:r>
      <w:r w:rsidRPr="53F89CF0">
        <w:rPr>
          <w:rFonts w:asciiTheme="minorHAnsi" w:hAnsiTheme="minorHAnsi"/>
          <w:sz w:val="22"/>
          <w:szCs w:val="22"/>
        </w:rPr>
        <w:t xml:space="preserve">sets out how you will meet the requirements of your apprenticeship. It will cover taught content, assessments, confirmation of any prior learning, English and Mathematics Functional Skills training requirements or any additional learning support requirements, and </w:t>
      </w:r>
      <w:r>
        <w:rPr>
          <w:rFonts w:asciiTheme="minorHAnsi" w:hAnsiTheme="minorHAnsi"/>
          <w:sz w:val="22"/>
          <w:szCs w:val="22"/>
        </w:rPr>
        <w:t>Progress</w:t>
      </w:r>
      <w:r w:rsidRPr="53F89CF0">
        <w:rPr>
          <w:rFonts w:asciiTheme="minorHAnsi" w:hAnsiTheme="minorHAnsi"/>
          <w:sz w:val="22"/>
          <w:szCs w:val="22"/>
        </w:rPr>
        <w:t xml:space="preserve"> Review </w:t>
      </w:r>
      <w:r>
        <w:rPr>
          <w:rFonts w:asciiTheme="minorHAnsi" w:hAnsiTheme="minorHAnsi"/>
          <w:sz w:val="22"/>
          <w:szCs w:val="22"/>
        </w:rPr>
        <w:t>m</w:t>
      </w:r>
      <w:r w:rsidRPr="53F89CF0">
        <w:rPr>
          <w:rFonts w:asciiTheme="minorHAnsi" w:hAnsiTheme="minorHAnsi"/>
          <w:sz w:val="22"/>
          <w:szCs w:val="22"/>
        </w:rPr>
        <w:t xml:space="preserve">eeting dates. The document is updated throughout your apprenticeship to reflect any changes, so everyone involved in your training has a clear breakdown of your training commitments. </w:t>
      </w:r>
      <w:r>
        <w:rPr>
          <w:rFonts w:asciiTheme="minorHAnsi" w:hAnsiTheme="minorHAnsi"/>
          <w:sz w:val="22"/>
          <w:szCs w:val="22"/>
        </w:rPr>
        <w:t>At your Progress Reviews, it is therefore important for you to have your Training Plan ready to discuss any changes required for updating.</w:t>
      </w:r>
    </w:p>
    <w:p w14:paraId="3F16A84C" w14:textId="77777777" w:rsidR="000A56B0" w:rsidRDefault="000A56B0" w:rsidP="000A56B0">
      <w:pPr>
        <w:pStyle w:val="Default"/>
        <w:rPr>
          <w:rFonts w:asciiTheme="minorHAnsi" w:hAnsiTheme="minorHAnsi"/>
          <w:sz w:val="22"/>
          <w:szCs w:val="22"/>
        </w:rPr>
      </w:pPr>
    </w:p>
    <w:p w14:paraId="63434C0A" w14:textId="77777777" w:rsidR="000A56B0" w:rsidRPr="00566307" w:rsidRDefault="000A56B0" w:rsidP="000A56B0">
      <w:pPr>
        <w:pStyle w:val="Sub-head"/>
        <w:rPr>
          <w:rFonts w:asciiTheme="majorHAnsi" w:eastAsiaTheme="minorHAnsi" w:hAnsiTheme="majorHAnsi" w:cstheme="majorHAnsi"/>
          <w:b w:val="0"/>
          <w:bCs/>
          <w:color w:val="3F4246"/>
          <w:sz w:val="28"/>
          <w:szCs w:val="28"/>
        </w:rPr>
      </w:pPr>
      <w:r w:rsidRPr="00566307">
        <w:rPr>
          <w:rFonts w:asciiTheme="majorHAnsi" w:eastAsiaTheme="minorHAnsi" w:hAnsiTheme="majorHAnsi" w:cstheme="majorHAnsi"/>
          <w:b w:val="0"/>
          <w:bCs/>
          <w:color w:val="3F4246"/>
          <w:sz w:val="28"/>
          <w:szCs w:val="28"/>
        </w:rPr>
        <w:t xml:space="preserve">Functional Skills in English and Mathematics </w:t>
      </w:r>
    </w:p>
    <w:p w14:paraId="27C91312" w14:textId="2AC681C6" w:rsidR="000A56B0" w:rsidRDefault="000A56B0" w:rsidP="000A56B0">
      <w:pPr>
        <w:spacing w:after="0" w:line="240" w:lineRule="auto"/>
      </w:pPr>
      <w:r>
        <w:t xml:space="preserve">Each Apprenticeship Standard will have minimum requirements for English and Mathematics that must be met to successfully complete the apprenticeship. Apprentices working towards these qualifications as part of their apprenticeship must be released from the workplace to undertake this training and assessment, </w:t>
      </w:r>
      <w:r w:rsidRPr="725FEE80">
        <w:rPr>
          <w:b/>
          <w:bCs/>
          <w:i/>
          <w:iCs/>
        </w:rPr>
        <w:t>in addition</w:t>
      </w:r>
      <w:r>
        <w:t xml:space="preserve"> </w:t>
      </w:r>
      <w:r w:rsidRPr="725FEE80">
        <w:rPr>
          <w:b/>
          <w:bCs/>
          <w:i/>
          <w:iCs/>
        </w:rPr>
        <w:t xml:space="preserve">to </w:t>
      </w:r>
      <w:r>
        <w:t>the minimum off-the-job training requirement. If you need to complete English and/or Mathematics requirements, this will be indicated on your Training Plan</w:t>
      </w:r>
      <w:r w:rsidR="00FC1B4F">
        <w:t xml:space="preserve">, and will have been identified by the University on application. It is your responsibility to </w:t>
      </w:r>
      <w:r w:rsidR="00AB0CAB">
        <w:t>l</w:t>
      </w:r>
      <w:r w:rsidR="00FC1B4F">
        <w:t xml:space="preserve">ocate all evidence of maths and English qualifications. Should you be unable to prove you have acquired Level 2 maths and English, you will be </w:t>
      </w:r>
      <w:r w:rsidR="00AB0CAB">
        <w:t>automatically</w:t>
      </w:r>
      <w:r w:rsidR="00FC1B4F">
        <w:t xml:space="preserve"> enrolled onto Functional Skills Level 2, with our </w:t>
      </w:r>
      <w:r w:rsidR="00FC1B4F">
        <w:lastRenderedPageBreak/>
        <w:t xml:space="preserve">subcontractor, Runway. If you have a statement to suggest you may be exempt </w:t>
      </w:r>
      <w:r w:rsidR="00AB0CAB">
        <w:t>from these</w:t>
      </w:r>
      <w:r w:rsidR="00FC1B4F">
        <w:t xml:space="preserve"> qualifications, </w:t>
      </w:r>
      <w:r w:rsidR="00AB0CAB">
        <w:t>you must</w:t>
      </w:r>
      <w:r w:rsidR="00FC1B4F">
        <w:t xml:space="preserve"> provide this before or during enrolment.</w:t>
      </w:r>
    </w:p>
    <w:p w14:paraId="67ED618B" w14:textId="77777777" w:rsidR="000A56B0" w:rsidRDefault="000A56B0" w:rsidP="000A56B0">
      <w:pPr>
        <w:spacing w:after="0" w:line="240" w:lineRule="auto"/>
        <w:ind w:right="-600"/>
        <w:rPr>
          <w:rFonts w:cs="Arial"/>
          <w:b/>
          <w:bCs/>
        </w:rPr>
      </w:pPr>
    </w:p>
    <w:p w14:paraId="18C400B1" w14:textId="18601CCF" w:rsidR="000A56B0" w:rsidRPr="00566307" w:rsidRDefault="00AB0CAB" w:rsidP="000A56B0">
      <w:pPr>
        <w:pStyle w:val="Sub-head"/>
        <w:rPr>
          <w:rFonts w:asciiTheme="majorHAnsi" w:eastAsiaTheme="minorHAnsi" w:hAnsiTheme="majorHAnsi" w:cstheme="majorHAnsi"/>
          <w:b w:val="0"/>
          <w:bCs/>
          <w:color w:val="3F4246"/>
          <w:sz w:val="28"/>
          <w:szCs w:val="28"/>
        </w:rPr>
      </w:pPr>
      <w:r>
        <w:rPr>
          <w:rFonts w:asciiTheme="majorHAnsi" w:eastAsiaTheme="minorHAnsi" w:hAnsiTheme="majorHAnsi" w:cstheme="majorHAnsi"/>
          <w:b w:val="0"/>
          <w:bCs/>
          <w:color w:val="3F4246"/>
          <w:sz w:val="28"/>
          <w:szCs w:val="28"/>
        </w:rPr>
        <w:t>E-portfolio</w:t>
      </w:r>
    </w:p>
    <w:p w14:paraId="325B4F0F" w14:textId="1C6D4A58" w:rsidR="000A56B0" w:rsidRDefault="000A56B0" w:rsidP="000A56B0">
      <w:pPr>
        <w:spacing w:after="0" w:line="240" w:lineRule="auto"/>
      </w:pPr>
      <w:r>
        <w:t xml:space="preserve">Each apprentice must compile </w:t>
      </w:r>
      <w:r w:rsidR="00AB0CAB">
        <w:t>an e-portfolio</w:t>
      </w:r>
      <w:r>
        <w:t xml:space="preserve"> of evidence to demonstrate competence in the knowledge, skills and behaviours required for successful completion of the apprenticeship. </w:t>
      </w:r>
    </w:p>
    <w:p w14:paraId="73F4B43C" w14:textId="77777777" w:rsidR="000A56B0" w:rsidRDefault="000A56B0" w:rsidP="000A56B0">
      <w:pPr>
        <w:spacing w:after="0" w:line="240" w:lineRule="auto"/>
        <w:ind w:right="-600"/>
        <w:rPr>
          <w:rFonts w:cs="Arial"/>
          <w:b/>
          <w:bCs/>
        </w:rPr>
      </w:pPr>
    </w:p>
    <w:p w14:paraId="0DB34E12" w14:textId="77777777" w:rsidR="000A56B0" w:rsidRPr="00566307" w:rsidRDefault="000A56B0" w:rsidP="000A56B0">
      <w:pPr>
        <w:pStyle w:val="Sub-head"/>
        <w:rPr>
          <w:rFonts w:asciiTheme="majorHAnsi" w:eastAsiaTheme="minorHAnsi" w:hAnsiTheme="majorHAnsi" w:cstheme="majorHAnsi"/>
          <w:b w:val="0"/>
          <w:bCs/>
          <w:color w:val="3F4246"/>
          <w:sz w:val="28"/>
          <w:szCs w:val="28"/>
        </w:rPr>
      </w:pPr>
      <w:r w:rsidRPr="00566307">
        <w:rPr>
          <w:rFonts w:asciiTheme="majorHAnsi" w:eastAsiaTheme="minorHAnsi" w:hAnsiTheme="majorHAnsi" w:cstheme="majorHAnsi"/>
          <w:b w:val="0"/>
          <w:bCs/>
          <w:color w:val="3F4246"/>
          <w:sz w:val="28"/>
          <w:szCs w:val="28"/>
        </w:rPr>
        <w:t xml:space="preserve">Assessment </w:t>
      </w:r>
    </w:p>
    <w:p w14:paraId="32C6CE26" w14:textId="77777777" w:rsidR="000A56B0" w:rsidRDefault="000A56B0" w:rsidP="000A56B0">
      <w:pPr>
        <w:spacing w:after="0" w:line="240" w:lineRule="auto"/>
        <w:rPr>
          <w:rFonts w:cs="Arial"/>
        </w:rPr>
      </w:pPr>
      <w:r w:rsidRPr="00451607">
        <w:rPr>
          <w:rFonts w:cs="Arial"/>
        </w:rPr>
        <w:t>Each module</w:t>
      </w:r>
      <w:r>
        <w:rPr>
          <w:rFonts w:cs="Arial"/>
        </w:rPr>
        <w:t xml:space="preserve"> </w:t>
      </w:r>
      <w:r w:rsidRPr="00451607">
        <w:rPr>
          <w:rFonts w:cs="Arial"/>
        </w:rPr>
        <w:t>has formative</w:t>
      </w:r>
      <w:r>
        <w:rPr>
          <w:rFonts w:cs="Arial"/>
        </w:rPr>
        <w:t xml:space="preserve"> and</w:t>
      </w:r>
      <w:r w:rsidRPr="00451607">
        <w:rPr>
          <w:rFonts w:cs="Arial"/>
        </w:rPr>
        <w:t xml:space="preserve"> summative assessments, </w:t>
      </w:r>
      <w:r>
        <w:rPr>
          <w:rFonts w:cs="Arial"/>
        </w:rPr>
        <w:t xml:space="preserve">the details of </w:t>
      </w:r>
      <w:r w:rsidRPr="00451607">
        <w:rPr>
          <w:rFonts w:cs="Arial"/>
        </w:rPr>
        <w:t xml:space="preserve">which </w:t>
      </w:r>
      <w:r>
        <w:rPr>
          <w:rFonts w:cs="Arial"/>
        </w:rPr>
        <w:t xml:space="preserve">are outlined </w:t>
      </w:r>
      <w:r w:rsidRPr="00D348DF">
        <w:rPr>
          <w:rFonts w:cs="Arial"/>
        </w:rPr>
        <w:t xml:space="preserve">in </w:t>
      </w:r>
      <w:r>
        <w:rPr>
          <w:rFonts w:cs="Arial"/>
        </w:rPr>
        <w:t>the Programme Overview in Appendix 1 and your module guide.</w:t>
      </w:r>
      <w:r w:rsidRPr="00D348DF">
        <w:rPr>
          <w:rFonts w:cs="Arial"/>
        </w:rPr>
        <w:t xml:space="preserve"> </w:t>
      </w:r>
    </w:p>
    <w:p w14:paraId="0FDF57D5" w14:textId="77777777" w:rsidR="000A56B0" w:rsidRDefault="000A56B0" w:rsidP="000A56B0">
      <w:pPr>
        <w:pStyle w:val="Sub-head"/>
        <w:rPr>
          <w:rFonts w:asciiTheme="minorHAnsi" w:hAnsiTheme="minorHAnsi"/>
          <w:sz w:val="22"/>
          <w:szCs w:val="22"/>
          <w:lang w:val="en"/>
        </w:rPr>
      </w:pPr>
    </w:p>
    <w:p w14:paraId="0639398F" w14:textId="77777777" w:rsidR="000A56B0" w:rsidRPr="00566307" w:rsidRDefault="000A56B0" w:rsidP="000A56B0">
      <w:pPr>
        <w:pStyle w:val="Sub-head"/>
        <w:rPr>
          <w:rFonts w:asciiTheme="majorHAnsi" w:eastAsiaTheme="minorHAnsi" w:hAnsiTheme="majorHAnsi" w:cstheme="majorHAnsi"/>
          <w:b w:val="0"/>
          <w:bCs/>
          <w:i/>
          <w:iCs/>
          <w:color w:val="3F4246"/>
          <w:sz w:val="28"/>
          <w:szCs w:val="28"/>
        </w:rPr>
      </w:pPr>
      <w:r w:rsidRPr="00566307">
        <w:rPr>
          <w:rFonts w:asciiTheme="majorHAnsi" w:eastAsiaTheme="minorHAnsi" w:hAnsiTheme="majorHAnsi" w:cstheme="majorHAnsi"/>
          <w:b w:val="0"/>
          <w:bCs/>
          <w:i/>
          <w:iCs/>
          <w:color w:val="3F4246"/>
          <w:sz w:val="28"/>
          <w:szCs w:val="28"/>
        </w:rPr>
        <w:t>Formative assessments</w:t>
      </w:r>
    </w:p>
    <w:p w14:paraId="5C61D8BF" w14:textId="0944BFFB" w:rsidR="000A56B0" w:rsidRPr="00D53485" w:rsidRDefault="000A56B0" w:rsidP="000A56B0">
      <w:pPr>
        <w:pStyle w:val="NormalWeb"/>
        <w:rPr>
          <w:rFonts w:asciiTheme="minorHAnsi" w:hAnsiTheme="minorHAnsi" w:cs="Arial"/>
          <w:sz w:val="22"/>
          <w:szCs w:val="22"/>
        </w:rPr>
      </w:pPr>
      <w:r>
        <w:rPr>
          <w:rFonts w:asciiTheme="minorHAnsi" w:hAnsiTheme="minorHAnsi" w:cs="Arial"/>
          <w:sz w:val="22"/>
          <w:szCs w:val="22"/>
        </w:rPr>
        <w:t>F</w:t>
      </w:r>
      <w:r w:rsidRPr="00D53485">
        <w:rPr>
          <w:rFonts w:asciiTheme="minorHAnsi" w:hAnsiTheme="minorHAnsi" w:cs="Arial"/>
          <w:sz w:val="22"/>
          <w:szCs w:val="22"/>
        </w:rPr>
        <w:t>ormative assessments will be a combination of naturally occurring, ’real</w:t>
      </w:r>
      <w:r>
        <w:rPr>
          <w:rFonts w:asciiTheme="minorHAnsi" w:hAnsiTheme="minorHAnsi" w:cs="Arial"/>
          <w:sz w:val="22"/>
          <w:szCs w:val="22"/>
        </w:rPr>
        <w:t xml:space="preserve"> life</w:t>
      </w:r>
      <w:r w:rsidRPr="00D53485">
        <w:rPr>
          <w:rFonts w:asciiTheme="minorHAnsi" w:hAnsiTheme="minorHAnsi" w:cs="Arial"/>
          <w:sz w:val="22"/>
          <w:szCs w:val="22"/>
        </w:rPr>
        <w:t>’</w:t>
      </w:r>
      <w:r>
        <w:rPr>
          <w:rFonts w:asciiTheme="minorHAnsi" w:hAnsiTheme="minorHAnsi" w:cs="Arial"/>
          <w:sz w:val="22"/>
          <w:szCs w:val="22"/>
        </w:rPr>
        <w:t xml:space="preserve"> </w:t>
      </w:r>
      <w:r w:rsidRPr="00D53485">
        <w:rPr>
          <w:rFonts w:asciiTheme="minorHAnsi" w:hAnsiTheme="minorHAnsi" w:cs="Arial"/>
          <w:sz w:val="22"/>
          <w:szCs w:val="22"/>
        </w:rPr>
        <w:t xml:space="preserve">workplace activities </w:t>
      </w:r>
      <w:r>
        <w:rPr>
          <w:rFonts w:asciiTheme="minorHAnsi" w:hAnsiTheme="minorHAnsi" w:cs="Arial"/>
          <w:sz w:val="22"/>
          <w:szCs w:val="22"/>
        </w:rPr>
        <w:t>(</w:t>
      </w:r>
      <w:r w:rsidR="007E3A08">
        <w:rPr>
          <w:rFonts w:asciiTheme="minorHAnsi" w:hAnsiTheme="minorHAnsi" w:cs="Arial"/>
          <w:sz w:val="22"/>
          <w:szCs w:val="22"/>
        </w:rPr>
        <w:t>e.g.,</w:t>
      </w:r>
      <w:r>
        <w:rPr>
          <w:rFonts w:asciiTheme="minorHAnsi" w:hAnsiTheme="minorHAnsi" w:cs="Arial"/>
          <w:sz w:val="22"/>
          <w:szCs w:val="22"/>
        </w:rPr>
        <w:t xml:space="preserve"> project work) </w:t>
      </w:r>
      <w:r w:rsidRPr="00D53485">
        <w:rPr>
          <w:rFonts w:asciiTheme="minorHAnsi" w:hAnsiTheme="minorHAnsi" w:cs="Arial"/>
          <w:sz w:val="22"/>
          <w:szCs w:val="22"/>
        </w:rPr>
        <w:t xml:space="preserve">and specific tasks </w:t>
      </w:r>
      <w:r>
        <w:rPr>
          <w:rFonts w:asciiTheme="minorHAnsi" w:hAnsiTheme="minorHAnsi" w:cs="Arial"/>
          <w:sz w:val="22"/>
          <w:szCs w:val="22"/>
        </w:rPr>
        <w:t>designed</w:t>
      </w:r>
      <w:r w:rsidRPr="00D53485">
        <w:rPr>
          <w:rFonts w:asciiTheme="minorHAnsi" w:hAnsiTheme="minorHAnsi" w:cs="Arial"/>
          <w:sz w:val="22"/>
          <w:szCs w:val="22"/>
        </w:rPr>
        <w:t xml:space="preserve"> to reinforce aspects of the </w:t>
      </w:r>
      <w:r>
        <w:rPr>
          <w:rFonts w:asciiTheme="minorHAnsi" w:hAnsiTheme="minorHAnsi" w:cs="Arial"/>
          <w:sz w:val="22"/>
          <w:szCs w:val="22"/>
        </w:rPr>
        <w:t>degree apprenticeship</w:t>
      </w:r>
      <w:r w:rsidRPr="00D53485">
        <w:rPr>
          <w:rFonts w:asciiTheme="minorHAnsi" w:hAnsiTheme="minorHAnsi" w:cs="Arial"/>
          <w:sz w:val="22"/>
          <w:szCs w:val="22"/>
        </w:rPr>
        <w:t xml:space="preserve">. The methods of formative assessment will allow for the generation of evidence </w:t>
      </w:r>
      <w:r>
        <w:rPr>
          <w:rFonts w:asciiTheme="minorHAnsi" w:hAnsiTheme="minorHAnsi" w:cs="Arial"/>
          <w:sz w:val="22"/>
          <w:szCs w:val="22"/>
        </w:rPr>
        <w:t>that</w:t>
      </w:r>
      <w:r w:rsidRPr="00D53485">
        <w:rPr>
          <w:rFonts w:asciiTheme="minorHAnsi" w:hAnsiTheme="minorHAnsi" w:cs="Arial"/>
          <w:sz w:val="22"/>
          <w:szCs w:val="22"/>
        </w:rPr>
        <w:t xml:space="preserve"> is sufficient to make judgements on the achievement of the relevant knowledge, skills and behaviours </w:t>
      </w:r>
      <w:r>
        <w:rPr>
          <w:rFonts w:asciiTheme="minorHAnsi" w:hAnsiTheme="minorHAnsi" w:cs="Arial"/>
          <w:sz w:val="22"/>
          <w:szCs w:val="22"/>
        </w:rPr>
        <w:t>specified</w:t>
      </w:r>
      <w:r w:rsidRPr="00D53485">
        <w:rPr>
          <w:rFonts w:asciiTheme="minorHAnsi" w:hAnsiTheme="minorHAnsi" w:cs="Arial"/>
          <w:sz w:val="22"/>
          <w:szCs w:val="22"/>
        </w:rPr>
        <w:t xml:space="preserve"> in the </w:t>
      </w:r>
      <w:r>
        <w:rPr>
          <w:rFonts w:asciiTheme="minorHAnsi" w:hAnsiTheme="minorHAnsi" w:cs="Arial"/>
          <w:sz w:val="22"/>
          <w:szCs w:val="22"/>
        </w:rPr>
        <w:t>Apprenticeship S</w:t>
      </w:r>
      <w:r w:rsidRPr="00D53485">
        <w:rPr>
          <w:rFonts w:asciiTheme="minorHAnsi" w:hAnsiTheme="minorHAnsi" w:cs="Arial"/>
          <w:sz w:val="22"/>
          <w:szCs w:val="22"/>
        </w:rPr>
        <w:t>tandard.</w:t>
      </w:r>
    </w:p>
    <w:p w14:paraId="30C50143" w14:textId="77777777" w:rsidR="000A56B0" w:rsidRPr="00D53485" w:rsidRDefault="000A56B0" w:rsidP="000A56B0">
      <w:pPr>
        <w:pStyle w:val="NormalWeb"/>
        <w:rPr>
          <w:rFonts w:asciiTheme="minorHAnsi" w:hAnsiTheme="minorHAnsi" w:cs="Arial"/>
          <w:sz w:val="22"/>
          <w:szCs w:val="22"/>
        </w:rPr>
      </w:pPr>
    </w:p>
    <w:p w14:paraId="10CE3412" w14:textId="77777777" w:rsidR="000A56B0" w:rsidRPr="001920D9" w:rsidRDefault="000A56B0" w:rsidP="000A56B0">
      <w:pPr>
        <w:pStyle w:val="NormalWeb"/>
        <w:rPr>
          <w:rFonts w:asciiTheme="minorHAnsi" w:hAnsiTheme="minorHAnsi" w:cs="Arial"/>
          <w:sz w:val="22"/>
          <w:szCs w:val="22"/>
        </w:rPr>
      </w:pPr>
      <w:r w:rsidRPr="725FEE80">
        <w:rPr>
          <w:rFonts w:asciiTheme="minorHAnsi" w:hAnsiTheme="minorHAnsi" w:cs="Arial"/>
          <w:sz w:val="22"/>
          <w:szCs w:val="22"/>
        </w:rPr>
        <w:t>Formative assessments help monitor your progress</w:t>
      </w:r>
      <w:r>
        <w:rPr>
          <w:rFonts w:asciiTheme="minorHAnsi" w:hAnsiTheme="minorHAnsi" w:cs="Arial"/>
          <w:sz w:val="22"/>
          <w:szCs w:val="22"/>
        </w:rPr>
        <w:t>.</w:t>
      </w:r>
      <w:r w:rsidRPr="725FEE80">
        <w:rPr>
          <w:rFonts w:asciiTheme="minorHAnsi" w:hAnsiTheme="minorHAnsi" w:cs="Arial"/>
          <w:sz w:val="22"/>
          <w:szCs w:val="22"/>
        </w:rPr>
        <w:t xml:space="preserve"> </w:t>
      </w:r>
      <w:r>
        <w:rPr>
          <w:rFonts w:asciiTheme="minorHAnsi" w:hAnsiTheme="minorHAnsi" w:cs="Arial"/>
          <w:sz w:val="22"/>
          <w:szCs w:val="22"/>
        </w:rPr>
        <w:t>T</w:t>
      </w:r>
      <w:r w:rsidRPr="725FEE80">
        <w:rPr>
          <w:rFonts w:asciiTheme="minorHAnsi" w:hAnsiTheme="minorHAnsi" w:cs="Arial"/>
          <w:sz w:val="22"/>
          <w:szCs w:val="22"/>
        </w:rPr>
        <w:t xml:space="preserve">hey do not </w:t>
      </w:r>
      <w:r>
        <w:rPr>
          <w:rFonts w:asciiTheme="minorHAnsi" w:hAnsiTheme="minorHAnsi" w:cs="Arial"/>
          <w:sz w:val="22"/>
          <w:szCs w:val="22"/>
        </w:rPr>
        <w:t>carry</w:t>
      </w:r>
      <w:r w:rsidRPr="725FEE80">
        <w:rPr>
          <w:rFonts w:asciiTheme="minorHAnsi" w:hAnsiTheme="minorHAnsi" w:cs="Arial"/>
          <w:sz w:val="22"/>
          <w:szCs w:val="22"/>
        </w:rPr>
        <w:t xml:space="preserve"> a mark that contributes to the classification of the degree or EPA but provide you with ongoing feedback to support your professional development. They also provide evidence to discuss your progress at </w:t>
      </w:r>
      <w:r>
        <w:rPr>
          <w:rFonts w:asciiTheme="minorHAnsi" w:hAnsiTheme="minorHAnsi" w:cs="Arial"/>
          <w:sz w:val="22"/>
          <w:szCs w:val="22"/>
        </w:rPr>
        <w:t xml:space="preserve">Progress </w:t>
      </w:r>
      <w:r w:rsidRPr="725FEE80">
        <w:rPr>
          <w:rFonts w:asciiTheme="minorHAnsi" w:hAnsiTheme="minorHAnsi" w:cs="Arial"/>
          <w:sz w:val="22"/>
          <w:szCs w:val="22"/>
        </w:rPr>
        <w:t xml:space="preserve">Review </w:t>
      </w:r>
      <w:r>
        <w:rPr>
          <w:rFonts w:asciiTheme="minorHAnsi" w:hAnsiTheme="minorHAnsi" w:cs="Arial"/>
          <w:sz w:val="22"/>
          <w:szCs w:val="22"/>
        </w:rPr>
        <w:t>m</w:t>
      </w:r>
      <w:r w:rsidRPr="725FEE80">
        <w:rPr>
          <w:rFonts w:asciiTheme="minorHAnsi" w:hAnsiTheme="minorHAnsi" w:cs="Arial"/>
          <w:sz w:val="22"/>
          <w:szCs w:val="22"/>
        </w:rPr>
        <w:t xml:space="preserve">eetings. You should use the feedback </w:t>
      </w:r>
      <w:r>
        <w:rPr>
          <w:rFonts w:asciiTheme="minorHAnsi" w:hAnsiTheme="minorHAnsi" w:cs="Arial"/>
          <w:sz w:val="22"/>
          <w:szCs w:val="22"/>
        </w:rPr>
        <w:t xml:space="preserve">from formative assessment opportunities </w:t>
      </w:r>
      <w:r w:rsidRPr="725FEE80">
        <w:rPr>
          <w:rFonts w:asciiTheme="minorHAnsi" w:hAnsiTheme="minorHAnsi" w:cs="Arial"/>
          <w:sz w:val="22"/>
          <w:szCs w:val="22"/>
        </w:rPr>
        <w:t xml:space="preserve">to help develop your understanding and </w:t>
      </w:r>
      <w:r>
        <w:rPr>
          <w:rFonts w:asciiTheme="minorHAnsi" w:hAnsiTheme="minorHAnsi" w:cs="Arial"/>
          <w:sz w:val="22"/>
          <w:szCs w:val="22"/>
        </w:rPr>
        <w:t>raise</w:t>
      </w:r>
      <w:r w:rsidRPr="725FEE80">
        <w:rPr>
          <w:rFonts w:asciiTheme="minorHAnsi" w:hAnsiTheme="minorHAnsi" w:cs="Arial"/>
          <w:sz w:val="22"/>
          <w:szCs w:val="22"/>
        </w:rPr>
        <w:t xml:space="preserve"> questions you may w</w:t>
      </w:r>
      <w:r>
        <w:rPr>
          <w:rFonts w:asciiTheme="minorHAnsi" w:hAnsiTheme="minorHAnsi" w:cs="Arial"/>
          <w:sz w:val="22"/>
          <w:szCs w:val="22"/>
        </w:rPr>
        <w:t>ish</w:t>
      </w:r>
      <w:r w:rsidRPr="725FEE80">
        <w:rPr>
          <w:rFonts w:asciiTheme="minorHAnsi" w:hAnsiTheme="minorHAnsi" w:cs="Arial"/>
          <w:sz w:val="22"/>
          <w:szCs w:val="22"/>
        </w:rPr>
        <w:t xml:space="preserve"> to ask your academic or apprenticeship tutor</w:t>
      </w:r>
      <w:r>
        <w:rPr>
          <w:rFonts w:asciiTheme="minorHAnsi" w:hAnsiTheme="minorHAnsi" w:cs="Arial"/>
          <w:sz w:val="22"/>
          <w:szCs w:val="22"/>
        </w:rPr>
        <w:t>, to ensure you are clear about what you need to do to improve.</w:t>
      </w:r>
      <w:r w:rsidRPr="725FEE80">
        <w:rPr>
          <w:rFonts w:asciiTheme="minorHAnsi" w:hAnsiTheme="minorHAnsi" w:cs="Arial"/>
          <w:sz w:val="22"/>
          <w:szCs w:val="22"/>
        </w:rPr>
        <w:t xml:space="preserve"> Remember that feedback can come from many different sources, it does not have to be solely academic feedback</w:t>
      </w:r>
      <w:r>
        <w:rPr>
          <w:rFonts w:asciiTheme="minorHAnsi" w:hAnsiTheme="minorHAnsi" w:cs="Arial"/>
          <w:sz w:val="22"/>
          <w:szCs w:val="22"/>
        </w:rPr>
        <w:t>,</w:t>
      </w:r>
      <w:r w:rsidRPr="725FEE80">
        <w:rPr>
          <w:rFonts w:asciiTheme="minorHAnsi" w:hAnsiTheme="minorHAnsi" w:cs="Arial"/>
          <w:sz w:val="22"/>
          <w:szCs w:val="22"/>
        </w:rPr>
        <w:t xml:space="preserve"> to support your apprenticeship. As you progress on your apprenticeship, try to reflect on the range of feedback you receive and how it will help you learn and </w:t>
      </w:r>
      <w:r>
        <w:rPr>
          <w:rFonts w:asciiTheme="minorHAnsi" w:hAnsiTheme="minorHAnsi" w:cs="Arial"/>
          <w:sz w:val="22"/>
          <w:szCs w:val="22"/>
        </w:rPr>
        <w:t>develop</w:t>
      </w:r>
      <w:r w:rsidRPr="725FEE80">
        <w:rPr>
          <w:rFonts w:asciiTheme="minorHAnsi" w:hAnsiTheme="minorHAnsi" w:cs="Arial"/>
          <w:sz w:val="22"/>
          <w:szCs w:val="22"/>
        </w:rPr>
        <w:t xml:space="preserve">. </w:t>
      </w:r>
    </w:p>
    <w:p w14:paraId="51B04A04" w14:textId="77777777" w:rsidR="000A56B0" w:rsidRPr="00566307" w:rsidRDefault="000A56B0" w:rsidP="000A56B0">
      <w:pPr>
        <w:pStyle w:val="Sub-head"/>
        <w:rPr>
          <w:rFonts w:asciiTheme="majorHAnsi" w:eastAsiaTheme="minorHAnsi" w:hAnsiTheme="majorHAnsi" w:cstheme="majorHAnsi"/>
          <w:b w:val="0"/>
          <w:bCs/>
          <w:i/>
          <w:iCs/>
          <w:color w:val="3F4246"/>
          <w:sz w:val="28"/>
          <w:szCs w:val="28"/>
        </w:rPr>
      </w:pPr>
    </w:p>
    <w:p w14:paraId="73144D1F" w14:textId="77777777" w:rsidR="000A56B0" w:rsidRPr="00566307" w:rsidRDefault="000A56B0" w:rsidP="000A56B0">
      <w:pPr>
        <w:pStyle w:val="Sub-head"/>
        <w:rPr>
          <w:rFonts w:asciiTheme="majorHAnsi" w:eastAsiaTheme="minorHAnsi" w:hAnsiTheme="majorHAnsi" w:cstheme="majorHAnsi"/>
          <w:b w:val="0"/>
          <w:bCs/>
          <w:i/>
          <w:iCs/>
          <w:color w:val="3F4246"/>
          <w:sz w:val="28"/>
          <w:szCs w:val="28"/>
        </w:rPr>
      </w:pPr>
      <w:r w:rsidRPr="00566307">
        <w:rPr>
          <w:rFonts w:asciiTheme="majorHAnsi" w:eastAsiaTheme="minorHAnsi" w:hAnsiTheme="majorHAnsi" w:cstheme="majorHAnsi"/>
          <w:b w:val="0"/>
          <w:bCs/>
          <w:i/>
          <w:iCs/>
          <w:color w:val="3F4246"/>
          <w:sz w:val="28"/>
          <w:szCs w:val="28"/>
        </w:rPr>
        <w:t xml:space="preserve">Summative assessments </w:t>
      </w:r>
    </w:p>
    <w:p w14:paraId="6CDF9E03" w14:textId="77777777" w:rsidR="000A56B0" w:rsidRPr="00D53485" w:rsidRDefault="000A56B0" w:rsidP="000A56B0">
      <w:pPr>
        <w:spacing w:after="0" w:line="240" w:lineRule="auto"/>
        <w:rPr>
          <w:rFonts w:cs="Arial"/>
        </w:rPr>
      </w:pPr>
      <w:r w:rsidRPr="00D53485">
        <w:rPr>
          <w:rFonts w:cs="Arial"/>
        </w:rPr>
        <w:t>Summative assessments are used to evaluate learning, skills acquisition and academic achievement</w:t>
      </w:r>
      <w:r>
        <w:rPr>
          <w:rFonts w:cs="Arial"/>
        </w:rPr>
        <w:t>s</w:t>
      </w:r>
      <w:r w:rsidRPr="00D53485">
        <w:rPr>
          <w:rFonts w:cs="Arial"/>
        </w:rPr>
        <w:t xml:space="preserve"> that ha</w:t>
      </w:r>
      <w:r>
        <w:rPr>
          <w:rFonts w:cs="Arial"/>
        </w:rPr>
        <w:t>ve</w:t>
      </w:r>
      <w:r w:rsidRPr="00D53485">
        <w:rPr>
          <w:rFonts w:cs="Arial"/>
        </w:rPr>
        <w:t xml:space="preserve"> taken place during the module, building upon your application of </w:t>
      </w:r>
      <w:r>
        <w:rPr>
          <w:rFonts w:cs="Arial"/>
        </w:rPr>
        <w:t xml:space="preserve">the </w:t>
      </w:r>
      <w:r w:rsidRPr="00D53485">
        <w:rPr>
          <w:rFonts w:cs="Arial"/>
        </w:rPr>
        <w:t>knowledge, skills and behaviour</w:t>
      </w:r>
      <w:r>
        <w:rPr>
          <w:rFonts w:cs="Arial"/>
        </w:rPr>
        <w:t>s</w:t>
      </w:r>
      <w:r w:rsidRPr="00D53485">
        <w:rPr>
          <w:rFonts w:cs="Arial"/>
        </w:rPr>
        <w:t xml:space="preserve"> gained in the workplace.  </w:t>
      </w:r>
    </w:p>
    <w:p w14:paraId="59BDCDC1" w14:textId="77777777" w:rsidR="000A56B0" w:rsidRPr="00D53485" w:rsidRDefault="000A56B0" w:rsidP="000A56B0">
      <w:pPr>
        <w:spacing w:after="0" w:line="240" w:lineRule="auto"/>
        <w:rPr>
          <w:rFonts w:cs="Arial"/>
        </w:rPr>
      </w:pPr>
    </w:p>
    <w:p w14:paraId="618B37E8" w14:textId="77777777" w:rsidR="000A56B0" w:rsidRPr="00D53485" w:rsidRDefault="000A56B0" w:rsidP="000A56B0">
      <w:pPr>
        <w:spacing w:after="0" w:line="240" w:lineRule="auto"/>
        <w:rPr>
          <w:rFonts w:cs="Arial"/>
        </w:rPr>
      </w:pPr>
      <w:r w:rsidRPr="00D53485">
        <w:rPr>
          <w:rFonts w:cs="Arial"/>
        </w:rPr>
        <w:t xml:space="preserve">The summative assessments are designed to determine progress and achievement, </w:t>
      </w:r>
      <w:r>
        <w:rPr>
          <w:rFonts w:cs="Arial"/>
        </w:rPr>
        <w:t xml:space="preserve">measured against the module learning outcomes and will inform </w:t>
      </w:r>
      <w:r w:rsidRPr="00D53485">
        <w:rPr>
          <w:rFonts w:cs="Arial"/>
        </w:rPr>
        <w:t xml:space="preserve">goals set within your </w:t>
      </w:r>
      <w:r>
        <w:rPr>
          <w:rFonts w:cs="Arial"/>
        </w:rPr>
        <w:t>Training Plan or Independent Learning Record.</w:t>
      </w:r>
      <w:r w:rsidRPr="00D53485">
        <w:rPr>
          <w:rFonts w:cs="Arial"/>
        </w:rPr>
        <w:t xml:space="preserve">  </w:t>
      </w:r>
      <w:r>
        <w:rPr>
          <w:rFonts w:cs="Arial"/>
        </w:rPr>
        <w:t>Summative assessments will carry university credit, which means it will typically contribute to the accrual of credit towards your degree. This means final marks must be ratified by a University Examinations Board, though your department may share the provisional mark with you for information. At each Progress Review, it is important you talk through any formal grades received and reflect on how this understanding will aid in progressing positively on your apprenticeship.</w:t>
      </w:r>
    </w:p>
    <w:p w14:paraId="34ECB478" w14:textId="77777777" w:rsidR="000A56B0" w:rsidRDefault="000A56B0" w:rsidP="000A56B0">
      <w:pPr>
        <w:spacing w:after="0" w:line="240" w:lineRule="auto"/>
        <w:rPr>
          <w:rFonts w:cs="Arial"/>
        </w:rPr>
      </w:pPr>
    </w:p>
    <w:p w14:paraId="77D43CBA" w14:textId="77777777" w:rsidR="000A56B0" w:rsidRPr="00566307" w:rsidRDefault="000A56B0" w:rsidP="000A56B0">
      <w:pPr>
        <w:pStyle w:val="Sub-head"/>
        <w:rPr>
          <w:rFonts w:asciiTheme="majorHAnsi" w:eastAsiaTheme="minorEastAsia" w:hAnsiTheme="majorHAnsi" w:cstheme="majorBidi"/>
          <w:b w:val="0"/>
          <w:i/>
          <w:iCs/>
          <w:color w:val="3F4246"/>
          <w:sz w:val="28"/>
          <w:szCs w:val="28"/>
        </w:rPr>
      </w:pPr>
      <w:r w:rsidRPr="27A5E0CE">
        <w:rPr>
          <w:rFonts w:asciiTheme="majorHAnsi" w:eastAsiaTheme="minorEastAsia" w:hAnsiTheme="majorHAnsi" w:cstheme="majorBidi"/>
          <w:b w:val="0"/>
          <w:i/>
          <w:iCs/>
          <w:color w:val="3F4246"/>
          <w:sz w:val="28"/>
          <w:szCs w:val="28"/>
        </w:rPr>
        <w:t xml:space="preserve">Integrated assessment </w:t>
      </w:r>
    </w:p>
    <w:p w14:paraId="242AA34F" w14:textId="77777777" w:rsidR="000A56B0" w:rsidRDefault="000A56B0" w:rsidP="000A56B0">
      <w:pPr>
        <w:spacing w:after="0" w:line="240" w:lineRule="auto"/>
        <w:rPr>
          <w:rFonts w:cs="Arial"/>
        </w:rPr>
      </w:pPr>
      <w:r w:rsidRPr="27A5E0CE">
        <w:rPr>
          <w:rFonts w:cs="Arial"/>
        </w:rPr>
        <w:t xml:space="preserve">You may find some of your assessments are integrated across more than one module. This is to give you an opportunity to bring together a range of learning outcomes from different modules to address, for example, a complex problem or case study. </w:t>
      </w:r>
    </w:p>
    <w:p w14:paraId="12C7CB5E" w14:textId="77777777" w:rsidR="000A56B0" w:rsidRDefault="000A56B0" w:rsidP="000A56B0">
      <w:pPr>
        <w:spacing w:after="0" w:line="240" w:lineRule="auto"/>
        <w:rPr>
          <w:rFonts w:cs="Arial"/>
        </w:rPr>
      </w:pPr>
    </w:p>
    <w:p w14:paraId="15D19B6F" w14:textId="77777777" w:rsidR="000A56B0" w:rsidRPr="00566307" w:rsidRDefault="000A56B0" w:rsidP="000A56B0">
      <w:pPr>
        <w:spacing w:after="0" w:line="240" w:lineRule="auto"/>
        <w:rPr>
          <w:rFonts w:asciiTheme="majorHAnsi" w:hAnsiTheme="majorHAnsi" w:cstheme="majorHAnsi"/>
          <w:bCs/>
          <w:color w:val="3F4246"/>
          <w:sz w:val="28"/>
          <w:szCs w:val="28"/>
        </w:rPr>
      </w:pPr>
      <w:r w:rsidRPr="00566307">
        <w:rPr>
          <w:rFonts w:asciiTheme="majorHAnsi" w:hAnsiTheme="majorHAnsi" w:cstheme="majorHAnsi"/>
          <w:bCs/>
          <w:color w:val="3F4246"/>
          <w:sz w:val="28"/>
          <w:szCs w:val="28"/>
        </w:rPr>
        <w:t xml:space="preserve">Gateway </w:t>
      </w:r>
    </w:p>
    <w:p w14:paraId="2544B357" w14:textId="77777777" w:rsidR="000A56B0" w:rsidRDefault="000A56B0" w:rsidP="000A56B0">
      <w:pPr>
        <w:spacing w:after="0" w:line="240" w:lineRule="auto"/>
      </w:pPr>
      <w:r>
        <w:t>At the end of the on-programme phase of the apprenticeship, your employer must be satisfied that you are ready to proceed to the EPA. This means you must have achieved:</w:t>
      </w:r>
    </w:p>
    <w:p w14:paraId="57A0C50E" w14:textId="77777777" w:rsidR="000A56B0" w:rsidRPr="00516C1D" w:rsidRDefault="000A56B0" w:rsidP="000A56B0">
      <w:pPr>
        <w:spacing w:after="0" w:line="240" w:lineRule="auto"/>
      </w:pPr>
    </w:p>
    <w:p w14:paraId="4DB4899E" w14:textId="4ABA0682" w:rsidR="000A56B0" w:rsidRDefault="000A56B0" w:rsidP="000A56B0">
      <w:pPr>
        <w:pStyle w:val="ListParagraph"/>
        <w:numPr>
          <w:ilvl w:val="0"/>
          <w:numId w:val="7"/>
        </w:numPr>
        <w:spacing w:after="0" w:line="240" w:lineRule="auto"/>
        <w:ind w:left="284" w:hanging="284"/>
        <w:rPr>
          <w:rFonts w:cs="Arial"/>
          <w:lang w:eastAsia="en-GB"/>
        </w:rPr>
      </w:pPr>
      <w:r w:rsidRPr="53F89CF0">
        <w:rPr>
          <w:rFonts w:cs="Arial"/>
          <w:lang w:eastAsia="en-GB"/>
        </w:rPr>
        <w:t>the degree as specified in the Apprenticeship Standard and Assessment Plan</w:t>
      </w:r>
      <w:r w:rsidR="00526FB2">
        <w:rPr>
          <w:rFonts w:cs="Arial"/>
          <w:lang w:eastAsia="en-GB"/>
        </w:rPr>
        <w:t>.</w:t>
      </w:r>
      <w:r>
        <w:rPr>
          <w:rFonts w:cs="Arial"/>
          <w:lang w:eastAsia="en-GB"/>
        </w:rPr>
        <w:t xml:space="preserve"> </w:t>
      </w:r>
    </w:p>
    <w:p w14:paraId="221062F1" w14:textId="0D973945" w:rsidR="000A56B0" w:rsidRDefault="000A56B0" w:rsidP="000A56B0">
      <w:pPr>
        <w:pStyle w:val="ListParagraph"/>
        <w:numPr>
          <w:ilvl w:val="0"/>
          <w:numId w:val="7"/>
        </w:numPr>
        <w:spacing w:after="0" w:line="240" w:lineRule="auto"/>
        <w:ind w:left="284" w:hanging="284"/>
        <w:rPr>
          <w:rFonts w:cs="Arial"/>
          <w:lang w:eastAsia="en-GB"/>
        </w:rPr>
      </w:pPr>
      <w:r>
        <w:rPr>
          <w:rFonts w:cs="Arial"/>
          <w:lang w:eastAsia="en-GB"/>
        </w:rPr>
        <w:t xml:space="preserve">the </w:t>
      </w:r>
      <w:r w:rsidRPr="008F102F">
        <w:rPr>
          <w:rFonts w:cs="Arial"/>
          <w:lang w:eastAsia="en-GB"/>
        </w:rPr>
        <w:t>appropr</w:t>
      </w:r>
      <w:r>
        <w:rPr>
          <w:rFonts w:cs="Arial"/>
          <w:lang w:eastAsia="en-GB"/>
        </w:rPr>
        <w:t xml:space="preserve">iate level of English and Mathematics and </w:t>
      </w:r>
      <w:r w:rsidRPr="008F102F">
        <w:rPr>
          <w:rFonts w:cs="Arial"/>
          <w:lang w:eastAsia="en-GB"/>
        </w:rPr>
        <w:t>any digital skills require</w:t>
      </w:r>
      <w:r>
        <w:rPr>
          <w:rFonts w:cs="Arial"/>
          <w:lang w:eastAsia="en-GB"/>
        </w:rPr>
        <w:t>ments</w:t>
      </w:r>
      <w:r w:rsidR="00526FB2">
        <w:rPr>
          <w:rFonts w:cs="Arial"/>
          <w:lang w:eastAsia="en-GB"/>
        </w:rPr>
        <w:t>.</w:t>
      </w:r>
    </w:p>
    <w:p w14:paraId="69B08AA5" w14:textId="717A52F2" w:rsidR="000A56B0" w:rsidRDefault="000A56B0" w:rsidP="000A56B0">
      <w:pPr>
        <w:pStyle w:val="ListParagraph"/>
        <w:numPr>
          <w:ilvl w:val="0"/>
          <w:numId w:val="7"/>
        </w:numPr>
        <w:spacing w:after="0" w:line="240" w:lineRule="auto"/>
        <w:ind w:left="284" w:hanging="284"/>
        <w:rPr>
          <w:rFonts w:cs="Arial"/>
          <w:lang w:eastAsia="en-GB"/>
        </w:rPr>
      </w:pPr>
      <w:r w:rsidRPr="53F89CF0">
        <w:rPr>
          <w:rFonts w:cs="Arial"/>
          <w:lang w:eastAsia="en-GB"/>
        </w:rPr>
        <w:t>any other components specified in the Apprenticeship Standard and Assessment Plan</w:t>
      </w:r>
      <w:r w:rsidR="00526FB2">
        <w:rPr>
          <w:rFonts w:cs="Arial"/>
          <w:lang w:eastAsia="en-GB"/>
        </w:rPr>
        <w:t>.</w:t>
      </w:r>
    </w:p>
    <w:p w14:paraId="34C3C6A4" w14:textId="77777777" w:rsidR="000A56B0" w:rsidRDefault="000A56B0" w:rsidP="000A56B0">
      <w:pPr>
        <w:pStyle w:val="Sub-head"/>
        <w:rPr>
          <w:rFonts w:asciiTheme="minorHAnsi" w:hAnsiTheme="minorHAnsi" w:cstheme="minorHAnsi"/>
          <w:b w:val="0"/>
          <w:bCs/>
          <w:iCs/>
          <w:sz w:val="22"/>
          <w:szCs w:val="22"/>
          <w:highlight w:val="yellow"/>
        </w:rPr>
      </w:pPr>
    </w:p>
    <w:p w14:paraId="55A84E3B" w14:textId="77777777" w:rsidR="000A56B0" w:rsidRPr="008C4899" w:rsidRDefault="000A56B0" w:rsidP="000A56B0">
      <w:pPr>
        <w:pStyle w:val="Sub-head"/>
        <w:rPr>
          <w:rFonts w:asciiTheme="minorHAnsi" w:hAnsiTheme="minorHAnsi" w:cstheme="minorHAnsi"/>
          <w:b w:val="0"/>
          <w:bCs/>
          <w:iCs/>
          <w:sz w:val="22"/>
          <w:szCs w:val="22"/>
          <w:highlight w:val="yellow"/>
        </w:rPr>
      </w:pPr>
      <w:r>
        <w:rPr>
          <w:rFonts w:asciiTheme="minorHAnsi" w:hAnsiTheme="minorHAnsi" w:cstheme="minorHAnsi"/>
          <w:b w:val="0"/>
          <w:bCs/>
          <w:iCs/>
          <w:sz w:val="22"/>
          <w:szCs w:val="22"/>
          <w:highlight w:val="yellow"/>
        </w:rPr>
        <w:t>Please d</w:t>
      </w:r>
      <w:r w:rsidRPr="008C4899">
        <w:rPr>
          <w:rFonts w:asciiTheme="minorHAnsi" w:hAnsiTheme="minorHAnsi" w:cstheme="minorHAnsi"/>
          <w:b w:val="0"/>
          <w:bCs/>
          <w:iCs/>
          <w:sz w:val="22"/>
          <w:szCs w:val="22"/>
          <w:highlight w:val="yellow"/>
        </w:rPr>
        <w:t xml:space="preserve">elete </w:t>
      </w:r>
      <w:r>
        <w:rPr>
          <w:rFonts w:asciiTheme="minorHAnsi" w:hAnsiTheme="minorHAnsi" w:cstheme="minorHAnsi"/>
          <w:b w:val="0"/>
          <w:bCs/>
          <w:iCs/>
          <w:sz w:val="22"/>
          <w:szCs w:val="22"/>
          <w:highlight w:val="yellow"/>
        </w:rPr>
        <w:t>the appropriate</w:t>
      </w:r>
      <w:r w:rsidRPr="008C4899">
        <w:rPr>
          <w:rFonts w:asciiTheme="minorHAnsi" w:hAnsiTheme="minorHAnsi" w:cstheme="minorHAnsi"/>
          <w:b w:val="0"/>
          <w:bCs/>
          <w:iCs/>
          <w:sz w:val="22"/>
          <w:szCs w:val="22"/>
          <w:highlight w:val="yellow"/>
        </w:rPr>
        <w:t xml:space="preserve"> section below as applicable for integrated or non-integrated degree.</w:t>
      </w:r>
    </w:p>
    <w:p w14:paraId="34CE004E" w14:textId="77777777" w:rsidR="000A56B0" w:rsidRPr="00D53485" w:rsidRDefault="000A56B0" w:rsidP="000A56B0">
      <w:pPr>
        <w:pStyle w:val="ListParagraph"/>
        <w:spacing w:after="0" w:line="240" w:lineRule="auto"/>
        <w:rPr>
          <w:rFonts w:cs="Arial"/>
          <w:color w:val="FF0000"/>
        </w:rPr>
      </w:pPr>
    </w:p>
    <w:p w14:paraId="5DEE8621" w14:textId="77777777" w:rsidR="000A56B0" w:rsidRPr="005473F2" w:rsidRDefault="000A56B0" w:rsidP="000A56B0">
      <w:pPr>
        <w:pStyle w:val="Sub-head"/>
        <w:rPr>
          <w:rFonts w:asciiTheme="minorHAnsi" w:hAnsiTheme="minorHAnsi"/>
          <w:b w:val="0"/>
          <w:i/>
          <w:iCs/>
        </w:rPr>
      </w:pPr>
      <w:r>
        <w:rPr>
          <w:rFonts w:asciiTheme="minorHAnsi" w:hAnsiTheme="minorHAnsi"/>
          <w:i/>
          <w:iCs/>
          <w:sz w:val="22"/>
          <w:szCs w:val="22"/>
        </w:rPr>
        <w:t>You are completing an i</w:t>
      </w:r>
      <w:r w:rsidRPr="005473F2">
        <w:rPr>
          <w:rFonts w:asciiTheme="minorHAnsi" w:hAnsiTheme="minorHAnsi"/>
          <w:i/>
          <w:iCs/>
          <w:sz w:val="22"/>
          <w:szCs w:val="22"/>
        </w:rPr>
        <w:t>ntegrated degree apprenticeship</w:t>
      </w:r>
    </w:p>
    <w:p w14:paraId="229C7901" w14:textId="77777777" w:rsidR="000A56B0" w:rsidRPr="00D53485" w:rsidRDefault="000A56B0" w:rsidP="000A56B0">
      <w:pPr>
        <w:spacing w:after="0" w:line="240" w:lineRule="auto"/>
        <w:rPr>
          <w:rFonts w:cs="Arial"/>
        </w:rPr>
      </w:pPr>
      <w:r w:rsidRPr="00D53485">
        <w:rPr>
          <w:rFonts w:cs="Arial"/>
        </w:rPr>
        <w:t xml:space="preserve">You must complete </w:t>
      </w:r>
      <w:r w:rsidRPr="00D53485">
        <w:rPr>
          <w:rFonts w:cs="Arial"/>
          <w:highlight w:val="yellow"/>
        </w:rPr>
        <w:t>XXXX</w:t>
      </w:r>
      <w:r w:rsidRPr="00D53485">
        <w:rPr>
          <w:rFonts w:cs="Arial"/>
        </w:rPr>
        <w:t xml:space="preserve"> credits from your </w:t>
      </w:r>
      <w:r>
        <w:rPr>
          <w:rFonts w:cs="Arial"/>
        </w:rPr>
        <w:t xml:space="preserve">degree </w:t>
      </w:r>
      <w:r w:rsidRPr="00D53485">
        <w:rPr>
          <w:rFonts w:cs="Arial"/>
        </w:rPr>
        <w:t>before you</w:t>
      </w:r>
      <w:r>
        <w:rPr>
          <w:rFonts w:cs="Arial"/>
        </w:rPr>
        <w:t>r</w:t>
      </w:r>
      <w:r w:rsidRPr="00D53485">
        <w:rPr>
          <w:rFonts w:cs="Arial"/>
        </w:rPr>
        <w:t xml:space="preserve"> </w:t>
      </w:r>
      <w:r>
        <w:rPr>
          <w:rFonts w:cs="Arial"/>
        </w:rPr>
        <w:t>G</w:t>
      </w:r>
      <w:r w:rsidRPr="00D53485">
        <w:rPr>
          <w:rFonts w:cs="Arial"/>
        </w:rPr>
        <w:t xml:space="preserve">ateway </w:t>
      </w:r>
      <w:r>
        <w:rPr>
          <w:rFonts w:cs="Arial"/>
        </w:rPr>
        <w:t xml:space="preserve">Review to progress to EPA. </w:t>
      </w:r>
    </w:p>
    <w:p w14:paraId="67DAED1C" w14:textId="77777777" w:rsidR="000A56B0" w:rsidRPr="00D53485" w:rsidRDefault="000A56B0" w:rsidP="000A56B0">
      <w:pPr>
        <w:spacing w:after="0" w:line="240" w:lineRule="auto"/>
        <w:rPr>
          <w:rFonts w:cs="Arial"/>
        </w:rPr>
      </w:pPr>
    </w:p>
    <w:p w14:paraId="54C72B87" w14:textId="77777777" w:rsidR="000A56B0" w:rsidRPr="005473F2" w:rsidRDefault="000A56B0" w:rsidP="000A56B0">
      <w:pPr>
        <w:pStyle w:val="Sub-head"/>
        <w:rPr>
          <w:rFonts w:asciiTheme="minorHAnsi" w:hAnsiTheme="minorHAnsi"/>
          <w:b w:val="0"/>
          <w:i/>
          <w:iCs/>
        </w:rPr>
      </w:pPr>
      <w:r>
        <w:rPr>
          <w:rFonts w:asciiTheme="minorHAnsi" w:hAnsiTheme="minorHAnsi"/>
          <w:i/>
          <w:iCs/>
          <w:sz w:val="22"/>
          <w:szCs w:val="22"/>
        </w:rPr>
        <w:t>You are completing a n</w:t>
      </w:r>
      <w:r w:rsidRPr="005473F2">
        <w:rPr>
          <w:rFonts w:asciiTheme="minorHAnsi" w:hAnsiTheme="minorHAnsi"/>
          <w:i/>
          <w:iCs/>
          <w:sz w:val="22"/>
          <w:szCs w:val="22"/>
        </w:rPr>
        <w:t>on-integrated degree apprenticeship</w:t>
      </w:r>
    </w:p>
    <w:p w14:paraId="77DDCA82" w14:textId="77777777" w:rsidR="000A56B0" w:rsidRDefault="000A56B0" w:rsidP="000A56B0">
      <w:pPr>
        <w:spacing w:after="0" w:line="240" w:lineRule="auto"/>
        <w:rPr>
          <w:rFonts w:cs="Arial"/>
        </w:rPr>
      </w:pPr>
      <w:r w:rsidRPr="00D53485">
        <w:rPr>
          <w:rFonts w:cs="Arial"/>
        </w:rPr>
        <w:t xml:space="preserve">You must complete your </w:t>
      </w:r>
      <w:r>
        <w:rPr>
          <w:rFonts w:cs="Arial"/>
        </w:rPr>
        <w:t xml:space="preserve">degree </w:t>
      </w:r>
      <w:r w:rsidRPr="00D53485">
        <w:rPr>
          <w:rFonts w:cs="Arial"/>
        </w:rPr>
        <w:t>before you</w:t>
      </w:r>
      <w:r>
        <w:rPr>
          <w:rFonts w:cs="Arial"/>
        </w:rPr>
        <w:t>r</w:t>
      </w:r>
      <w:r w:rsidRPr="00D53485">
        <w:rPr>
          <w:rFonts w:cs="Arial"/>
        </w:rPr>
        <w:t xml:space="preserve"> </w:t>
      </w:r>
      <w:r>
        <w:rPr>
          <w:rFonts w:cs="Arial"/>
        </w:rPr>
        <w:t>G</w:t>
      </w:r>
      <w:r w:rsidRPr="00D53485">
        <w:rPr>
          <w:rFonts w:cs="Arial"/>
        </w:rPr>
        <w:t xml:space="preserve">ateway </w:t>
      </w:r>
      <w:r>
        <w:rPr>
          <w:rFonts w:cs="Arial"/>
        </w:rPr>
        <w:t>Review to progress to EPA</w:t>
      </w:r>
      <w:r w:rsidRPr="00D53485">
        <w:rPr>
          <w:rFonts w:cs="Arial"/>
        </w:rPr>
        <w:t>.</w:t>
      </w:r>
    </w:p>
    <w:p w14:paraId="12AECFB8" w14:textId="77777777" w:rsidR="000A56B0" w:rsidRDefault="000A56B0" w:rsidP="000A56B0">
      <w:pPr>
        <w:spacing w:after="0" w:line="240" w:lineRule="auto"/>
        <w:rPr>
          <w:rFonts w:cs="Arial"/>
        </w:rPr>
      </w:pPr>
    </w:p>
    <w:p w14:paraId="57638E4C" w14:textId="77777777" w:rsidR="000A56B0" w:rsidRPr="00566307" w:rsidRDefault="000A56B0" w:rsidP="000A56B0">
      <w:pPr>
        <w:spacing w:after="0" w:line="240" w:lineRule="auto"/>
        <w:rPr>
          <w:rFonts w:asciiTheme="majorHAnsi" w:hAnsiTheme="majorHAnsi" w:cstheme="majorHAnsi"/>
          <w:bCs/>
          <w:color w:val="3F4246"/>
          <w:sz w:val="28"/>
          <w:szCs w:val="28"/>
        </w:rPr>
      </w:pPr>
      <w:r w:rsidRPr="00566307">
        <w:rPr>
          <w:rFonts w:asciiTheme="majorHAnsi" w:hAnsiTheme="majorHAnsi" w:cstheme="majorHAnsi"/>
          <w:bCs/>
          <w:color w:val="3F4246"/>
          <w:sz w:val="28"/>
          <w:szCs w:val="28"/>
        </w:rPr>
        <w:t xml:space="preserve">End Point Assessment </w:t>
      </w:r>
    </w:p>
    <w:p w14:paraId="2156EC40" w14:textId="77777777" w:rsidR="000A56B0" w:rsidRDefault="000A56B0" w:rsidP="000A56B0">
      <w:pPr>
        <w:spacing w:after="0" w:line="240" w:lineRule="auto"/>
        <w:rPr>
          <w:rFonts w:eastAsia="Times New Roman" w:cs="Arial"/>
          <w:lang w:eastAsia="en-GB"/>
        </w:rPr>
      </w:pPr>
      <w:r w:rsidRPr="004B170C">
        <w:rPr>
          <w:rFonts w:eastAsia="Times New Roman" w:cs="Arial"/>
          <w:lang w:eastAsia="en-GB"/>
        </w:rPr>
        <w:t xml:space="preserve">The purpose of the EPA is to make sure that you have met the requirements of the appropriate Apprenticeship Standard and are fully competent in your chosen occupation. The EPA is taken at the end of your apprenticeship training when your employer is satisfied that you have met the Gateway criteria. All apprentices must undertake an independent EPA which is a synoptic assessment of the knowledge, skills and behaviours acquired throughout the apprenticeship. </w:t>
      </w:r>
    </w:p>
    <w:p w14:paraId="1EB229A5" w14:textId="77777777" w:rsidR="000A56B0" w:rsidRDefault="000A56B0" w:rsidP="000A56B0">
      <w:pPr>
        <w:spacing w:after="0" w:line="240" w:lineRule="auto"/>
        <w:rPr>
          <w:rFonts w:eastAsia="Times New Roman" w:cs="Arial"/>
          <w:lang w:eastAsia="en-GB"/>
        </w:rPr>
      </w:pPr>
    </w:p>
    <w:p w14:paraId="33F462FA" w14:textId="77777777" w:rsidR="000A56B0" w:rsidRDefault="000A56B0" w:rsidP="000A56B0">
      <w:pPr>
        <w:spacing w:after="0" w:line="240" w:lineRule="auto"/>
        <w:rPr>
          <w:rFonts w:eastAsia="Times New Roman" w:cs="Arial"/>
          <w:lang w:eastAsia="en-GB"/>
        </w:rPr>
      </w:pPr>
      <w:r w:rsidRPr="00E02866">
        <w:rPr>
          <w:rFonts w:eastAsia="Times New Roman" w:cs="Arial"/>
          <w:lang w:eastAsia="en-GB"/>
        </w:rPr>
        <w:t>Th</w:t>
      </w:r>
      <w:r>
        <w:rPr>
          <w:rFonts w:eastAsia="Times New Roman" w:cs="Arial"/>
          <w:lang w:eastAsia="en-GB"/>
        </w:rPr>
        <w:t>e EPA</w:t>
      </w:r>
      <w:r w:rsidRPr="00E02866">
        <w:rPr>
          <w:rFonts w:eastAsia="Times New Roman" w:cs="Arial"/>
          <w:lang w:eastAsia="en-GB"/>
        </w:rPr>
        <w:t xml:space="preserve"> is carried out by an independent End Point Assessment Organisation (EPAO) and in accordance with the Assessment Plan of the </w:t>
      </w:r>
      <w:r w:rsidRPr="0080197B">
        <w:rPr>
          <w:rFonts w:eastAsia="Times New Roman" w:cs="Arial"/>
          <w:highlight w:val="yellow"/>
          <w:lang w:eastAsia="en-GB"/>
        </w:rPr>
        <w:t>insert Apprenticeship Standard</w:t>
      </w:r>
      <w:r w:rsidRPr="00E02866">
        <w:rPr>
          <w:rFonts w:eastAsia="Times New Roman" w:cs="Arial"/>
          <w:lang w:eastAsia="en-GB"/>
        </w:rPr>
        <w:t xml:space="preserve"> Apprenticeship Standard. This will ensure </w:t>
      </w:r>
      <w:r>
        <w:rPr>
          <w:rFonts w:eastAsia="Times New Roman" w:cs="Arial"/>
          <w:lang w:eastAsia="en-GB"/>
        </w:rPr>
        <w:t xml:space="preserve">that </w:t>
      </w:r>
      <w:r w:rsidRPr="00E02866">
        <w:rPr>
          <w:rFonts w:eastAsia="Times New Roman" w:cs="Arial"/>
          <w:lang w:eastAsia="en-GB"/>
        </w:rPr>
        <w:t>all apprentices following the same standard</w:t>
      </w:r>
      <w:r>
        <w:rPr>
          <w:rFonts w:eastAsia="Times New Roman" w:cs="Arial"/>
          <w:lang w:eastAsia="en-GB"/>
        </w:rPr>
        <w:t>,</w:t>
      </w:r>
      <w:r w:rsidRPr="00E02866">
        <w:rPr>
          <w:rFonts w:eastAsia="Times New Roman" w:cs="Arial"/>
          <w:lang w:eastAsia="en-GB"/>
        </w:rPr>
        <w:t xml:space="preserve"> are assessed consistently.</w:t>
      </w:r>
    </w:p>
    <w:p w14:paraId="4185E7F6" w14:textId="77777777" w:rsidR="000A56B0" w:rsidRPr="00D53485" w:rsidRDefault="000A56B0" w:rsidP="000A56B0">
      <w:pPr>
        <w:spacing w:after="0" w:line="240" w:lineRule="auto"/>
        <w:rPr>
          <w:rFonts w:eastAsia="Times New Roman" w:cs="Arial"/>
          <w:lang w:eastAsia="en-GB"/>
        </w:rPr>
      </w:pPr>
    </w:p>
    <w:p w14:paraId="4920ABB9" w14:textId="77777777" w:rsidR="000A56B0" w:rsidRDefault="000A56B0" w:rsidP="000A56B0">
      <w:pPr>
        <w:spacing w:after="0" w:line="240" w:lineRule="auto"/>
        <w:rPr>
          <w:rFonts w:eastAsia="Times New Roman" w:cs="Arial"/>
          <w:lang w:eastAsia="en-GB"/>
        </w:rPr>
      </w:pPr>
      <w:r w:rsidRPr="725FEE80">
        <w:rPr>
          <w:rFonts w:eastAsia="Times New Roman" w:cs="Arial"/>
          <w:lang w:eastAsia="en-GB"/>
        </w:rPr>
        <w:t>A degree certificate is awarded on successful completion of the degree and the apprenticeship certificate after the EPA is successfully completed.</w:t>
      </w:r>
    </w:p>
    <w:p w14:paraId="0568AC81" w14:textId="77777777" w:rsidR="000A56B0" w:rsidRDefault="000A56B0" w:rsidP="000A56B0">
      <w:pPr>
        <w:spacing w:after="0" w:line="240" w:lineRule="auto"/>
        <w:rPr>
          <w:b/>
          <w:bCs/>
        </w:rPr>
      </w:pPr>
    </w:p>
    <w:p w14:paraId="1BAE919B" w14:textId="77777777" w:rsidR="000A56B0" w:rsidRPr="00566307" w:rsidRDefault="000A56B0" w:rsidP="000A56B0">
      <w:pPr>
        <w:spacing w:after="0" w:line="240" w:lineRule="auto"/>
        <w:rPr>
          <w:rFonts w:asciiTheme="majorHAnsi" w:hAnsiTheme="majorHAnsi" w:cstheme="majorHAnsi"/>
          <w:bCs/>
          <w:color w:val="3F4246"/>
          <w:sz w:val="28"/>
          <w:szCs w:val="28"/>
        </w:rPr>
      </w:pPr>
      <w:r>
        <w:rPr>
          <w:rFonts w:asciiTheme="majorHAnsi" w:hAnsiTheme="majorHAnsi" w:cstheme="majorHAnsi"/>
          <w:bCs/>
          <w:color w:val="3F4246"/>
          <w:sz w:val="28"/>
          <w:szCs w:val="28"/>
        </w:rPr>
        <w:t>Progress</w:t>
      </w:r>
      <w:r w:rsidRPr="00566307">
        <w:rPr>
          <w:rFonts w:asciiTheme="majorHAnsi" w:hAnsiTheme="majorHAnsi" w:cstheme="majorHAnsi"/>
          <w:bCs/>
          <w:color w:val="3F4246"/>
          <w:sz w:val="28"/>
          <w:szCs w:val="28"/>
        </w:rPr>
        <w:t xml:space="preserve"> Review Meetings  </w:t>
      </w:r>
    </w:p>
    <w:p w14:paraId="13149864" w14:textId="148FDDD4" w:rsidR="000A56B0" w:rsidRDefault="000A56B0" w:rsidP="000A56B0">
      <w:pPr>
        <w:spacing w:after="0" w:line="240" w:lineRule="auto"/>
        <w:rPr>
          <w:rFonts w:cs="Arial"/>
        </w:rPr>
      </w:pPr>
      <w:r w:rsidRPr="53F89CF0">
        <w:rPr>
          <w:rFonts w:cs="Arial"/>
        </w:rPr>
        <w:t>You will have</w:t>
      </w:r>
      <w:r>
        <w:rPr>
          <w:rFonts w:cs="Arial"/>
        </w:rPr>
        <w:t xml:space="preserve"> four</w:t>
      </w:r>
      <w:r w:rsidRPr="53F89CF0">
        <w:rPr>
          <w:rFonts w:cs="Arial"/>
        </w:rPr>
        <w:t xml:space="preserve"> progress reviews </w:t>
      </w:r>
      <w:r>
        <w:rPr>
          <w:rFonts w:cs="Arial"/>
        </w:rPr>
        <w:t xml:space="preserve">per year of study </w:t>
      </w:r>
      <w:r w:rsidRPr="53F89CF0">
        <w:rPr>
          <w:rFonts w:cs="Arial"/>
        </w:rPr>
        <w:t>with your University Apprenticeship Tutor and your Line Manager</w:t>
      </w:r>
      <w:r>
        <w:rPr>
          <w:rFonts w:cs="Arial"/>
        </w:rPr>
        <w:t>, the first meeting will be within 30 days of you beginning your programme</w:t>
      </w:r>
      <w:r w:rsidR="00FC1B4F">
        <w:rPr>
          <w:rFonts w:cs="Arial"/>
        </w:rPr>
        <w:t xml:space="preserve">. </w:t>
      </w:r>
      <w:r w:rsidRPr="53F89CF0">
        <w:rPr>
          <w:rFonts w:cs="Arial"/>
        </w:rPr>
        <w:t xml:space="preserve"> Each meeting identifies planned actions to manage your progression through the apprenticeship programme. It will ensure that you can discuss your </w:t>
      </w:r>
      <w:r>
        <w:rPr>
          <w:rFonts w:cs="Arial"/>
        </w:rPr>
        <w:t>Training Plan</w:t>
      </w:r>
      <w:r w:rsidRPr="53F89CF0">
        <w:rPr>
          <w:rFonts w:cs="Arial"/>
        </w:rPr>
        <w:t xml:space="preserve">, reflect on what you have learnt so far and agree any changes to your development plan. You will be asked to discuss how you are gathering evidence for your </w:t>
      </w:r>
      <w:r w:rsidR="00526FB2">
        <w:rPr>
          <w:rFonts w:cs="Arial"/>
        </w:rPr>
        <w:t>e-</w:t>
      </w:r>
      <w:proofErr w:type="spellStart"/>
      <w:r w:rsidR="00526FB2">
        <w:rPr>
          <w:rFonts w:cs="Arial"/>
        </w:rPr>
        <w:t>portoflio</w:t>
      </w:r>
      <w:proofErr w:type="spellEnd"/>
      <w:r w:rsidRPr="53F89CF0">
        <w:rPr>
          <w:rFonts w:cs="Arial"/>
        </w:rPr>
        <w:t xml:space="preserve"> and how you are reflecting upon your learning (both on and </w:t>
      </w:r>
      <w:r w:rsidR="00526FB2">
        <w:rPr>
          <w:rFonts w:cs="Arial"/>
        </w:rPr>
        <w:t>off-the-job</w:t>
      </w:r>
      <w:r w:rsidRPr="53F89CF0">
        <w:rPr>
          <w:rFonts w:cs="Arial"/>
        </w:rPr>
        <w:t xml:space="preserve">). This ensures that review of your progress is holistic and that the targets agreed are challenging and ensure you have support in place to stretch your learning and make the most of your apprenticeship experience. </w:t>
      </w:r>
      <w:r>
        <w:rPr>
          <w:rFonts w:cs="Arial"/>
        </w:rPr>
        <w:t>You</w:t>
      </w:r>
      <w:r w:rsidRPr="00D53485">
        <w:rPr>
          <w:rFonts w:cs="Arial"/>
        </w:rPr>
        <w:t xml:space="preserve"> will </w:t>
      </w:r>
      <w:r w:rsidR="00526FB2">
        <w:rPr>
          <w:rFonts w:cs="Arial"/>
        </w:rPr>
        <w:t xml:space="preserve">also </w:t>
      </w:r>
      <w:proofErr w:type="gramStart"/>
      <w:r w:rsidRPr="00D53485">
        <w:rPr>
          <w:rFonts w:cs="Arial"/>
        </w:rPr>
        <w:t>have the opportunity to</w:t>
      </w:r>
      <w:proofErr w:type="gramEnd"/>
      <w:r w:rsidRPr="00D53485">
        <w:rPr>
          <w:rFonts w:cs="Arial"/>
        </w:rPr>
        <w:t xml:space="preserve"> discuss progress with your academic studies. This will be recorded and evidenced throughout the course of the </w:t>
      </w:r>
      <w:r>
        <w:rPr>
          <w:rFonts w:cs="Arial"/>
        </w:rPr>
        <w:t>apprentice</w:t>
      </w:r>
      <w:r w:rsidRPr="00D53485">
        <w:rPr>
          <w:rFonts w:cs="Arial"/>
        </w:rPr>
        <w:t xml:space="preserve">ship to ensure the knowledge acquired throughout the programme of study is applied to support the development of the appropriate skills and behaviours in the workplace. </w:t>
      </w:r>
      <w:r>
        <w:rPr>
          <w:rFonts w:cs="Arial"/>
        </w:rPr>
        <w:t xml:space="preserve">Furthermore, </w:t>
      </w:r>
      <w:r w:rsidRPr="00D53485">
        <w:rPr>
          <w:rFonts w:cs="Arial"/>
        </w:rPr>
        <w:t xml:space="preserve">you will receive feedback from your employer </w:t>
      </w:r>
      <w:r>
        <w:rPr>
          <w:rFonts w:cs="Arial"/>
        </w:rPr>
        <w:t>(</w:t>
      </w:r>
      <w:r w:rsidR="007E3A08">
        <w:rPr>
          <w:rFonts w:cs="Arial"/>
        </w:rPr>
        <w:t>e.g.</w:t>
      </w:r>
      <w:r>
        <w:rPr>
          <w:rFonts w:cs="Arial"/>
        </w:rPr>
        <w:t xml:space="preserve"> line manager) </w:t>
      </w:r>
      <w:r w:rsidRPr="00D53485">
        <w:rPr>
          <w:rFonts w:cs="Arial"/>
        </w:rPr>
        <w:t xml:space="preserve">regarding aspects of the </w:t>
      </w:r>
      <w:r>
        <w:rPr>
          <w:rFonts w:cs="Arial"/>
        </w:rPr>
        <w:t>programme</w:t>
      </w:r>
      <w:r w:rsidRPr="00D53485">
        <w:rPr>
          <w:rFonts w:cs="Arial"/>
        </w:rPr>
        <w:t xml:space="preserve"> that relate to workplace activities</w:t>
      </w:r>
      <w:r>
        <w:rPr>
          <w:rFonts w:cs="Arial"/>
        </w:rPr>
        <w:t xml:space="preserve">. It cannot be stressed enough how important the Progress Review meetings are. Any changes to your employment, role or within your programme can be discussed and evidenced sufficiently and uploaded onto your </w:t>
      </w:r>
      <w:r w:rsidR="002152E5">
        <w:rPr>
          <w:rFonts w:cs="Arial"/>
        </w:rPr>
        <w:t>e-portfolio</w:t>
      </w:r>
      <w:r w:rsidR="00FC1B4F">
        <w:rPr>
          <w:rFonts w:cs="Arial"/>
        </w:rPr>
        <w:t>.</w:t>
      </w:r>
      <w:r>
        <w:rPr>
          <w:rFonts w:cs="Arial"/>
        </w:rPr>
        <w:t xml:space="preserve"> </w:t>
      </w:r>
    </w:p>
    <w:p w14:paraId="1826E6D5" w14:textId="77777777" w:rsidR="000A56B0" w:rsidRPr="00FC09D7" w:rsidRDefault="000A56B0" w:rsidP="000A56B0">
      <w:pPr>
        <w:spacing w:after="0" w:line="240" w:lineRule="auto"/>
      </w:pPr>
    </w:p>
    <w:p w14:paraId="27723D31" w14:textId="77777777" w:rsidR="000A56B0" w:rsidRPr="00566307" w:rsidRDefault="000A56B0" w:rsidP="000A56B0">
      <w:pPr>
        <w:spacing w:after="0" w:line="240" w:lineRule="auto"/>
        <w:rPr>
          <w:rFonts w:asciiTheme="majorHAnsi" w:hAnsiTheme="majorHAnsi" w:cstheme="majorHAnsi"/>
          <w:bCs/>
          <w:color w:val="3F4246"/>
          <w:sz w:val="28"/>
          <w:szCs w:val="28"/>
        </w:rPr>
      </w:pPr>
      <w:r w:rsidRPr="00566307">
        <w:rPr>
          <w:rFonts w:asciiTheme="majorHAnsi" w:hAnsiTheme="majorHAnsi" w:cstheme="majorHAnsi"/>
          <w:bCs/>
          <w:color w:val="3F4246"/>
          <w:sz w:val="28"/>
          <w:szCs w:val="28"/>
        </w:rPr>
        <w:t xml:space="preserve">Your Virtual Learning Environment (VLE) </w:t>
      </w:r>
    </w:p>
    <w:p w14:paraId="64A24309" w14:textId="77777777" w:rsidR="000A56B0" w:rsidRPr="00D53485" w:rsidRDefault="000A56B0" w:rsidP="000A56B0">
      <w:pPr>
        <w:autoSpaceDE w:val="0"/>
        <w:autoSpaceDN w:val="0"/>
        <w:adjustRightInd w:val="0"/>
        <w:spacing w:after="0" w:line="240" w:lineRule="auto"/>
        <w:rPr>
          <w:rFonts w:cs="Arial"/>
          <w:color w:val="000000"/>
        </w:rPr>
      </w:pPr>
      <w:r w:rsidRPr="5B0A9810">
        <w:rPr>
          <w:rFonts w:cs="Arial"/>
          <w:color w:val="000000" w:themeColor="text1"/>
        </w:rPr>
        <w:t xml:space="preserve">Your degree apprenticeship provides a VLE, Moodle, which is a web platform specifically designed to support the delivery of teaching and learning materials online. Each module has a Virtual Learning Environment page that will normally have the following features: </w:t>
      </w:r>
    </w:p>
    <w:p w14:paraId="3FF29FFD" w14:textId="77777777" w:rsidR="000A56B0" w:rsidRDefault="000A56B0" w:rsidP="000A56B0">
      <w:pPr>
        <w:autoSpaceDE w:val="0"/>
        <w:autoSpaceDN w:val="0"/>
        <w:adjustRightInd w:val="0"/>
        <w:spacing w:after="0" w:line="240" w:lineRule="auto"/>
        <w:rPr>
          <w:rFonts w:cs="Arial"/>
          <w:color w:val="000000"/>
        </w:rPr>
      </w:pPr>
    </w:p>
    <w:p w14:paraId="59F08014" w14:textId="7CE247DD" w:rsidR="000A56B0" w:rsidRPr="00D53485" w:rsidRDefault="000A56B0" w:rsidP="000A56B0">
      <w:pPr>
        <w:pStyle w:val="ListParagraph"/>
        <w:numPr>
          <w:ilvl w:val="0"/>
          <w:numId w:val="5"/>
        </w:numPr>
        <w:autoSpaceDE w:val="0"/>
        <w:autoSpaceDN w:val="0"/>
        <w:adjustRightInd w:val="0"/>
        <w:spacing w:after="0" w:line="240" w:lineRule="auto"/>
        <w:ind w:left="284" w:hanging="284"/>
        <w:rPr>
          <w:rFonts w:cs="Arial"/>
          <w:color w:val="000000"/>
        </w:rPr>
      </w:pPr>
      <w:r w:rsidRPr="00D53485">
        <w:rPr>
          <w:rFonts w:cs="Arial"/>
          <w:color w:val="000000"/>
        </w:rPr>
        <w:t xml:space="preserve">an </w:t>
      </w:r>
      <w:r w:rsidRPr="00874B62">
        <w:rPr>
          <w:rFonts w:cs="Arial"/>
        </w:rPr>
        <w:t>introduction to the module and its learning outcomes, learning and teaching strategies and assessment plan</w:t>
      </w:r>
    </w:p>
    <w:p w14:paraId="7A6E70EE" w14:textId="2C08CABD" w:rsidR="000A56B0" w:rsidRPr="00D53485" w:rsidRDefault="000A56B0" w:rsidP="000A56B0">
      <w:pPr>
        <w:pStyle w:val="ListParagraph"/>
        <w:numPr>
          <w:ilvl w:val="0"/>
          <w:numId w:val="5"/>
        </w:numPr>
        <w:autoSpaceDE w:val="0"/>
        <w:autoSpaceDN w:val="0"/>
        <w:adjustRightInd w:val="0"/>
        <w:spacing w:after="0" w:line="240" w:lineRule="auto"/>
        <w:ind w:left="284" w:hanging="284"/>
        <w:rPr>
          <w:rFonts w:cs="Arial"/>
          <w:color w:val="000000"/>
        </w:rPr>
      </w:pPr>
      <w:r w:rsidRPr="00D53485">
        <w:rPr>
          <w:rFonts w:cs="Arial"/>
          <w:color w:val="000000"/>
        </w:rPr>
        <w:t xml:space="preserve">learning resources, such as revision notes and </w:t>
      </w:r>
      <w:r>
        <w:rPr>
          <w:rFonts w:cs="Arial"/>
          <w:color w:val="000000"/>
        </w:rPr>
        <w:t xml:space="preserve">lecture </w:t>
      </w:r>
      <w:r w:rsidRPr="00D53485">
        <w:rPr>
          <w:rFonts w:cs="Arial"/>
          <w:color w:val="000000"/>
        </w:rPr>
        <w:t>presentations</w:t>
      </w:r>
      <w:r>
        <w:rPr>
          <w:rFonts w:cs="Arial"/>
          <w:color w:val="000000"/>
        </w:rPr>
        <w:t xml:space="preserve"> or lecture capture</w:t>
      </w:r>
    </w:p>
    <w:p w14:paraId="79EF495A" w14:textId="71C8987C" w:rsidR="000A56B0" w:rsidRPr="00D53485" w:rsidRDefault="000A56B0" w:rsidP="000A56B0">
      <w:pPr>
        <w:pStyle w:val="ListParagraph"/>
        <w:numPr>
          <w:ilvl w:val="0"/>
          <w:numId w:val="5"/>
        </w:numPr>
        <w:autoSpaceDE w:val="0"/>
        <w:autoSpaceDN w:val="0"/>
        <w:adjustRightInd w:val="0"/>
        <w:spacing w:after="0" w:line="240" w:lineRule="auto"/>
        <w:ind w:left="284" w:hanging="284"/>
        <w:rPr>
          <w:rFonts w:cs="Arial"/>
          <w:color w:val="000000"/>
        </w:rPr>
      </w:pPr>
      <w:r w:rsidRPr="00D53485">
        <w:rPr>
          <w:rFonts w:cs="Arial"/>
          <w:color w:val="000000"/>
        </w:rPr>
        <w:t>closed online forum</w:t>
      </w:r>
      <w:r>
        <w:rPr>
          <w:rFonts w:cs="Arial"/>
          <w:color w:val="000000"/>
        </w:rPr>
        <w:t>s</w:t>
      </w:r>
      <w:r w:rsidRPr="00D53485">
        <w:rPr>
          <w:rFonts w:cs="Arial"/>
          <w:color w:val="000000"/>
        </w:rPr>
        <w:t xml:space="preserve"> for discussions with other </w:t>
      </w:r>
      <w:r>
        <w:rPr>
          <w:rFonts w:cs="Arial"/>
          <w:color w:val="000000"/>
        </w:rPr>
        <w:t>apprentice</w:t>
      </w:r>
      <w:r w:rsidRPr="00D53485">
        <w:rPr>
          <w:rFonts w:cs="Arial"/>
          <w:color w:val="000000"/>
        </w:rPr>
        <w:t>s, which may include group formative assessment</w:t>
      </w:r>
      <w:r>
        <w:rPr>
          <w:rFonts w:cs="Arial"/>
          <w:color w:val="000000"/>
        </w:rPr>
        <w:t>s</w:t>
      </w:r>
      <w:r w:rsidRPr="00D53485">
        <w:rPr>
          <w:rFonts w:cs="Arial"/>
          <w:color w:val="000000"/>
        </w:rPr>
        <w:t xml:space="preserve">, </w:t>
      </w:r>
      <w:r>
        <w:rPr>
          <w:rFonts w:cs="Arial"/>
          <w:color w:val="000000"/>
        </w:rPr>
        <w:t xml:space="preserve">and a resource for </w:t>
      </w:r>
      <w:r w:rsidRPr="00D53485">
        <w:rPr>
          <w:rFonts w:cs="Arial"/>
          <w:color w:val="000000"/>
        </w:rPr>
        <w:t xml:space="preserve">sharing ideas and </w:t>
      </w:r>
      <w:r>
        <w:rPr>
          <w:rFonts w:cs="Arial"/>
          <w:color w:val="000000"/>
        </w:rPr>
        <w:t xml:space="preserve">best </w:t>
      </w:r>
      <w:r w:rsidRPr="00D53485">
        <w:rPr>
          <w:rFonts w:cs="Arial"/>
          <w:color w:val="000000"/>
        </w:rPr>
        <w:t>practice</w:t>
      </w:r>
    </w:p>
    <w:p w14:paraId="6BDDFB4D" w14:textId="618F9C16" w:rsidR="000A56B0" w:rsidRPr="00D53485" w:rsidRDefault="000A56B0" w:rsidP="000A56B0">
      <w:pPr>
        <w:pStyle w:val="ListParagraph"/>
        <w:numPr>
          <w:ilvl w:val="0"/>
          <w:numId w:val="5"/>
        </w:numPr>
        <w:autoSpaceDE w:val="0"/>
        <w:autoSpaceDN w:val="0"/>
        <w:adjustRightInd w:val="0"/>
        <w:spacing w:after="0" w:line="240" w:lineRule="auto"/>
        <w:ind w:left="284" w:hanging="284"/>
        <w:rPr>
          <w:rFonts w:cs="Arial"/>
          <w:color w:val="000000"/>
        </w:rPr>
      </w:pPr>
      <w:r w:rsidRPr="00D53485">
        <w:rPr>
          <w:rFonts w:cs="Arial"/>
          <w:color w:val="000000"/>
        </w:rPr>
        <w:t>a news forum for announcements about the module</w:t>
      </w:r>
      <w:r>
        <w:rPr>
          <w:rFonts w:cs="Arial"/>
          <w:color w:val="000000"/>
        </w:rPr>
        <w:t>s teaching and assessment</w:t>
      </w:r>
    </w:p>
    <w:p w14:paraId="3DFEB1AF" w14:textId="16623270" w:rsidR="000A56B0" w:rsidRPr="00D53485" w:rsidRDefault="000A56B0" w:rsidP="000A56B0">
      <w:pPr>
        <w:pStyle w:val="ListParagraph"/>
        <w:numPr>
          <w:ilvl w:val="0"/>
          <w:numId w:val="5"/>
        </w:numPr>
        <w:autoSpaceDE w:val="0"/>
        <w:autoSpaceDN w:val="0"/>
        <w:adjustRightInd w:val="0"/>
        <w:spacing w:after="0" w:line="240" w:lineRule="auto"/>
        <w:ind w:left="284" w:hanging="284"/>
        <w:rPr>
          <w:rFonts w:cs="Arial"/>
          <w:color w:val="000000"/>
        </w:rPr>
      </w:pPr>
      <w:r w:rsidRPr="725FEE80">
        <w:rPr>
          <w:rFonts w:cs="Arial"/>
          <w:color w:val="000000" w:themeColor="text1"/>
        </w:rPr>
        <w:t xml:space="preserve">reading </w:t>
      </w:r>
      <w:r w:rsidRPr="00D53485">
        <w:rPr>
          <w:rFonts w:cs="Arial"/>
          <w:color w:val="000000"/>
        </w:rPr>
        <w:t xml:space="preserve">lists that link to </w:t>
      </w:r>
      <w:r>
        <w:rPr>
          <w:rFonts w:cs="Arial"/>
          <w:color w:val="000000"/>
        </w:rPr>
        <w:t xml:space="preserve">the </w:t>
      </w:r>
      <w:r w:rsidRPr="00D53485">
        <w:rPr>
          <w:rFonts w:cs="Arial"/>
          <w:color w:val="000000"/>
        </w:rPr>
        <w:t>library</w:t>
      </w:r>
      <w:r>
        <w:rPr>
          <w:rFonts w:cs="Arial"/>
          <w:color w:val="000000"/>
        </w:rPr>
        <w:t>’s</w:t>
      </w:r>
      <w:r w:rsidRPr="00D53485">
        <w:rPr>
          <w:rFonts w:cs="Arial"/>
          <w:color w:val="000000"/>
        </w:rPr>
        <w:t xml:space="preserve"> electronic resources</w:t>
      </w:r>
      <w:r w:rsidRPr="725FEE80">
        <w:rPr>
          <w:rFonts w:cs="Arial"/>
          <w:color w:val="000000" w:themeColor="text1"/>
        </w:rPr>
        <w:t xml:space="preserve"> [</w:t>
      </w:r>
      <w:r w:rsidRPr="008862BB">
        <w:rPr>
          <w:rFonts w:cs="Arial"/>
          <w:color w:val="000000" w:themeColor="text1"/>
          <w:highlight w:val="yellow"/>
        </w:rPr>
        <w:t>ADD NAME</w:t>
      </w:r>
      <w:r w:rsidRPr="725FEE80">
        <w:rPr>
          <w:rFonts w:cs="Arial"/>
          <w:color w:val="000000" w:themeColor="text1"/>
        </w:rPr>
        <w:t>]</w:t>
      </w:r>
    </w:p>
    <w:p w14:paraId="6EF35206" w14:textId="482BA17F" w:rsidR="000A56B0" w:rsidRPr="00D53485" w:rsidRDefault="000A56B0" w:rsidP="000A56B0">
      <w:pPr>
        <w:pStyle w:val="ListParagraph"/>
        <w:numPr>
          <w:ilvl w:val="0"/>
          <w:numId w:val="5"/>
        </w:numPr>
        <w:autoSpaceDE w:val="0"/>
        <w:autoSpaceDN w:val="0"/>
        <w:adjustRightInd w:val="0"/>
        <w:spacing w:after="0" w:line="240" w:lineRule="auto"/>
        <w:ind w:left="284" w:hanging="284"/>
        <w:rPr>
          <w:rFonts w:cs="Arial"/>
          <w:color w:val="000000"/>
        </w:rPr>
      </w:pPr>
      <w:r w:rsidRPr="00D53485">
        <w:rPr>
          <w:rFonts w:cs="Arial"/>
          <w:color w:val="000000"/>
        </w:rPr>
        <w:t xml:space="preserve">access to e-books that have been selected to support the module </w:t>
      </w:r>
    </w:p>
    <w:p w14:paraId="079EAD04" w14:textId="77777777" w:rsidR="000A56B0" w:rsidRPr="00D53485" w:rsidRDefault="000A56B0" w:rsidP="000A56B0">
      <w:pPr>
        <w:pStyle w:val="ListParagraph"/>
        <w:numPr>
          <w:ilvl w:val="0"/>
          <w:numId w:val="5"/>
        </w:numPr>
        <w:autoSpaceDE w:val="0"/>
        <w:autoSpaceDN w:val="0"/>
        <w:adjustRightInd w:val="0"/>
        <w:spacing w:after="0" w:line="240" w:lineRule="auto"/>
        <w:ind w:left="284" w:hanging="284"/>
        <w:rPr>
          <w:rFonts w:cs="Arial"/>
          <w:color w:val="000000"/>
        </w:rPr>
      </w:pPr>
      <w:r w:rsidRPr="00D53485">
        <w:rPr>
          <w:rFonts w:cs="Arial"/>
          <w:color w:val="000000"/>
        </w:rPr>
        <w:t xml:space="preserve">information on coursework, </w:t>
      </w:r>
      <w:r>
        <w:rPr>
          <w:rFonts w:cs="Arial"/>
          <w:color w:val="000000"/>
        </w:rPr>
        <w:t>submission</w:t>
      </w:r>
      <w:r w:rsidRPr="00D53485">
        <w:rPr>
          <w:rFonts w:cs="Arial"/>
          <w:color w:val="000000"/>
        </w:rPr>
        <w:t xml:space="preserve"> deadlines etc.</w:t>
      </w:r>
    </w:p>
    <w:p w14:paraId="6D60173E" w14:textId="5035BA05" w:rsidR="000A56B0" w:rsidRPr="00D53485" w:rsidRDefault="000A56B0" w:rsidP="000A56B0">
      <w:pPr>
        <w:pStyle w:val="ListParagraph"/>
        <w:numPr>
          <w:ilvl w:val="0"/>
          <w:numId w:val="5"/>
        </w:numPr>
        <w:autoSpaceDE w:val="0"/>
        <w:autoSpaceDN w:val="0"/>
        <w:adjustRightInd w:val="0"/>
        <w:spacing w:after="0" w:line="240" w:lineRule="auto"/>
        <w:ind w:left="284" w:hanging="284"/>
        <w:rPr>
          <w:rFonts w:cs="Arial"/>
          <w:color w:val="000000"/>
        </w:rPr>
      </w:pPr>
      <w:r>
        <w:rPr>
          <w:rFonts w:cs="Arial"/>
          <w:color w:val="000000"/>
        </w:rPr>
        <w:lastRenderedPageBreak/>
        <w:t>a function</w:t>
      </w:r>
      <w:r w:rsidRPr="00D53485">
        <w:rPr>
          <w:rFonts w:cs="Arial"/>
          <w:color w:val="000000"/>
        </w:rPr>
        <w:t xml:space="preserve"> to submit assessed coursework</w:t>
      </w:r>
      <w:r>
        <w:rPr>
          <w:rFonts w:cs="Arial"/>
          <w:color w:val="000000"/>
        </w:rPr>
        <w:t xml:space="preserve">, </w:t>
      </w:r>
      <w:r w:rsidRPr="00D53485">
        <w:rPr>
          <w:rFonts w:cs="Arial"/>
          <w:color w:val="000000"/>
        </w:rPr>
        <w:t xml:space="preserve">see grades and </w:t>
      </w:r>
      <w:r>
        <w:rPr>
          <w:rFonts w:cs="Arial"/>
          <w:color w:val="000000"/>
        </w:rPr>
        <w:t xml:space="preserve">receive </w:t>
      </w:r>
      <w:r w:rsidRPr="00D53485">
        <w:rPr>
          <w:rFonts w:cs="Arial"/>
          <w:color w:val="000000"/>
        </w:rPr>
        <w:t>feedback</w:t>
      </w:r>
    </w:p>
    <w:p w14:paraId="36FBF852" w14:textId="382E28A9" w:rsidR="000A56B0" w:rsidRPr="00D53485" w:rsidRDefault="000A56B0" w:rsidP="000A56B0">
      <w:pPr>
        <w:pStyle w:val="ListParagraph"/>
        <w:numPr>
          <w:ilvl w:val="0"/>
          <w:numId w:val="5"/>
        </w:numPr>
        <w:tabs>
          <w:tab w:val="left" w:pos="284"/>
        </w:tabs>
        <w:autoSpaceDE w:val="0"/>
        <w:autoSpaceDN w:val="0"/>
        <w:adjustRightInd w:val="0"/>
        <w:spacing w:after="0" w:line="240" w:lineRule="auto"/>
        <w:ind w:left="284" w:hanging="284"/>
        <w:rPr>
          <w:rFonts w:cs="Arial"/>
        </w:rPr>
      </w:pPr>
      <w:r w:rsidRPr="00D53485">
        <w:rPr>
          <w:rFonts w:cs="Arial"/>
        </w:rPr>
        <w:t>formative quizzes</w:t>
      </w:r>
    </w:p>
    <w:p w14:paraId="7B72413F" w14:textId="3B1A1472" w:rsidR="000A56B0" w:rsidRPr="00D53485" w:rsidRDefault="000A56B0" w:rsidP="000A56B0">
      <w:pPr>
        <w:pStyle w:val="ListParagraph"/>
        <w:numPr>
          <w:ilvl w:val="0"/>
          <w:numId w:val="5"/>
        </w:numPr>
        <w:autoSpaceDE w:val="0"/>
        <w:autoSpaceDN w:val="0"/>
        <w:adjustRightInd w:val="0"/>
        <w:spacing w:after="0" w:line="240" w:lineRule="auto"/>
        <w:ind w:left="284" w:hanging="284"/>
        <w:rPr>
          <w:rFonts w:cs="Arial"/>
        </w:rPr>
      </w:pPr>
      <w:r w:rsidRPr="00D53485">
        <w:rPr>
          <w:rFonts w:cs="Arial"/>
        </w:rPr>
        <w:t>software downloads</w:t>
      </w:r>
      <w:r>
        <w:rPr>
          <w:rFonts w:cs="Arial"/>
        </w:rPr>
        <w:t xml:space="preserve">, </w:t>
      </w:r>
      <w:r w:rsidRPr="00D53485">
        <w:rPr>
          <w:rFonts w:cs="Arial"/>
        </w:rPr>
        <w:t>as appropriate</w:t>
      </w:r>
    </w:p>
    <w:p w14:paraId="693DF775" w14:textId="77777777" w:rsidR="000A56B0" w:rsidRDefault="000A56B0" w:rsidP="000A56B0">
      <w:pPr>
        <w:pStyle w:val="Heading3"/>
      </w:pPr>
    </w:p>
    <w:p w14:paraId="094B412A" w14:textId="77777777" w:rsidR="000A56B0" w:rsidRPr="00666EDC" w:rsidRDefault="000A56B0" w:rsidP="000A56B0">
      <w:pPr>
        <w:pStyle w:val="Heading3"/>
        <w:rPr>
          <w:rFonts w:eastAsiaTheme="minorHAnsi" w:cstheme="majorHAnsi"/>
          <w:bCs/>
          <w:color w:val="3F4246"/>
          <w:sz w:val="36"/>
          <w:szCs w:val="36"/>
        </w:rPr>
      </w:pPr>
      <w:r w:rsidRPr="00666EDC">
        <w:rPr>
          <w:rFonts w:eastAsiaTheme="minorHAnsi" w:cstheme="majorHAnsi"/>
          <w:bCs/>
          <w:color w:val="3F4246"/>
          <w:sz w:val="36"/>
          <w:szCs w:val="36"/>
        </w:rPr>
        <w:t>Our shared commitment</w:t>
      </w:r>
    </w:p>
    <w:p w14:paraId="270F8CD3" w14:textId="77777777" w:rsidR="000A56B0" w:rsidRPr="00160B23" w:rsidRDefault="000A56B0" w:rsidP="000A56B0">
      <w:pPr>
        <w:spacing w:after="0" w:line="240" w:lineRule="auto"/>
        <w:rPr>
          <w:rFonts w:cs="Arial"/>
          <w:bCs/>
          <w:lang w:eastAsia="en-GB"/>
        </w:rPr>
      </w:pPr>
      <w:r w:rsidRPr="00160B23">
        <w:rPr>
          <w:rFonts w:cs="Arial"/>
          <w:bCs/>
          <w:lang w:eastAsia="en-GB"/>
        </w:rPr>
        <w:t xml:space="preserve">The degree apprenticeship is a </w:t>
      </w:r>
      <w:r>
        <w:rPr>
          <w:rFonts w:cs="Arial"/>
          <w:bCs/>
          <w:lang w:eastAsia="en-GB"/>
        </w:rPr>
        <w:t>progress</w:t>
      </w:r>
      <w:r w:rsidRPr="00160B23">
        <w:rPr>
          <w:rFonts w:cs="Arial"/>
          <w:bCs/>
          <w:lang w:eastAsia="en-GB"/>
        </w:rPr>
        <w:t xml:space="preserve"> relationship that builds upon:</w:t>
      </w:r>
    </w:p>
    <w:p w14:paraId="1A9A46B5" w14:textId="77777777" w:rsidR="000A56B0" w:rsidRPr="00D53485" w:rsidRDefault="000A56B0" w:rsidP="000A56B0">
      <w:pPr>
        <w:spacing w:after="0" w:line="240" w:lineRule="auto"/>
        <w:rPr>
          <w:rFonts w:cs="Arial"/>
          <w:lang w:eastAsia="en-GB"/>
        </w:rPr>
      </w:pPr>
    </w:p>
    <w:p w14:paraId="2B974F3E" w14:textId="57D3904F" w:rsidR="000A56B0" w:rsidRPr="00675EF8" w:rsidRDefault="000A56B0" w:rsidP="000A56B0">
      <w:pPr>
        <w:pStyle w:val="ListParagraph"/>
        <w:numPr>
          <w:ilvl w:val="0"/>
          <w:numId w:val="25"/>
        </w:numPr>
        <w:spacing w:after="0" w:line="240" w:lineRule="auto"/>
        <w:ind w:left="284" w:hanging="284"/>
        <w:rPr>
          <w:rFonts w:cs="Arial"/>
          <w:lang w:eastAsia="en-GB"/>
        </w:rPr>
      </w:pPr>
      <w:r w:rsidRPr="00675EF8">
        <w:rPr>
          <w:rFonts w:cs="Arial"/>
          <w:lang w:eastAsia="en-GB"/>
        </w:rPr>
        <w:t xml:space="preserve">a commitment from the University </w:t>
      </w:r>
      <w:r w:rsidR="00FC1B4F">
        <w:rPr>
          <w:rFonts w:cs="Arial"/>
          <w:lang w:eastAsia="en-GB"/>
        </w:rPr>
        <w:t xml:space="preserve">(the Training Provider) </w:t>
      </w:r>
      <w:r w:rsidRPr="00675EF8">
        <w:rPr>
          <w:rFonts w:cs="Arial"/>
          <w:lang w:eastAsia="en-GB"/>
        </w:rPr>
        <w:t xml:space="preserve">to provide high-quality teaching and assessment, alongside support, advice and </w:t>
      </w:r>
      <w:proofErr w:type="gramStart"/>
      <w:r w:rsidRPr="00675EF8">
        <w:rPr>
          <w:rFonts w:cs="Arial"/>
          <w:lang w:eastAsia="en-GB"/>
        </w:rPr>
        <w:t>guidance</w:t>
      </w:r>
      <w:r>
        <w:rPr>
          <w:rFonts w:cs="Arial"/>
          <w:lang w:eastAsia="en-GB"/>
        </w:rPr>
        <w:t>;</w:t>
      </w:r>
      <w:proofErr w:type="gramEnd"/>
    </w:p>
    <w:p w14:paraId="66C7CDEB" w14:textId="77777777" w:rsidR="000A56B0" w:rsidRPr="00591E15" w:rsidRDefault="000A56B0" w:rsidP="000A56B0">
      <w:pPr>
        <w:pStyle w:val="ListParagraph"/>
        <w:numPr>
          <w:ilvl w:val="0"/>
          <w:numId w:val="25"/>
        </w:numPr>
        <w:spacing w:after="0" w:line="240" w:lineRule="auto"/>
        <w:ind w:left="284" w:hanging="284"/>
        <w:rPr>
          <w:rFonts w:cs="Arial"/>
          <w:lang w:eastAsia="en-GB"/>
        </w:rPr>
      </w:pPr>
      <w:r>
        <w:rPr>
          <w:rFonts w:cs="Arial"/>
          <w:lang w:eastAsia="en-GB"/>
        </w:rPr>
        <w:t xml:space="preserve">a </w:t>
      </w:r>
      <w:r w:rsidRPr="00D53485">
        <w:rPr>
          <w:rFonts w:cs="Arial"/>
          <w:lang w:eastAsia="en-GB"/>
        </w:rPr>
        <w:t>commitment from your employer</w:t>
      </w:r>
      <w:r>
        <w:rPr>
          <w:rFonts w:cs="Arial"/>
          <w:lang w:eastAsia="en-GB"/>
        </w:rPr>
        <w:t xml:space="preserve"> to offer you an employment contract of sufficient duration to enable you to complete your </w:t>
      </w:r>
      <w:r w:rsidRPr="00D53485">
        <w:rPr>
          <w:rFonts w:cs="Arial"/>
          <w:lang w:eastAsia="en-GB"/>
        </w:rPr>
        <w:t xml:space="preserve">training and </w:t>
      </w:r>
      <w:r>
        <w:rPr>
          <w:rFonts w:cs="Arial"/>
          <w:lang w:eastAsia="en-GB"/>
        </w:rPr>
        <w:t>End Point Assessment to secure</w:t>
      </w:r>
      <w:r w:rsidRPr="00D53485">
        <w:rPr>
          <w:rFonts w:cs="Arial"/>
          <w:lang w:eastAsia="en-GB"/>
        </w:rPr>
        <w:t xml:space="preserve"> your longer-term </w:t>
      </w:r>
      <w:proofErr w:type="gramStart"/>
      <w:r w:rsidRPr="00D53485">
        <w:rPr>
          <w:rFonts w:cs="Arial"/>
          <w:lang w:eastAsia="en-GB"/>
        </w:rPr>
        <w:t>future</w:t>
      </w:r>
      <w:r>
        <w:rPr>
          <w:rFonts w:cs="Arial"/>
          <w:lang w:eastAsia="en-GB"/>
        </w:rPr>
        <w:t>;</w:t>
      </w:r>
      <w:proofErr w:type="gramEnd"/>
    </w:p>
    <w:p w14:paraId="1A33ACC1" w14:textId="77777777" w:rsidR="000A56B0" w:rsidRDefault="000A56B0" w:rsidP="000A56B0">
      <w:pPr>
        <w:pStyle w:val="ListParagraph"/>
        <w:numPr>
          <w:ilvl w:val="0"/>
          <w:numId w:val="25"/>
        </w:numPr>
        <w:spacing w:after="0" w:line="240" w:lineRule="auto"/>
        <w:ind w:left="284" w:hanging="284"/>
        <w:rPr>
          <w:rFonts w:cs="Arial"/>
          <w:lang w:eastAsia="en-GB"/>
        </w:rPr>
      </w:pPr>
      <w:r>
        <w:rPr>
          <w:rFonts w:cs="Arial"/>
          <w:lang w:eastAsia="en-GB"/>
        </w:rPr>
        <w:t xml:space="preserve">a </w:t>
      </w:r>
      <w:r w:rsidRPr="00160B23">
        <w:rPr>
          <w:rFonts w:cs="Arial"/>
          <w:lang w:eastAsia="en-GB"/>
        </w:rPr>
        <w:t xml:space="preserve">commitment from you, as an apprentice, to be motivated to learn </w:t>
      </w:r>
      <w:r>
        <w:rPr>
          <w:rFonts w:cs="Arial"/>
          <w:lang w:eastAsia="en-GB"/>
        </w:rPr>
        <w:t xml:space="preserve">and engage, </w:t>
      </w:r>
      <w:r w:rsidRPr="00160B23">
        <w:rPr>
          <w:rFonts w:cs="Arial"/>
          <w:lang w:eastAsia="en-GB"/>
        </w:rPr>
        <w:t xml:space="preserve">and </w:t>
      </w:r>
      <w:r>
        <w:rPr>
          <w:rFonts w:cs="Arial"/>
          <w:lang w:eastAsia="en-GB"/>
        </w:rPr>
        <w:t xml:space="preserve">to </w:t>
      </w:r>
      <w:r w:rsidRPr="00160B23">
        <w:rPr>
          <w:rFonts w:cs="Arial"/>
          <w:lang w:eastAsia="en-GB"/>
        </w:rPr>
        <w:t>work diligently to complete your apprenticeship</w:t>
      </w:r>
      <w:r>
        <w:rPr>
          <w:rFonts w:cs="Arial"/>
          <w:lang w:eastAsia="en-GB"/>
        </w:rPr>
        <w:t>.</w:t>
      </w:r>
      <w:r w:rsidRPr="00591E15">
        <w:rPr>
          <w:rFonts w:cs="Arial"/>
          <w:lang w:eastAsia="en-GB"/>
        </w:rPr>
        <w:t xml:space="preserve"> </w:t>
      </w:r>
    </w:p>
    <w:p w14:paraId="4B772FAB" w14:textId="77777777" w:rsidR="000A56B0" w:rsidRPr="00D53485" w:rsidRDefault="000A56B0" w:rsidP="000A56B0">
      <w:pPr>
        <w:spacing w:after="0" w:line="240" w:lineRule="auto"/>
        <w:rPr>
          <w:rFonts w:cs="Arial"/>
          <w:color w:val="0070C0"/>
          <w:lang w:eastAsia="en-GB"/>
        </w:rPr>
      </w:pPr>
      <w:r>
        <w:rPr>
          <w:rFonts w:cs="Arial"/>
          <w:lang w:eastAsia="en-GB"/>
        </w:rPr>
        <w:t xml:space="preserve"> </w:t>
      </w:r>
    </w:p>
    <w:p w14:paraId="366C9EDE" w14:textId="77777777" w:rsidR="000A56B0" w:rsidRPr="00D53485" w:rsidRDefault="000A56B0" w:rsidP="000A56B0">
      <w:pPr>
        <w:spacing w:after="0" w:line="240" w:lineRule="auto"/>
        <w:rPr>
          <w:rFonts w:cs="Arial"/>
          <w:b/>
        </w:rPr>
      </w:pPr>
      <w:r>
        <w:rPr>
          <w:rFonts w:cs="Arial"/>
          <w:b/>
        </w:rPr>
        <w:t>Apprenticeship Agreement and Training Plan</w:t>
      </w:r>
      <w:r w:rsidRPr="00D53485">
        <w:rPr>
          <w:rFonts w:cs="Arial"/>
          <w:b/>
        </w:rPr>
        <w:t xml:space="preserve"> </w:t>
      </w:r>
    </w:p>
    <w:p w14:paraId="00178C22" w14:textId="3BC4E8EE" w:rsidR="000A56B0" w:rsidRPr="00D53485" w:rsidRDefault="000A56B0" w:rsidP="000A56B0">
      <w:pPr>
        <w:spacing w:after="0" w:line="240" w:lineRule="auto"/>
        <w:rPr>
          <w:rFonts w:cs="Arial"/>
        </w:rPr>
      </w:pPr>
      <w:r w:rsidRPr="725FEE80">
        <w:rPr>
          <w:rFonts w:cs="Arial"/>
        </w:rPr>
        <w:t xml:space="preserve">Before you sign the Apprenticeship Agreement and </w:t>
      </w:r>
      <w:r w:rsidR="00FC1B4F">
        <w:rPr>
          <w:rFonts w:cs="Arial"/>
        </w:rPr>
        <w:t>Training Plan</w:t>
      </w:r>
      <w:r w:rsidRPr="725FEE80">
        <w:rPr>
          <w:rFonts w:cs="Arial"/>
        </w:rPr>
        <w:t>, we will have confirmed your eligibility to join the apprenticeship and agreed any relevant prior learning.</w:t>
      </w:r>
    </w:p>
    <w:p w14:paraId="2267B3E5" w14:textId="77777777" w:rsidR="000A56B0" w:rsidRPr="00D53485" w:rsidRDefault="000A56B0" w:rsidP="000A56B0">
      <w:pPr>
        <w:spacing w:after="0" w:line="240" w:lineRule="auto"/>
        <w:rPr>
          <w:rFonts w:cs="Arial"/>
        </w:rPr>
      </w:pPr>
    </w:p>
    <w:p w14:paraId="7F6D0CDD" w14:textId="77777777" w:rsidR="000A56B0" w:rsidRPr="00D53485" w:rsidRDefault="000A56B0" w:rsidP="000A56B0">
      <w:pPr>
        <w:spacing w:after="0" w:line="240" w:lineRule="auto"/>
        <w:rPr>
          <w:rFonts w:cs="Arial"/>
        </w:rPr>
      </w:pPr>
      <w:r w:rsidRPr="53F89CF0">
        <w:rPr>
          <w:rFonts w:cs="Arial"/>
        </w:rPr>
        <w:t xml:space="preserve">The </w:t>
      </w:r>
      <w:r w:rsidRPr="53F89CF0">
        <w:rPr>
          <w:rFonts w:cs="Arial"/>
          <w:b/>
          <w:bCs/>
        </w:rPr>
        <w:t xml:space="preserve">Apprenticeship Agreement </w:t>
      </w:r>
      <w:r w:rsidRPr="53F89CF0">
        <w:rPr>
          <w:rFonts w:cs="Arial"/>
        </w:rPr>
        <w:t>outlines the key dates of the apprenticeship and confirms the duration and off-the-job training hours.</w:t>
      </w:r>
    </w:p>
    <w:p w14:paraId="15937C5D" w14:textId="77777777" w:rsidR="000A56B0" w:rsidRPr="00D53485" w:rsidRDefault="000A56B0" w:rsidP="000A56B0">
      <w:pPr>
        <w:spacing w:after="0" w:line="240" w:lineRule="auto"/>
        <w:ind w:left="1440" w:firstLine="720"/>
        <w:rPr>
          <w:rFonts w:cs="Arial"/>
          <w:b/>
          <w:i/>
        </w:rPr>
      </w:pPr>
    </w:p>
    <w:p w14:paraId="5616BBD9" w14:textId="77777777" w:rsidR="000A56B0" w:rsidRPr="00D53485" w:rsidRDefault="000A56B0" w:rsidP="000A56B0">
      <w:pPr>
        <w:spacing w:after="0" w:line="240" w:lineRule="auto"/>
      </w:pPr>
      <w:r w:rsidRPr="00D53485">
        <w:rPr>
          <w:rFonts w:cs="Arial"/>
        </w:rPr>
        <w:t xml:space="preserve">The </w:t>
      </w:r>
      <w:r>
        <w:rPr>
          <w:rFonts w:cs="Arial"/>
          <w:b/>
        </w:rPr>
        <w:t>Training Plan</w:t>
      </w:r>
      <w:r w:rsidRPr="00D53485">
        <w:rPr>
          <w:rFonts w:cs="Arial"/>
        </w:rPr>
        <w:t xml:space="preserve"> </w:t>
      </w:r>
      <w:r>
        <w:t xml:space="preserve">sets out the roles and responsibilities </w:t>
      </w:r>
      <w:r w:rsidRPr="00D53485">
        <w:t>of the University, your employer and you</w:t>
      </w:r>
      <w:r>
        <w:t>,</w:t>
      </w:r>
      <w:r w:rsidRPr="00D53485">
        <w:t xml:space="preserve"> as an </w:t>
      </w:r>
      <w:r>
        <w:t xml:space="preserve">apprentice. It will contain </w:t>
      </w:r>
      <w:r w:rsidRPr="0049760A">
        <w:t xml:space="preserve">the </w:t>
      </w:r>
      <w:r>
        <w:t xml:space="preserve">Plan of Training, Progress Review dates, any prior learning, English and Mathematics Functional Skills training and any learning support requirements. </w:t>
      </w:r>
    </w:p>
    <w:p w14:paraId="41315949" w14:textId="77777777" w:rsidR="000A56B0" w:rsidRPr="00D53485" w:rsidRDefault="000A56B0" w:rsidP="000A56B0">
      <w:pPr>
        <w:pStyle w:val="Default"/>
        <w:rPr>
          <w:rFonts w:asciiTheme="minorHAnsi" w:hAnsiTheme="minorHAnsi"/>
          <w:sz w:val="22"/>
          <w:szCs w:val="22"/>
        </w:rPr>
      </w:pPr>
    </w:p>
    <w:p w14:paraId="1D3B1D1D" w14:textId="77777777" w:rsidR="000A56B0" w:rsidRPr="00666EDC" w:rsidRDefault="000A56B0" w:rsidP="000A56B0">
      <w:pPr>
        <w:pStyle w:val="Heading3"/>
        <w:rPr>
          <w:rFonts w:eastAsiaTheme="minorHAnsi" w:cstheme="majorHAnsi"/>
          <w:bCs/>
          <w:color w:val="3F4246"/>
          <w:sz w:val="28"/>
          <w:szCs w:val="28"/>
        </w:rPr>
      </w:pPr>
      <w:r w:rsidRPr="00666EDC">
        <w:rPr>
          <w:rFonts w:eastAsiaTheme="minorHAnsi" w:cstheme="majorHAnsi"/>
          <w:bCs/>
          <w:color w:val="3F4246"/>
          <w:sz w:val="28"/>
          <w:szCs w:val="28"/>
        </w:rPr>
        <w:t>Quality assurance</w:t>
      </w:r>
    </w:p>
    <w:p w14:paraId="7FD8A1F8" w14:textId="77777777" w:rsidR="000A56B0" w:rsidRDefault="000A56B0" w:rsidP="000A56B0">
      <w:pPr>
        <w:pStyle w:val="Default"/>
        <w:spacing w:after="200" w:line="276" w:lineRule="auto"/>
        <w:rPr>
          <w:rFonts w:asciiTheme="minorHAnsi" w:hAnsiTheme="minorHAnsi" w:cstheme="minorBidi"/>
          <w:color w:val="auto"/>
          <w:sz w:val="22"/>
          <w:szCs w:val="22"/>
        </w:rPr>
      </w:pPr>
      <w:r w:rsidRPr="725FEE80">
        <w:rPr>
          <w:rFonts w:asciiTheme="minorHAnsi" w:hAnsiTheme="minorHAnsi" w:cstheme="minorBidi"/>
          <w:color w:val="auto"/>
          <w:sz w:val="22"/>
          <w:szCs w:val="22"/>
        </w:rPr>
        <w:t xml:space="preserve">The Office for Students (OfS) regulates universities and all other higher education providers. Apprenticeship Standards are approved and regulated by the Institute for Apprenticeships and Technical Education, who work with </w:t>
      </w:r>
      <w:proofErr w:type="gramStart"/>
      <w:r w:rsidRPr="725FEE80">
        <w:rPr>
          <w:rFonts w:asciiTheme="minorHAnsi" w:hAnsiTheme="minorHAnsi" w:cstheme="minorBidi"/>
          <w:color w:val="auto"/>
          <w:sz w:val="22"/>
          <w:szCs w:val="22"/>
        </w:rPr>
        <w:t>a number of</w:t>
      </w:r>
      <w:proofErr w:type="gramEnd"/>
      <w:r w:rsidRPr="725FEE80">
        <w:rPr>
          <w:rFonts w:asciiTheme="minorHAnsi" w:hAnsiTheme="minorHAnsi" w:cstheme="minorBidi"/>
          <w:color w:val="auto"/>
          <w:sz w:val="22"/>
          <w:szCs w:val="22"/>
        </w:rPr>
        <w:t xml:space="preserve"> government bodies including the OfS to support apprenticeship qualifications.  This partnership is called the Quality Alliance.  The University is an autonomous institution which means it has Degree Awarding Powers to award degrees and as an approved apprenticeship provider must ensure the overall quality of its apprenticeships, working with employers who are responsible for the quality of the on-the-job learning, the EPA, and your apprentice employment contract. </w:t>
      </w:r>
    </w:p>
    <w:p w14:paraId="34CAAF64" w14:textId="77777777" w:rsidR="000A56B0" w:rsidRPr="00EC575A" w:rsidRDefault="000A56B0" w:rsidP="000A56B0">
      <w:pPr>
        <w:pStyle w:val="Default"/>
        <w:spacing w:after="200" w:line="276" w:lineRule="auto"/>
        <w:rPr>
          <w:rFonts w:asciiTheme="minorHAnsi" w:hAnsiTheme="minorHAnsi" w:cstheme="minorBidi"/>
          <w:sz w:val="22"/>
          <w:szCs w:val="22"/>
          <w:shd w:val="clear" w:color="auto" w:fill="FAF9F8"/>
        </w:rPr>
      </w:pPr>
      <w:r w:rsidRPr="27A5E0CE">
        <w:rPr>
          <w:rFonts w:asciiTheme="minorHAnsi" w:hAnsiTheme="minorHAnsi" w:cstheme="minorBidi"/>
          <w:sz w:val="22"/>
          <w:szCs w:val="22"/>
          <w:shd w:val="clear" w:color="auto" w:fill="FAF9F8"/>
        </w:rPr>
        <w:t>The quality assurance of apprenticeship training is the responsibility of Ofsted. Ofsted do not assess the academic quality of the degree qualification, which is the responsibility of the Office for Students.</w:t>
      </w:r>
      <w:r w:rsidRPr="725FEE80">
        <w:rPr>
          <w:rFonts w:asciiTheme="minorHAnsi" w:hAnsiTheme="minorHAnsi" w:cstheme="minorBidi"/>
          <w:sz w:val="22"/>
          <w:szCs w:val="22"/>
        </w:rPr>
        <w:t xml:space="preserve"> This means</w:t>
      </w:r>
      <w:r w:rsidRPr="27A5E0CE">
        <w:rPr>
          <w:rFonts w:asciiTheme="minorHAnsi" w:hAnsiTheme="minorHAnsi" w:cstheme="minorBidi"/>
          <w:sz w:val="22"/>
          <w:szCs w:val="22"/>
          <w:shd w:val="clear" w:color="auto" w:fill="FAF9F8"/>
        </w:rPr>
        <w:t xml:space="preserve"> Ofsted will carry out inspections of </w:t>
      </w:r>
      <w:r w:rsidRPr="725FEE80">
        <w:rPr>
          <w:rFonts w:asciiTheme="minorHAnsi" w:hAnsiTheme="minorHAnsi" w:cstheme="minorBidi"/>
          <w:sz w:val="22"/>
          <w:szCs w:val="22"/>
        </w:rPr>
        <w:t xml:space="preserve">university and employer </w:t>
      </w:r>
      <w:r w:rsidRPr="27A5E0CE">
        <w:rPr>
          <w:rFonts w:asciiTheme="minorHAnsi" w:hAnsiTheme="minorHAnsi" w:cstheme="minorBidi"/>
          <w:sz w:val="22"/>
          <w:szCs w:val="22"/>
          <w:shd w:val="clear" w:color="auto" w:fill="FAF9F8"/>
        </w:rPr>
        <w:t xml:space="preserve">apprenticeship provision, </w:t>
      </w:r>
      <w:r w:rsidRPr="725FEE80">
        <w:rPr>
          <w:rFonts w:asciiTheme="minorHAnsi" w:hAnsiTheme="minorHAnsi" w:cstheme="minorBidi"/>
          <w:sz w:val="22"/>
          <w:szCs w:val="22"/>
        </w:rPr>
        <w:t>which will assess the quality of your training experience</w:t>
      </w:r>
      <w:r w:rsidRPr="27A5E0CE">
        <w:rPr>
          <w:rFonts w:asciiTheme="minorHAnsi" w:hAnsiTheme="minorHAnsi" w:cstheme="minorBidi"/>
          <w:sz w:val="22"/>
          <w:szCs w:val="22"/>
          <w:shd w:val="clear" w:color="auto" w:fill="FAF9F8"/>
        </w:rPr>
        <w:t xml:space="preserve">. You may be contacted by Ofsted to provide feedback on your learning experience. </w:t>
      </w:r>
    </w:p>
    <w:p w14:paraId="5EB75263" w14:textId="77777777" w:rsidR="000A56B0" w:rsidRDefault="000A56B0" w:rsidP="000A56B0">
      <w:pPr>
        <w:pStyle w:val="Default"/>
        <w:spacing w:after="200" w:line="276" w:lineRule="auto"/>
        <w:rPr>
          <w:rFonts w:asciiTheme="minorHAnsi" w:hAnsiTheme="minorHAnsi" w:cstheme="minorHAnsi"/>
          <w:color w:val="511C6C"/>
          <w:sz w:val="44"/>
          <w:szCs w:val="44"/>
        </w:rPr>
      </w:pPr>
      <w:r w:rsidRPr="00666EDC">
        <w:rPr>
          <w:rFonts w:asciiTheme="minorHAnsi" w:hAnsiTheme="minorHAnsi" w:cstheme="minorHAnsi"/>
          <w:color w:val="511C6C"/>
          <w:sz w:val="44"/>
          <w:szCs w:val="44"/>
        </w:rPr>
        <w:t>Section 3 - The role of the University</w:t>
      </w:r>
    </w:p>
    <w:p w14:paraId="39E08F9C" w14:textId="77777777" w:rsidR="000A56B0" w:rsidRPr="00C96704" w:rsidRDefault="000A56B0" w:rsidP="000A56B0">
      <w:pPr>
        <w:pStyle w:val="Default"/>
        <w:spacing w:after="200" w:line="276" w:lineRule="auto"/>
        <w:rPr>
          <w:rFonts w:asciiTheme="minorHAnsi" w:hAnsiTheme="minorHAnsi" w:cstheme="minorBidi"/>
          <w:color w:val="auto"/>
          <w:sz w:val="22"/>
          <w:szCs w:val="22"/>
        </w:rPr>
      </w:pPr>
      <w:r w:rsidRPr="00666EDC">
        <w:rPr>
          <w:rFonts w:asciiTheme="majorHAnsi" w:hAnsiTheme="majorHAnsi" w:cstheme="majorHAnsi"/>
          <w:bCs/>
          <w:color w:val="3F4246"/>
          <w:sz w:val="36"/>
          <w:szCs w:val="36"/>
        </w:rPr>
        <w:t>Overview</w:t>
      </w:r>
    </w:p>
    <w:p w14:paraId="76F21FDF" w14:textId="77777777" w:rsidR="000A56B0" w:rsidRPr="00D53485" w:rsidRDefault="000A56B0" w:rsidP="000A56B0">
      <w:pPr>
        <w:spacing w:after="0" w:line="240" w:lineRule="auto"/>
        <w:rPr>
          <w:rFonts w:cs="Arial"/>
        </w:rPr>
      </w:pPr>
      <w:r w:rsidRPr="00D53485">
        <w:rPr>
          <w:rFonts w:cs="Arial"/>
        </w:rPr>
        <w:t xml:space="preserve">The role of the University </w:t>
      </w:r>
      <w:r>
        <w:rPr>
          <w:rFonts w:cs="Arial"/>
        </w:rPr>
        <w:t xml:space="preserve">in your apprenticeship </w:t>
      </w:r>
      <w:r w:rsidRPr="00D53485">
        <w:rPr>
          <w:rFonts w:cs="Arial"/>
        </w:rPr>
        <w:t>can be summarised as</w:t>
      </w:r>
      <w:r>
        <w:rPr>
          <w:rFonts w:cs="Arial"/>
        </w:rPr>
        <w:t xml:space="preserve"> follows</w:t>
      </w:r>
      <w:r w:rsidRPr="00D53485">
        <w:rPr>
          <w:rFonts w:cs="Arial"/>
        </w:rPr>
        <w:t xml:space="preserve">: </w:t>
      </w:r>
    </w:p>
    <w:p w14:paraId="41BDA3CD" w14:textId="77777777" w:rsidR="000A56B0" w:rsidRPr="00D53485" w:rsidRDefault="000A56B0" w:rsidP="000A56B0">
      <w:pPr>
        <w:spacing w:after="0" w:line="240" w:lineRule="auto"/>
        <w:rPr>
          <w:rFonts w:cs="Arial"/>
        </w:rPr>
      </w:pPr>
    </w:p>
    <w:p w14:paraId="2341B7A1" w14:textId="77777777" w:rsidR="000A56B0" w:rsidRPr="00D53485" w:rsidRDefault="000A56B0" w:rsidP="000A56B0">
      <w:pPr>
        <w:pStyle w:val="ListParagraph"/>
        <w:numPr>
          <w:ilvl w:val="0"/>
          <w:numId w:val="16"/>
        </w:numPr>
        <w:spacing w:after="0" w:line="240" w:lineRule="auto"/>
        <w:ind w:left="284" w:hanging="284"/>
        <w:rPr>
          <w:rFonts w:cs="Arial"/>
        </w:rPr>
      </w:pPr>
      <w:r>
        <w:rPr>
          <w:rFonts w:cs="Arial"/>
        </w:rPr>
        <w:t>F</w:t>
      </w:r>
      <w:r w:rsidRPr="00D53485">
        <w:rPr>
          <w:rFonts w:cs="Arial"/>
        </w:rPr>
        <w:t xml:space="preserve">acilitate enrolment onto the </w:t>
      </w:r>
      <w:r>
        <w:rPr>
          <w:rFonts w:cs="Arial"/>
        </w:rPr>
        <w:t>degree apprenticeship.</w:t>
      </w:r>
    </w:p>
    <w:p w14:paraId="2B2E7242" w14:textId="77777777" w:rsidR="000A56B0" w:rsidRPr="00D53485" w:rsidRDefault="000A56B0" w:rsidP="000A56B0">
      <w:pPr>
        <w:pStyle w:val="ListParagraph"/>
        <w:numPr>
          <w:ilvl w:val="0"/>
          <w:numId w:val="16"/>
        </w:numPr>
        <w:spacing w:after="0" w:line="240" w:lineRule="auto"/>
        <w:ind w:left="284" w:hanging="284"/>
        <w:rPr>
          <w:rFonts w:cs="Arial"/>
        </w:rPr>
      </w:pPr>
      <w:r w:rsidRPr="53F89CF0">
        <w:rPr>
          <w:rFonts w:cs="Arial"/>
        </w:rPr>
        <w:t>Provide University induction onto the apprenticeship programme</w:t>
      </w:r>
      <w:r>
        <w:rPr>
          <w:rFonts w:cs="Arial"/>
        </w:rPr>
        <w:t>.</w:t>
      </w:r>
    </w:p>
    <w:p w14:paraId="2FE20E7E" w14:textId="0A576D3E" w:rsidR="000A56B0" w:rsidRPr="0083070F" w:rsidRDefault="0056592C" w:rsidP="000A56B0">
      <w:pPr>
        <w:pStyle w:val="ListParagraph"/>
        <w:numPr>
          <w:ilvl w:val="0"/>
          <w:numId w:val="16"/>
        </w:numPr>
        <w:ind w:left="284" w:hanging="284"/>
        <w:rPr>
          <w:rFonts w:cs="Arial"/>
        </w:rPr>
      </w:pPr>
      <w:r>
        <w:rPr>
          <w:rFonts w:cs="Arial"/>
        </w:rPr>
        <w:t>D</w:t>
      </w:r>
      <w:r w:rsidR="000A56B0" w:rsidRPr="53F89CF0">
        <w:rPr>
          <w:rFonts w:cs="Arial"/>
        </w:rPr>
        <w:t>evelop a detailed Plan of Training to support your progress through the apprenticeship</w:t>
      </w:r>
      <w:r w:rsidR="000A56B0">
        <w:rPr>
          <w:rFonts w:cs="Arial"/>
        </w:rPr>
        <w:t>.</w:t>
      </w:r>
    </w:p>
    <w:p w14:paraId="0E52BA50" w14:textId="77777777" w:rsidR="000A56B0" w:rsidRPr="00D53485" w:rsidRDefault="000A56B0" w:rsidP="000A56B0">
      <w:pPr>
        <w:pStyle w:val="ListParagraph"/>
        <w:numPr>
          <w:ilvl w:val="0"/>
          <w:numId w:val="16"/>
        </w:numPr>
        <w:spacing w:after="0" w:line="240" w:lineRule="auto"/>
        <w:ind w:left="284" w:hanging="284"/>
        <w:rPr>
          <w:rFonts w:cs="Arial"/>
        </w:rPr>
      </w:pPr>
      <w:r>
        <w:rPr>
          <w:rFonts w:cs="Arial"/>
        </w:rPr>
        <w:lastRenderedPageBreak/>
        <w:t>E</w:t>
      </w:r>
      <w:r w:rsidRPr="00D53485">
        <w:rPr>
          <w:rFonts w:cs="Arial"/>
        </w:rPr>
        <w:t xml:space="preserve">nsure all modules are mapped to the knowledge, skills and behaviours </w:t>
      </w:r>
      <w:r>
        <w:rPr>
          <w:rFonts w:cs="Arial"/>
        </w:rPr>
        <w:t>outlined in the Apprenticeship S</w:t>
      </w:r>
      <w:r w:rsidRPr="00D53485">
        <w:rPr>
          <w:rFonts w:cs="Arial"/>
        </w:rPr>
        <w:t>tandard</w:t>
      </w:r>
      <w:r>
        <w:rPr>
          <w:rFonts w:cs="Arial"/>
        </w:rPr>
        <w:t>.</w:t>
      </w:r>
    </w:p>
    <w:p w14:paraId="16C24DEE" w14:textId="77777777" w:rsidR="000A56B0" w:rsidRPr="00D53485" w:rsidRDefault="000A56B0" w:rsidP="000A56B0">
      <w:pPr>
        <w:pStyle w:val="ListParagraph"/>
        <w:numPr>
          <w:ilvl w:val="0"/>
          <w:numId w:val="16"/>
        </w:numPr>
        <w:spacing w:after="0" w:line="240" w:lineRule="auto"/>
        <w:ind w:left="284" w:hanging="284"/>
        <w:rPr>
          <w:rFonts w:cs="Arial"/>
        </w:rPr>
      </w:pPr>
      <w:r>
        <w:rPr>
          <w:rFonts w:cs="Arial"/>
        </w:rPr>
        <w:t>S</w:t>
      </w:r>
      <w:r w:rsidRPr="00D53485">
        <w:rPr>
          <w:rFonts w:cs="Arial"/>
        </w:rPr>
        <w:t xml:space="preserve">upport you with tools to enable the collection of evidence to support </w:t>
      </w:r>
      <w:r>
        <w:rPr>
          <w:rFonts w:cs="Arial"/>
        </w:rPr>
        <w:t>EPA.</w:t>
      </w:r>
    </w:p>
    <w:p w14:paraId="37346626" w14:textId="77777777" w:rsidR="000A56B0" w:rsidRPr="00D53485" w:rsidRDefault="000A56B0" w:rsidP="000A56B0">
      <w:pPr>
        <w:pStyle w:val="ListParagraph"/>
        <w:numPr>
          <w:ilvl w:val="0"/>
          <w:numId w:val="16"/>
        </w:numPr>
        <w:spacing w:after="0" w:line="240" w:lineRule="auto"/>
        <w:ind w:left="284" w:hanging="284"/>
        <w:rPr>
          <w:rFonts w:cs="Arial"/>
        </w:rPr>
      </w:pPr>
      <w:r>
        <w:rPr>
          <w:rFonts w:cs="Arial"/>
        </w:rPr>
        <w:t>P</w:t>
      </w:r>
      <w:r w:rsidRPr="00D53485">
        <w:rPr>
          <w:rFonts w:cs="Arial"/>
        </w:rPr>
        <w:t>rovide access to university systems for both learning and support</w:t>
      </w:r>
      <w:r>
        <w:rPr>
          <w:rFonts w:cs="Arial"/>
        </w:rPr>
        <w:t>.</w:t>
      </w:r>
    </w:p>
    <w:p w14:paraId="703F8C9B" w14:textId="77777777" w:rsidR="000A56B0" w:rsidRPr="00D53485" w:rsidRDefault="000A56B0" w:rsidP="000A56B0">
      <w:pPr>
        <w:pStyle w:val="ListParagraph"/>
        <w:numPr>
          <w:ilvl w:val="0"/>
          <w:numId w:val="16"/>
        </w:numPr>
        <w:spacing w:after="0" w:line="240" w:lineRule="auto"/>
        <w:ind w:left="284" w:hanging="284"/>
        <w:rPr>
          <w:rFonts w:cs="Arial"/>
        </w:rPr>
      </w:pPr>
      <w:r>
        <w:rPr>
          <w:rFonts w:cs="Arial"/>
        </w:rPr>
        <w:t>D</w:t>
      </w:r>
      <w:r w:rsidRPr="00D53485">
        <w:rPr>
          <w:rFonts w:cs="Arial"/>
        </w:rPr>
        <w:t>elivery of teaching and learning modules</w:t>
      </w:r>
      <w:r>
        <w:rPr>
          <w:rFonts w:cs="Arial"/>
        </w:rPr>
        <w:t>.</w:t>
      </w:r>
    </w:p>
    <w:p w14:paraId="5101F71D" w14:textId="681C3DB8" w:rsidR="000A56B0" w:rsidRPr="00D53485" w:rsidRDefault="000A56B0" w:rsidP="000A56B0">
      <w:pPr>
        <w:pStyle w:val="ListParagraph"/>
        <w:numPr>
          <w:ilvl w:val="0"/>
          <w:numId w:val="16"/>
        </w:numPr>
        <w:spacing w:after="0" w:line="240" w:lineRule="auto"/>
        <w:ind w:left="284" w:hanging="284"/>
        <w:rPr>
          <w:rFonts w:eastAsiaTheme="minorEastAsia"/>
        </w:rPr>
      </w:pPr>
      <w:r>
        <w:rPr>
          <w:rFonts w:cs="Arial"/>
        </w:rPr>
        <w:t>I</w:t>
      </w:r>
      <w:r w:rsidRPr="725FEE80">
        <w:rPr>
          <w:rFonts w:cs="Arial"/>
        </w:rPr>
        <w:t xml:space="preserve">n conjunction with your Line Manager, work in partnership to ensure you spend a </w:t>
      </w:r>
      <w:r w:rsidRPr="00BA12BB">
        <w:rPr>
          <w:rFonts w:cs="Arial"/>
        </w:rPr>
        <w:t xml:space="preserve">minimum </w:t>
      </w:r>
      <w:r w:rsidRPr="00BA12BB">
        <w:rPr>
          <w:rFonts w:ascii="Calibri" w:eastAsia="Calibri" w:hAnsi="Calibri" w:cs="Calibri"/>
        </w:rPr>
        <w:t xml:space="preserve">6 </w:t>
      </w:r>
      <w:proofErr w:type="gramStart"/>
      <w:r w:rsidRPr="00BA12BB">
        <w:rPr>
          <w:rFonts w:ascii="Calibri" w:eastAsia="Calibri" w:hAnsi="Calibri" w:cs="Calibri"/>
        </w:rPr>
        <w:t xml:space="preserve">hours  </w:t>
      </w:r>
      <w:r w:rsidRPr="00BA12BB">
        <w:rPr>
          <w:rFonts w:cs="Arial"/>
        </w:rPr>
        <w:t>of</w:t>
      </w:r>
      <w:proofErr w:type="gramEnd"/>
      <w:r w:rsidRPr="00BA12BB">
        <w:rPr>
          <w:rFonts w:cs="Arial"/>
        </w:rPr>
        <w:t xml:space="preserve"> your time undertaking </w:t>
      </w:r>
      <w:r>
        <w:rPr>
          <w:rFonts w:cs="Arial"/>
        </w:rPr>
        <w:t>off-the-job training</w:t>
      </w:r>
      <w:r w:rsidRPr="00BA12BB">
        <w:rPr>
          <w:rFonts w:cs="Arial"/>
        </w:rPr>
        <w:t xml:space="preserve"> and the remainder of time </w:t>
      </w:r>
      <w:r w:rsidR="0056592C">
        <w:rPr>
          <w:rFonts w:cs="Arial"/>
        </w:rPr>
        <w:t>on-the-job</w:t>
      </w:r>
      <w:r>
        <w:rPr>
          <w:rFonts w:cs="Arial"/>
        </w:rPr>
        <w:t>.</w:t>
      </w:r>
      <w:r w:rsidRPr="00BA12BB">
        <w:rPr>
          <w:rFonts w:cs="Arial"/>
        </w:rPr>
        <w:t xml:space="preserve"> </w:t>
      </w:r>
    </w:p>
    <w:p w14:paraId="53720773" w14:textId="77777777" w:rsidR="000A56B0" w:rsidRPr="00D53485" w:rsidRDefault="000A56B0" w:rsidP="000A56B0">
      <w:pPr>
        <w:pStyle w:val="ListParagraph"/>
        <w:numPr>
          <w:ilvl w:val="0"/>
          <w:numId w:val="16"/>
        </w:numPr>
        <w:spacing w:after="0" w:line="240" w:lineRule="auto"/>
        <w:ind w:left="284" w:hanging="284"/>
        <w:rPr>
          <w:rFonts w:cs="Arial"/>
        </w:rPr>
      </w:pPr>
      <w:r>
        <w:rPr>
          <w:rFonts w:cs="Arial"/>
        </w:rPr>
        <w:t>M</w:t>
      </w:r>
      <w:r w:rsidRPr="00D53485">
        <w:rPr>
          <w:rFonts w:cs="Arial"/>
        </w:rPr>
        <w:t>anage ongoing assessment</w:t>
      </w:r>
      <w:r>
        <w:rPr>
          <w:rFonts w:cs="Arial"/>
        </w:rPr>
        <w:t>s</w:t>
      </w:r>
      <w:r w:rsidRPr="00D53485">
        <w:rPr>
          <w:rFonts w:cs="Arial"/>
        </w:rPr>
        <w:t xml:space="preserve"> throughout the </w:t>
      </w:r>
      <w:r>
        <w:rPr>
          <w:rFonts w:cs="Arial"/>
        </w:rPr>
        <w:t>programme.</w:t>
      </w:r>
    </w:p>
    <w:p w14:paraId="5894A08A" w14:textId="5A0E813C" w:rsidR="000A56B0" w:rsidRPr="00D53485" w:rsidRDefault="000A56B0" w:rsidP="000A56B0">
      <w:pPr>
        <w:pStyle w:val="ListParagraph"/>
        <w:numPr>
          <w:ilvl w:val="0"/>
          <w:numId w:val="16"/>
        </w:numPr>
        <w:spacing w:after="0" w:line="240" w:lineRule="auto"/>
        <w:ind w:left="284" w:hanging="284"/>
        <w:rPr>
          <w:rFonts w:cs="Arial"/>
        </w:rPr>
      </w:pPr>
      <w:r>
        <w:rPr>
          <w:rFonts w:cs="Arial"/>
        </w:rPr>
        <w:t>R</w:t>
      </w:r>
      <w:r w:rsidRPr="00D53485">
        <w:rPr>
          <w:rFonts w:cs="Arial"/>
        </w:rPr>
        <w:t xml:space="preserve">eview your progress on a quarterly basis through </w:t>
      </w:r>
      <w:r>
        <w:rPr>
          <w:rFonts w:cs="Arial"/>
        </w:rPr>
        <w:t>Progress Review M</w:t>
      </w:r>
      <w:r w:rsidRPr="00D53485">
        <w:rPr>
          <w:rFonts w:cs="Arial"/>
        </w:rPr>
        <w:t>eeting</w:t>
      </w:r>
      <w:r>
        <w:rPr>
          <w:rFonts w:cs="Arial"/>
        </w:rPr>
        <w:t>s</w:t>
      </w:r>
      <w:r w:rsidRPr="00D53485">
        <w:rPr>
          <w:rFonts w:cs="Arial"/>
        </w:rPr>
        <w:t xml:space="preserve"> with you, your </w:t>
      </w:r>
      <w:r>
        <w:rPr>
          <w:rFonts w:cs="Arial"/>
        </w:rPr>
        <w:t>L</w:t>
      </w:r>
      <w:r w:rsidRPr="00D53485">
        <w:rPr>
          <w:rFonts w:cs="Arial"/>
        </w:rPr>
        <w:t xml:space="preserve">ine </w:t>
      </w:r>
      <w:r>
        <w:rPr>
          <w:rFonts w:cs="Arial"/>
        </w:rPr>
        <w:t>M</w:t>
      </w:r>
      <w:r w:rsidRPr="00D53485">
        <w:rPr>
          <w:rFonts w:cs="Arial"/>
        </w:rPr>
        <w:t xml:space="preserve">anager and </w:t>
      </w:r>
      <w:r>
        <w:rPr>
          <w:rFonts w:cs="Arial"/>
        </w:rPr>
        <w:t xml:space="preserve">the </w:t>
      </w:r>
      <w:r w:rsidRPr="00D53485">
        <w:rPr>
          <w:rFonts w:cs="Arial"/>
        </w:rPr>
        <w:t xml:space="preserve">University </w:t>
      </w:r>
      <w:r>
        <w:rPr>
          <w:rFonts w:cs="Arial"/>
        </w:rPr>
        <w:t>Apprentice</w:t>
      </w:r>
      <w:r w:rsidRPr="00D53485">
        <w:rPr>
          <w:rFonts w:cs="Arial"/>
        </w:rPr>
        <w:t xml:space="preserve">ship </w:t>
      </w:r>
      <w:r>
        <w:rPr>
          <w:rFonts w:cs="Arial"/>
        </w:rPr>
        <w:t>T</w:t>
      </w:r>
      <w:r w:rsidRPr="00D53485">
        <w:rPr>
          <w:rFonts w:cs="Arial"/>
        </w:rPr>
        <w:t>utor</w:t>
      </w:r>
      <w:r w:rsidR="0056592C">
        <w:rPr>
          <w:rFonts w:cs="Arial"/>
        </w:rPr>
        <w:t>.</w:t>
      </w:r>
    </w:p>
    <w:p w14:paraId="58DFBF33" w14:textId="4554DCEE" w:rsidR="000A56B0" w:rsidRPr="00D53485" w:rsidRDefault="000A56B0" w:rsidP="000A56B0">
      <w:pPr>
        <w:pStyle w:val="ListParagraph"/>
        <w:numPr>
          <w:ilvl w:val="0"/>
          <w:numId w:val="16"/>
        </w:numPr>
        <w:spacing w:after="0" w:line="240" w:lineRule="auto"/>
        <w:ind w:left="284" w:hanging="284"/>
        <w:rPr>
          <w:rFonts w:cs="Arial"/>
        </w:rPr>
      </w:pPr>
      <w:r>
        <w:rPr>
          <w:rFonts w:cs="Arial"/>
        </w:rPr>
        <w:t>E</w:t>
      </w:r>
      <w:r w:rsidRPr="00D53485">
        <w:rPr>
          <w:rFonts w:cs="Arial"/>
        </w:rPr>
        <w:t xml:space="preserve">nsure all </w:t>
      </w:r>
      <w:r>
        <w:rPr>
          <w:rFonts w:cs="Arial"/>
        </w:rPr>
        <w:t>‘</w:t>
      </w:r>
      <w:r w:rsidRPr="00D53485">
        <w:rPr>
          <w:rFonts w:cs="Arial"/>
        </w:rPr>
        <w:t>on-programme</w:t>
      </w:r>
      <w:r>
        <w:rPr>
          <w:rFonts w:cs="Arial"/>
        </w:rPr>
        <w:t>’</w:t>
      </w:r>
      <w:r w:rsidRPr="00D53485">
        <w:rPr>
          <w:rFonts w:cs="Arial"/>
        </w:rPr>
        <w:t xml:space="preserve"> qualifications, such as the </w:t>
      </w:r>
      <w:r>
        <w:rPr>
          <w:rFonts w:cs="Arial"/>
        </w:rPr>
        <w:t xml:space="preserve">degree </w:t>
      </w:r>
      <w:r w:rsidRPr="00D53485">
        <w:rPr>
          <w:rFonts w:cs="Arial"/>
        </w:rPr>
        <w:t xml:space="preserve">and </w:t>
      </w:r>
      <w:r>
        <w:rPr>
          <w:rFonts w:cs="Arial"/>
        </w:rPr>
        <w:t>minimum E</w:t>
      </w:r>
      <w:r w:rsidRPr="00D53485">
        <w:rPr>
          <w:rFonts w:cs="Arial"/>
        </w:rPr>
        <w:t>nglish</w:t>
      </w:r>
      <w:r>
        <w:rPr>
          <w:rFonts w:cs="Arial"/>
        </w:rPr>
        <w:t xml:space="preserve"> and Mathematics</w:t>
      </w:r>
      <w:r w:rsidRPr="00D53485">
        <w:rPr>
          <w:rFonts w:cs="Arial"/>
        </w:rPr>
        <w:t xml:space="preserve"> requirements</w:t>
      </w:r>
      <w:r>
        <w:rPr>
          <w:rFonts w:cs="Arial"/>
        </w:rPr>
        <w:t xml:space="preserve"> (if required),</w:t>
      </w:r>
      <w:r w:rsidRPr="00D53485">
        <w:rPr>
          <w:rFonts w:cs="Arial"/>
        </w:rPr>
        <w:t xml:space="preserve"> are completed prior to the </w:t>
      </w:r>
      <w:r>
        <w:rPr>
          <w:rFonts w:cs="Arial"/>
        </w:rPr>
        <w:t>Gateway</w:t>
      </w:r>
      <w:r w:rsidR="0056592C">
        <w:rPr>
          <w:rFonts w:cs="Arial"/>
        </w:rPr>
        <w:t>.</w:t>
      </w:r>
    </w:p>
    <w:p w14:paraId="1AB6E50A" w14:textId="5C1806D6" w:rsidR="000A56B0" w:rsidRPr="00D53485" w:rsidRDefault="000A56B0" w:rsidP="000A56B0">
      <w:pPr>
        <w:pStyle w:val="ListParagraph"/>
        <w:numPr>
          <w:ilvl w:val="0"/>
          <w:numId w:val="16"/>
        </w:numPr>
        <w:spacing w:after="0" w:line="240" w:lineRule="auto"/>
        <w:ind w:left="284" w:hanging="284"/>
        <w:rPr>
          <w:rFonts w:cs="Arial"/>
        </w:rPr>
      </w:pPr>
      <w:r>
        <w:rPr>
          <w:rFonts w:cs="Arial"/>
        </w:rPr>
        <w:t>S</w:t>
      </w:r>
      <w:r w:rsidRPr="725FEE80">
        <w:rPr>
          <w:rFonts w:cs="Arial"/>
        </w:rPr>
        <w:t>upport your Line Manager, as needed, in making the decision for you to progress through the Gateway to EPA</w:t>
      </w:r>
      <w:r w:rsidR="0056592C">
        <w:rPr>
          <w:rFonts w:cs="Arial"/>
        </w:rPr>
        <w:t>.</w:t>
      </w:r>
    </w:p>
    <w:p w14:paraId="757D7E7B" w14:textId="77777777" w:rsidR="000A56B0" w:rsidRPr="00D53485" w:rsidRDefault="000A56B0" w:rsidP="000A56B0">
      <w:pPr>
        <w:pStyle w:val="ListParagraph"/>
        <w:numPr>
          <w:ilvl w:val="0"/>
          <w:numId w:val="16"/>
        </w:numPr>
        <w:spacing w:after="0" w:line="240" w:lineRule="auto"/>
        <w:ind w:left="284" w:hanging="284"/>
        <w:rPr>
          <w:rFonts w:cs="Arial"/>
        </w:rPr>
      </w:pPr>
      <w:r>
        <w:rPr>
          <w:rFonts w:cs="Arial"/>
        </w:rPr>
        <w:t>C</w:t>
      </w:r>
      <w:r w:rsidRPr="53F89CF0">
        <w:rPr>
          <w:rFonts w:cs="Arial"/>
        </w:rPr>
        <w:t>o-ordinate the EPA with your employer and appoint an EPAO as chosen by your employer</w:t>
      </w:r>
      <w:r>
        <w:rPr>
          <w:rFonts w:cs="Arial"/>
        </w:rPr>
        <w:t>.</w:t>
      </w:r>
    </w:p>
    <w:p w14:paraId="6A6A2A52" w14:textId="77777777" w:rsidR="000A56B0" w:rsidRPr="00D53485" w:rsidRDefault="000A56B0" w:rsidP="000A56B0">
      <w:pPr>
        <w:pStyle w:val="ListParagraph"/>
        <w:numPr>
          <w:ilvl w:val="0"/>
          <w:numId w:val="16"/>
        </w:numPr>
        <w:spacing w:after="0" w:line="240" w:lineRule="auto"/>
        <w:ind w:left="284" w:hanging="284"/>
        <w:rPr>
          <w:rFonts w:cs="Arial"/>
        </w:rPr>
      </w:pPr>
      <w:r>
        <w:rPr>
          <w:rFonts w:cs="Arial"/>
        </w:rPr>
        <w:t>C</w:t>
      </w:r>
      <w:r w:rsidRPr="00D53485">
        <w:rPr>
          <w:rFonts w:cs="Arial"/>
        </w:rPr>
        <w:t xml:space="preserve">laim the </w:t>
      </w:r>
      <w:r>
        <w:rPr>
          <w:rFonts w:cs="Arial"/>
        </w:rPr>
        <w:t>apprentice</w:t>
      </w:r>
      <w:r w:rsidRPr="00D53485">
        <w:rPr>
          <w:rFonts w:cs="Arial"/>
        </w:rPr>
        <w:t xml:space="preserve">ship certificate on </w:t>
      </w:r>
      <w:r>
        <w:rPr>
          <w:rFonts w:cs="Arial"/>
        </w:rPr>
        <w:t xml:space="preserve">your </w:t>
      </w:r>
      <w:r w:rsidRPr="00D53485">
        <w:rPr>
          <w:rFonts w:cs="Arial"/>
        </w:rPr>
        <w:t>behalf</w:t>
      </w:r>
      <w:r>
        <w:rPr>
          <w:rFonts w:cs="Arial"/>
        </w:rPr>
        <w:t>.</w:t>
      </w:r>
      <w:r w:rsidRPr="00D53485">
        <w:rPr>
          <w:rFonts w:cs="Arial"/>
        </w:rPr>
        <w:t xml:space="preserve"> </w:t>
      </w:r>
    </w:p>
    <w:p w14:paraId="05E66C86" w14:textId="20B2E63A" w:rsidR="000A56B0" w:rsidRDefault="00FC1B4F" w:rsidP="000A56B0">
      <w:pPr>
        <w:pStyle w:val="ListParagraph"/>
        <w:numPr>
          <w:ilvl w:val="0"/>
          <w:numId w:val="16"/>
        </w:numPr>
        <w:spacing w:after="0" w:line="240" w:lineRule="auto"/>
        <w:ind w:left="284" w:hanging="284"/>
        <w:rPr>
          <w:rFonts w:cs="Arial"/>
        </w:rPr>
      </w:pPr>
      <w:r>
        <w:rPr>
          <w:rFonts w:cs="Arial"/>
        </w:rPr>
        <w:t>M</w:t>
      </w:r>
      <w:r w:rsidR="000A56B0" w:rsidRPr="725FEE80">
        <w:rPr>
          <w:rFonts w:cs="Arial"/>
        </w:rPr>
        <w:t xml:space="preserve">onitor and review quality assurance of the degree apprenticeship programme. </w:t>
      </w:r>
    </w:p>
    <w:p w14:paraId="73DE1742" w14:textId="77777777" w:rsidR="000A56B0" w:rsidRPr="00D53485" w:rsidRDefault="000A56B0" w:rsidP="000A56B0">
      <w:pPr>
        <w:pStyle w:val="ListParagraph"/>
        <w:spacing w:after="0" w:line="240" w:lineRule="auto"/>
        <w:ind w:left="360"/>
        <w:rPr>
          <w:rFonts w:cs="Arial"/>
        </w:rPr>
      </w:pPr>
    </w:p>
    <w:p w14:paraId="2A2F433A" w14:textId="77777777" w:rsidR="000A56B0" w:rsidRDefault="000A56B0" w:rsidP="000A56B0">
      <w:pPr>
        <w:spacing w:after="0" w:line="240" w:lineRule="auto"/>
        <w:rPr>
          <w:rFonts w:cs="Arial"/>
        </w:rPr>
      </w:pPr>
      <w:r w:rsidRPr="006441D3">
        <w:rPr>
          <w:rFonts w:cs="Arial"/>
        </w:rPr>
        <w:t xml:space="preserve">For more information on the University’s role in the delivery of teaching, learning and assessment, see </w:t>
      </w:r>
      <w:r w:rsidRPr="006663E0">
        <w:rPr>
          <w:rFonts w:cs="Arial"/>
        </w:rPr>
        <w:t>Section 10.</w:t>
      </w:r>
    </w:p>
    <w:p w14:paraId="7232D279" w14:textId="77777777" w:rsidR="000A56B0" w:rsidRDefault="000A56B0" w:rsidP="000A56B0">
      <w:pPr>
        <w:pStyle w:val="Heading3"/>
        <w:spacing w:before="0" w:line="240" w:lineRule="auto"/>
        <w:rPr>
          <w:rFonts w:asciiTheme="minorHAnsi" w:hAnsiTheme="minorHAnsi"/>
        </w:rPr>
      </w:pPr>
    </w:p>
    <w:p w14:paraId="22C153F6" w14:textId="77777777" w:rsidR="000A56B0" w:rsidRPr="00D53485" w:rsidRDefault="000A56B0" w:rsidP="000A56B0">
      <w:pPr>
        <w:pStyle w:val="Heading3"/>
        <w:spacing w:before="0" w:line="240" w:lineRule="auto"/>
        <w:rPr>
          <w:rFonts w:asciiTheme="minorHAnsi" w:hAnsiTheme="minorHAnsi"/>
        </w:rPr>
      </w:pPr>
      <w:r w:rsidRPr="00666EDC">
        <w:rPr>
          <w:rFonts w:eastAsiaTheme="minorHAnsi" w:cstheme="majorHAnsi"/>
          <w:bCs/>
          <w:color w:val="3F4246"/>
          <w:sz w:val="36"/>
          <w:szCs w:val="36"/>
        </w:rPr>
        <w:t>Enrolment</w:t>
      </w:r>
    </w:p>
    <w:p w14:paraId="6DBEBC56" w14:textId="77777777" w:rsidR="000A56B0" w:rsidRDefault="000A56B0" w:rsidP="000A56B0">
      <w:pPr>
        <w:autoSpaceDE w:val="0"/>
        <w:autoSpaceDN w:val="0"/>
        <w:adjustRightInd w:val="0"/>
        <w:spacing w:after="0" w:line="240" w:lineRule="auto"/>
        <w:rPr>
          <w:rFonts w:cs="Arial"/>
        </w:rPr>
      </w:pPr>
      <w:r w:rsidRPr="007553B8">
        <w:rPr>
          <w:rFonts w:cs="Arial"/>
        </w:rPr>
        <w:t xml:space="preserve">All new apprentices are required to enrol onto their programme of study. An email </w:t>
      </w:r>
      <w:r>
        <w:rPr>
          <w:rFonts w:cs="Arial"/>
        </w:rPr>
        <w:t>will be sent</w:t>
      </w:r>
      <w:r w:rsidRPr="007553B8">
        <w:rPr>
          <w:rFonts w:cs="Arial"/>
        </w:rPr>
        <w:t xml:space="preserve"> to </w:t>
      </w:r>
      <w:r>
        <w:rPr>
          <w:rFonts w:cs="Arial"/>
        </w:rPr>
        <w:t>you</w:t>
      </w:r>
      <w:r w:rsidRPr="007553B8">
        <w:rPr>
          <w:rFonts w:cs="Arial"/>
        </w:rPr>
        <w:t xml:space="preserve"> </w:t>
      </w:r>
      <w:r>
        <w:rPr>
          <w:rFonts w:cs="Arial"/>
        </w:rPr>
        <w:t xml:space="preserve">prior to </w:t>
      </w:r>
      <w:r w:rsidRPr="007553B8">
        <w:rPr>
          <w:rFonts w:cs="Arial"/>
        </w:rPr>
        <w:t>the programme start date outlining the online process which verifies</w:t>
      </w:r>
      <w:r>
        <w:rPr>
          <w:rFonts w:cs="Arial"/>
        </w:rPr>
        <w:t xml:space="preserve"> your</w:t>
      </w:r>
      <w:r w:rsidRPr="007553B8">
        <w:rPr>
          <w:rFonts w:cs="Arial"/>
        </w:rPr>
        <w:t xml:space="preserve"> personal details and confirms</w:t>
      </w:r>
      <w:r>
        <w:rPr>
          <w:rFonts w:cs="Arial"/>
        </w:rPr>
        <w:t xml:space="preserve"> your</w:t>
      </w:r>
      <w:r w:rsidRPr="007553B8">
        <w:rPr>
          <w:rFonts w:cs="Arial"/>
        </w:rPr>
        <w:t xml:space="preserve"> programme of study. Enrolment must be completed </w:t>
      </w:r>
      <w:r>
        <w:rPr>
          <w:rFonts w:cs="Arial"/>
        </w:rPr>
        <w:t>for you</w:t>
      </w:r>
      <w:r w:rsidRPr="007553B8">
        <w:rPr>
          <w:rFonts w:cs="Arial"/>
        </w:rPr>
        <w:t xml:space="preserve"> to commence </w:t>
      </w:r>
      <w:r>
        <w:rPr>
          <w:rFonts w:cs="Arial"/>
        </w:rPr>
        <w:t>your</w:t>
      </w:r>
      <w:r w:rsidRPr="007553B8">
        <w:rPr>
          <w:rFonts w:cs="Arial"/>
        </w:rPr>
        <w:t xml:space="preserve"> studies with us. </w:t>
      </w:r>
      <w:r>
        <w:rPr>
          <w:rFonts w:cs="Arial"/>
        </w:rPr>
        <w:t>You are also</w:t>
      </w:r>
      <w:r w:rsidRPr="007553B8">
        <w:rPr>
          <w:rFonts w:cs="Arial"/>
        </w:rPr>
        <w:t xml:space="preserve"> required to re-enrol at the start of each new year of study.</w:t>
      </w:r>
      <w:r>
        <w:rPr>
          <w:rFonts w:cs="Arial"/>
        </w:rPr>
        <w:t xml:space="preserve"> </w:t>
      </w:r>
    </w:p>
    <w:p w14:paraId="494C2361" w14:textId="77777777" w:rsidR="000A56B0" w:rsidRDefault="000A56B0" w:rsidP="000A56B0">
      <w:pPr>
        <w:autoSpaceDE w:val="0"/>
        <w:autoSpaceDN w:val="0"/>
        <w:adjustRightInd w:val="0"/>
        <w:spacing w:after="0" w:line="240" w:lineRule="auto"/>
        <w:rPr>
          <w:rFonts w:cs="Arial"/>
        </w:rPr>
      </w:pPr>
    </w:p>
    <w:p w14:paraId="08F62F10" w14:textId="77777777" w:rsidR="000A56B0" w:rsidRPr="00432C72" w:rsidRDefault="000A56B0" w:rsidP="000A56B0">
      <w:pPr>
        <w:autoSpaceDE w:val="0"/>
        <w:autoSpaceDN w:val="0"/>
        <w:adjustRightInd w:val="0"/>
        <w:spacing w:after="0" w:line="240" w:lineRule="auto"/>
        <w:rPr>
          <w:rFonts w:cstheme="minorHAnsi"/>
        </w:rPr>
      </w:pPr>
      <w:r>
        <w:rPr>
          <w:rFonts w:cs="Arial"/>
        </w:rPr>
        <w:t xml:space="preserve">Further information can be found at </w:t>
      </w:r>
      <w:hyperlink r:id="rId15" w:history="1">
        <w:r w:rsidRPr="00432C72">
          <w:rPr>
            <w:rStyle w:val="Hyperlink"/>
            <w:rFonts w:asciiTheme="minorHAnsi" w:hAnsiTheme="minorHAnsi" w:cstheme="minorHAnsi"/>
          </w:rPr>
          <w:t>https://warwick.ac.uk/services/academicoffice/ourservices/enrolment/</w:t>
        </w:r>
      </w:hyperlink>
      <w:r w:rsidRPr="00432C72">
        <w:rPr>
          <w:rFonts w:cstheme="minorHAnsi"/>
        </w:rPr>
        <w:t>.</w:t>
      </w:r>
    </w:p>
    <w:p w14:paraId="67781EB9" w14:textId="77777777" w:rsidR="000A56B0" w:rsidRDefault="000A56B0" w:rsidP="000A56B0">
      <w:pPr>
        <w:autoSpaceDE w:val="0"/>
        <w:autoSpaceDN w:val="0"/>
        <w:adjustRightInd w:val="0"/>
        <w:spacing w:after="0" w:line="240" w:lineRule="auto"/>
        <w:rPr>
          <w:rFonts w:cs="Arial"/>
        </w:rPr>
      </w:pPr>
    </w:p>
    <w:p w14:paraId="063F9BF7" w14:textId="77777777" w:rsidR="000A56B0" w:rsidRPr="00B23A6E" w:rsidRDefault="000A56B0" w:rsidP="000A56B0">
      <w:pPr>
        <w:autoSpaceDE w:val="0"/>
        <w:autoSpaceDN w:val="0"/>
        <w:adjustRightInd w:val="0"/>
        <w:spacing w:after="0" w:line="240" w:lineRule="auto"/>
        <w:rPr>
          <w:rFonts w:eastAsiaTheme="majorEastAsia" w:cstheme="majorBidi"/>
          <w:color w:val="1F3763" w:themeColor="accent1" w:themeShade="7F"/>
          <w:sz w:val="24"/>
          <w:szCs w:val="24"/>
        </w:rPr>
      </w:pPr>
      <w:r w:rsidRPr="00666EDC">
        <w:rPr>
          <w:rFonts w:asciiTheme="majorHAnsi" w:hAnsiTheme="majorHAnsi" w:cstheme="majorHAnsi"/>
          <w:bCs/>
          <w:color w:val="3F4246"/>
          <w:sz w:val="36"/>
          <w:szCs w:val="36"/>
        </w:rPr>
        <w:t>University induction</w:t>
      </w:r>
      <w:r>
        <w:rPr>
          <w:iCs/>
        </w:rPr>
        <w:t xml:space="preserve"> </w:t>
      </w:r>
      <w:r w:rsidRPr="005B1289">
        <w:rPr>
          <w:iCs/>
          <w:highlight w:val="yellow"/>
        </w:rPr>
        <w:t>Please revise if different for your programme</w:t>
      </w:r>
      <w:r>
        <w:rPr>
          <w:iCs/>
          <w:highlight w:val="yellow"/>
        </w:rPr>
        <w:t xml:space="preserve"> and students do not come onto campus</w:t>
      </w:r>
    </w:p>
    <w:p w14:paraId="514F16C4" w14:textId="32DB88B6" w:rsidR="000A56B0" w:rsidRDefault="000A56B0" w:rsidP="000A56B0">
      <w:pPr>
        <w:spacing w:after="0" w:line="240" w:lineRule="auto"/>
        <w:rPr>
          <w:iCs/>
        </w:rPr>
      </w:pPr>
      <w:r>
        <w:rPr>
          <w:iCs/>
        </w:rPr>
        <w:t xml:space="preserve">University induction will take place before any off-the-job training is undertaken. At </w:t>
      </w:r>
      <w:r w:rsidR="0056592C">
        <w:rPr>
          <w:iCs/>
        </w:rPr>
        <w:t>i</w:t>
      </w:r>
      <w:r>
        <w:rPr>
          <w:iCs/>
        </w:rPr>
        <w:t>nduction, you</w:t>
      </w:r>
      <w:r w:rsidRPr="00D15DC9">
        <w:rPr>
          <w:iCs/>
        </w:rPr>
        <w:t xml:space="preserve"> will get the opportunity to </w:t>
      </w:r>
      <w:r w:rsidRPr="00216A0A">
        <w:rPr>
          <w:iCs/>
        </w:rPr>
        <w:t>learn more about the structure of your programme</w:t>
      </w:r>
      <w:r>
        <w:rPr>
          <w:iCs/>
        </w:rPr>
        <w:t xml:space="preserve">, </w:t>
      </w:r>
      <w:r w:rsidRPr="00D15DC9">
        <w:rPr>
          <w:iCs/>
        </w:rPr>
        <w:t xml:space="preserve">meet with </w:t>
      </w:r>
      <w:r>
        <w:rPr>
          <w:iCs/>
        </w:rPr>
        <w:t xml:space="preserve">your </w:t>
      </w:r>
      <w:r w:rsidRPr="00D15DC9">
        <w:rPr>
          <w:iCs/>
        </w:rPr>
        <w:t xml:space="preserve">academic </w:t>
      </w:r>
      <w:r>
        <w:rPr>
          <w:iCs/>
        </w:rPr>
        <w:t>tutors and University Apprenticeship Tutor</w:t>
      </w:r>
      <w:r w:rsidRPr="00D15DC9">
        <w:rPr>
          <w:iCs/>
        </w:rPr>
        <w:t xml:space="preserve">, familiarise </w:t>
      </w:r>
      <w:r>
        <w:rPr>
          <w:iCs/>
        </w:rPr>
        <w:t>yourself</w:t>
      </w:r>
      <w:r w:rsidRPr="00D15DC9">
        <w:rPr>
          <w:iCs/>
        </w:rPr>
        <w:t xml:space="preserve"> with the University campus</w:t>
      </w:r>
      <w:r>
        <w:rPr>
          <w:iCs/>
        </w:rPr>
        <w:t xml:space="preserve"> and facilities</w:t>
      </w:r>
      <w:r w:rsidR="0056592C">
        <w:rPr>
          <w:iCs/>
        </w:rPr>
        <w:t xml:space="preserve"> and</w:t>
      </w:r>
      <w:r w:rsidRPr="00D15DC9">
        <w:rPr>
          <w:iCs/>
        </w:rPr>
        <w:t xml:space="preserve"> collect </w:t>
      </w:r>
      <w:r>
        <w:rPr>
          <w:iCs/>
        </w:rPr>
        <w:t>your</w:t>
      </w:r>
      <w:r w:rsidRPr="00D15DC9">
        <w:rPr>
          <w:iCs/>
        </w:rPr>
        <w:t xml:space="preserve"> University </w:t>
      </w:r>
      <w:r>
        <w:rPr>
          <w:iCs/>
        </w:rPr>
        <w:t xml:space="preserve">ID </w:t>
      </w:r>
      <w:r w:rsidRPr="00D15DC9">
        <w:rPr>
          <w:iCs/>
        </w:rPr>
        <w:t>card.</w:t>
      </w:r>
      <w:r>
        <w:rPr>
          <w:iCs/>
        </w:rPr>
        <w:t xml:space="preserve"> </w:t>
      </w:r>
    </w:p>
    <w:p w14:paraId="62293458" w14:textId="77777777" w:rsidR="000A56B0" w:rsidRDefault="000A56B0" w:rsidP="000A56B0">
      <w:pPr>
        <w:spacing w:after="0" w:line="240" w:lineRule="auto"/>
        <w:rPr>
          <w:iCs/>
        </w:rPr>
      </w:pPr>
    </w:p>
    <w:p w14:paraId="61C9F752" w14:textId="77777777" w:rsidR="000A56B0" w:rsidRPr="00B111BC" w:rsidRDefault="000A56B0" w:rsidP="000A56B0">
      <w:pPr>
        <w:autoSpaceDE w:val="0"/>
        <w:autoSpaceDN w:val="0"/>
        <w:adjustRightInd w:val="0"/>
        <w:spacing w:after="0" w:line="240" w:lineRule="auto"/>
      </w:pPr>
      <w:proofErr w:type="gramStart"/>
      <w:r w:rsidRPr="00666EDC">
        <w:rPr>
          <w:rFonts w:asciiTheme="majorHAnsi" w:hAnsiTheme="majorHAnsi" w:cstheme="majorHAnsi"/>
          <w:bCs/>
          <w:color w:val="3F4246"/>
          <w:sz w:val="36"/>
          <w:szCs w:val="36"/>
        </w:rPr>
        <w:t>Communication</w:t>
      </w:r>
      <w:proofErr w:type="gramEnd"/>
      <w:r w:rsidRPr="00666EDC">
        <w:rPr>
          <w:rFonts w:asciiTheme="majorHAnsi" w:hAnsiTheme="majorHAnsi" w:cstheme="majorHAnsi"/>
          <w:bCs/>
          <w:color w:val="3F4246"/>
          <w:sz w:val="36"/>
          <w:szCs w:val="36"/>
        </w:rPr>
        <w:t xml:space="preserve"> </w:t>
      </w:r>
      <w:r w:rsidRPr="00792EAA">
        <w:rPr>
          <w:rFonts w:cs="Arial"/>
          <w:bCs/>
          <w:highlight w:val="yellow"/>
        </w:rPr>
        <w:t>Please add any further information specific to your degree apprenticeship programme</w:t>
      </w:r>
    </w:p>
    <w:p w14:paraId="1C21FF73" w14:textId="77777777" w:rsidR="000A56B0" w:rsidRPr="00D53485" w:rsidRDefault="000A56B0" w:rsidP="000A56B0">
      <w:pPr>
        <w:shd w:val="clear" w:color="auto" w:fill="FFFFFF"/>
        <w:spacing w:after="0" w:line="240" w:lineRule="auto"/>
        <w:rPr>
          <w:rFonts w:cs="Arial"/>
          <w:color w:val="000000"/>
        </w:rPr>
      </w:pPr>
      <w:r w:rsidRPr="00D53485">
        <w:rPr>
          <w:rFonts w:cs="Arial"/>
          <w:color w:val="000000"/>
        </w:rPr>
        <w:t xml:space="preserve">The preferred means of communication with </w:t>
      </w:r>
      <w:r>
        <w:rPr>
          <w:rFonts w:cs="Arial"/>
          <w:color w:val="000000"/>
        </w:rPr>
        <w:t>apprentices on the programme</w:t>
      </w:r>
      <w:r w:rsidRPr="00D53485">
        <w:rPr>
          <w:rFonts w:cs="Arial"/>
          <w:color w:val="000000"/>
        </w:rPr>
        <w:t xml:space="preserve"> is via email. You will be issued a University of Warwick email </w:t>
      </w:r>
      <w:r w:rsidRPr="00EA19C9">
        <w:rPr>
          <w:rFonts w:cs="Arial"/>
          <w:color w:val="000000"/>
        </w:rPr>
        <w:t>address and information relating to your degree apprenticeship programme will only be communicated to you using this email address.</w:t>
      </w:r>
      <w:r w:rsidRPr="00D53485">
        <w:rPr>
          <w:rFonts w:cs="Arial"/>
          <w:color w:val="000000"/>
        </w:rPr>
        <w:t xml:space="preserve"> Please ensure </w:t>
      </w:r>
      <w:r>
        <w:rPr>
          <w:rFonts w:cs="Arial"/>
          <w:color w:val="000000"/>
        </w:rPr>
        <w:t xml:space="preserve">that </w:t>
      </w:r>
      <w:r w:rsidRPr="00D53485">
        <w:rPr>
          <w:rFonts w:cs="Arial"/>
          <w:color w:val="000000"/>
        </w:rPr>
        <w:t>you check your Warwick email account daily or set up a function to forward any messages to a preferred email account.</w:t>
      </w:r>
    </w:p>
    <w:p w14:paraId="5F519F84" w14:textId="77777777" w:rsidR="000A56B0" w:rsidRDefault="000A56B0" w:rsidP="000A56B0">
      <w:pPr>
        <w:spacing w:after="0" w:line="240" w:lineRule="auto"/>
        <w:ind w:right="-600"/>
        <w:rPr>
          <w:rFonts w:cs="Arial"/>
        </w:rPr>
      </w:pPr>
    </w:p>
    <w:p w14:paraId="59616265" w14:textId="77777777" w:rsidR="000A56B0" w:rsidRPr="00666EDC" w:rsidRDefault="000A56B0" w:rsidP="000A56B0">
      <w:pPr>
        <w:pStyle w:val="Heading3"/>
        <w:rPr>
          <w:rFonts w:eastAsiaTheme="minorHAnsi" w:cstheme="majorHAnsi"/>
          <w:bCs/>
          <w:color w:val="3F4246"/>
          <w:sz w:val="36"/>
          <w:szCs w:val="36"/>
        </w:rPr>
      </w:pPr>
      <w:r w:rsidRPr="00666EDC">
        <w:rPr>
          <w:rFonts w:eastAsiaTheme="minorHAnsi" w:cstheme="majorHAnsi"/>
          <w:bCs/>
          <w:color w:val="3F4246"/>
          <w:sz w:val="36"/>
          <w:szCs w:val="36"/>
        </w:rPr>
        <w:t>Apprentice support</w:t>
      </w:r>
    </w:p>
    <w:p w14:paraId="0808958F" w14:textId="77777777" w:rsidR="000A56B0" w:rsidRDefault="000A56B0" w:rsidP="000A56B0">
      <w:pPr>
        <w:pStyle w:val="Default"/>
        <w:rPr>
          <w:rFonts w:asciiTheme="minorHAnsi" w:hAnsiTheme="minorHAnsi"/>
          <w:sz w:val="22"/>
          <w:szCs w:val="22"/>
        </w:rPr>
      </w:pPr>
      <w:r w:rsidRPr="00906297">
        <w:rPr>
          <w:rFonts w:asciiTheme="minorHAnsi" w:hAnsiTheme="minorHAnsi"/>
          <w:sz w:val="22"/>
          <w:szCs w:val="22"/>
        </w:rPr>
        <w:t xml:space="preserve">As well as </w:t>
      </w:r>
      <w:r>
        <w:rPr>
          <w:rFonts w:asciiTheme="minorHAnsi" w:hAnsiTheme="minorHAnsi"/>
          <w:sz w:val="22"/>
          <w:szCs w:val="22"/>
        </w:rPr>
        <w:t>your</w:t>
      </w:r>
      <w:r w:rsidRPr="00906297">
        <w:rPr>
          <w:rFonts w:asciiTheme="minorHAnsi" w:hAnsiTheme="minorHAnsi"/>
          <w:sz w:val="22"/>
          <w:szCs w:val="22"/>
        </w:rPr>
        <w:t xml:space="preserve"> academic tutors, apprentices are allocated a dedicated </w:t>
      </w:r>
      <w:r>
        <w:rPr>
          <w:rFonts w:asciiTheme="minorHAnsi" w:hAnsiTheme="minorHAnsi"/>
          <w:sz w:val="22"/>
          <w:szCs w:val="22"/>
        </w:rPr>
        <w:t xml:space="preserve">University </w:t>
      </w:r>
      <w:r w:rsidRPr="00906297">
        <w:rPr>
          <w:rFonts w:asciiTheme="minorHAnsi" w:hAnsiTheme="minorHAnsi"/>
          <w:sz w:val="22"/>
          <w:szCs w:val="22"/>
        </w:rPr>
        <w:t xml:space="preserve">Apprenticeship Tutor to support </w:t>
      </w:r>
      <w:r>
        <w:rPr>
          <w:rFonts w:asciiTheme="minorHAnsi" w:hAnsiTheme="minorHAnsi"/>
          <w:sz w:val="22"/>
          <w:szCs w:val="22"/>
        </w:rPr>
        <w:t>your</w:t>
      </w:r>
      <w:r w:rsidRPr="00906297">
        <w:rPr>
          <w:rFonts w:asciiTheme="minorHAnsi" w:hAnsiTheme="minorHAnsi"/>
          <w:sz w:val="22"/>
          <w:szCs w:val="22"/>
        </w:rPr>
        <w:t xml:space="preserve"> personal, educational and professional development. </w:t>
      </w:r>
      <w:r>
        <w:rPr>
          <w:rFonts w:asciiTheme="minorHAnsi" w:hAnsiTheme="minorHAnsi"/>
          <w:sz w:val="22"/>
          <w:szCs w:val="22"/>
        </w:rPr>
        <w:t>T</w:t>
      </w:r>
      <w:r w:rsidRPr="008F102F">
        <w:rPr>
          <w:rFonts w:asciiTheme="minorHAnsi" w:hAnsiTheme="minorHAnsi"/>
          <w:sz w:val="22"/>
          <w:szCs w:val="22"/>
        </w:rPr>
        <w:t>utorial support encompasses University-based work and assessed practice learning</w:t>
      </w:r>
      <w:r>
        <w:rPr>
          <w:rFonts w:asciiTheme="minorHAnsi" w:hAnsiTheme="minorHAnsi"/>
          <w:sz w:val="22"/>
          <w:szCs w:val="22"/>
        </w:rPr>
        <w:t xml:space="preserve"> and is focused</w:t>
      </w:r>
      <w:r w:rsidRPr="008F102F">
        <w:rPr>
          <w:rFonts w:asciiTheme="minorHAnsi" w:hAnsiTheme="minorHAnsi"/>
          <w:sz w:val="22"/>
          <w:szCs w:val="22"/>
        </w:rPr>
        <w:t xml:space="preserve"> on the integration of the workplace and University-based components of the course</w:t>
      </w:r>
      <w:r>
        <w:rPr>
          <w:rFonts w:asciiTheme="minorHAnsi" w:hAnsiTheme="minorHAnsi"/>
          <w:sz w:val="22"/>
          <w:szCs w:val="22"/>
        </w:rPr>
        <w:t>,</w:t>
      </w:r>
      <w:r w:rsidRPr="008F102F">
        <w:rPr>
          <w:rFonts w:asciiTheme="minorHAnsi" w:hAnsiTheme="minorHAnsi"/>
          <w:sz w:val="22"/>
          <w:szCs w:val="22"/>
        </w:rPr>
        <w:t xml:space="preserve"> the </w:t>
      </w:r>
      <w:r>
        <w:rPr>
          <w:rFonts w:asciiTheme="minorHAnsi" w:hAnsiTheme="minorHAnsi"/>
          <w:sz w:val="22"/>
          <w:szCs w:val="22"/>
        </w:rPr>
        <w:t>acquisition</w:t>
      </w:r>
      <w:r w:rsidRPr="008F102F">
        <w:rPr>
          <w:rFonts w:asciiTheme="minorHAnsi" w:hAnsiTheme="minorHAnsi"/>
          <w:sz w:val="22"/>
          <w:szCs w:val="22"/>
        </w:rPr>
        <w:t xml:space="preserve"> of k</w:t>
      </w:r>
      <w:r>
        <w:rPr>
          <w:rFonts w:asciiTheme="minorHAnsi" w:hAnsiTheme="minorHAnsi"/>
          <w:sz w:val="22"/>
          <w:szCs w:val="22"/>
        </w:rPr>
        <w:t>nowledge, skills and behaviours</w:t>
      </w:r>
      <w:r w:rsidRPr="008F102F">
        <w:rPr>
          <w:rFonts w:asciiTheme="minorHAnsi" w:hAnsiTheme="minorHAnsi"/>
          <w:sz w:val="22"/>
          <w:szCs w:val="22"/>
        </w:rPr>
        <w:t xml:space="preserve"> and their demonstration through work</w:t>
      </w:r>
      <w:r>
        <w:rPr>
          <w:rFonts w:asciiTheme="minorHAnsi" w:hAnsiTheme="minorHAnsi"/>
          <w:sz w:val="22"/>
          <w:szCs w:val="22"/>
        </w:rPr>
        <w:t>-</w:t>
      </w:r>
      <w:r w:rsidRPr="008F102F">
        <w:rPr>
          <w:rFonts w:asciiTheme="minorHAnsi" w:hAnsiTheme="minorHAnsi"/>
          <w:sz w:val="22"/>
          <w:szCs w:val="22"/>
        </w:rPr>
        <w:t xml:space="preserve">based practice. </w:t>
      </w:r>
    </w:p>
    <w:p w14:paraId="4C5E52C2" w14:textId="77777777" w:rsidR="000A56B0" w:rsidRDefault="000A56B0" w:rsidP="000A56B0">
      <w:pPr>
        <w:spacing w:after="0" w:line="240" w:lineRule="auto"/>
      </w:pPr>
    </w:p>
    <w:p w14:paraId="5999C513" w14:textId="2395C759" w:rsidR="000A56B0" w:rsidRDefault="000A56B0" w:rsidP="000A56B0">
      <w:pPr>
        <w:spacing w:after="0" w:line="240" w:lineRule="auto"/>
      </w:pPr>
      <w:r>
        <w:t xml:space="preserve">You </w:t>
      </w:r>
      <w:r w:rsidRPr="008F102F">
        <w:t>will have regular</w:t>
      </w:r>
      <w:r>
        <w:t xml:space="preserve"> contact with your tutors,</w:t>
      </w:r>
      <w:r w:rsidRPr="008F102F">
        <w:t xml:space="preserve"> face</w:t>
      </w:r>
      <w:r>
        <w:t>-</w:t>
      </w:r>
      <w:r w:rsidRPr="008F102F">
        <w:t>to</w:t>
      </w:r>
      <w:r>
        <w:t>-</w:t>
      </w:r>
      <w:r w:rsidRPr="008F102F">
        <w:t>face and online</w:t>
      </w:r>
      <w:r>
        <w:t xml:space="preserve">, </w:t>
      </w:r>
      <w:r w:rsidRPr="008F102F">
        <w:t xml:space="preserve">through group seminars and individual tutorials. </w:t>
      </w:r>
      <w:r w:rsidR="006F3E23">
        <w:t xml:space="preserve"> Your </w:t>
      </w:r>
      <w:r>
        <w:t>University Apprenticeship</w:t>
      </w:r>
      <w:r w:rsidRPr="008F102F">
        <w:t xml:space="preserve"> </w:t>
      </w:r>
      <w:r>
        <w:t>T</w:t>
      </w:r>
      <w:r w:rsidRPr="008F102F">
        <w:t xml:space="preserve">utor </w:t>
      </w:r>
      <w:r>
        <w:t xml:space="preserve">is your main </w:t>
      </w:r>
      <w:r w:rsidRPr="008F102F">
        <w:t xml:space="preserve">link with the University. </w:t>
      </w:r>
      <w:r>
        <w:t xml:space="preserve"> </w:t>
      </w:r>
    </w:p>
    <w:p w14:paraId="7B2A599E" w14:textId="77777777" w:rsidR="000A56B0" w:rsidRDefault="000A56B0" w:rsidP="000A56B0">
      <w:pPr>
        <w:spacing w:after="0" w:line="240" w:lineRule="auto"/>
      </w:pPr>
    </w:p>
    <w:p w14:paraId="22BCFBEF" w14:textId="77777777" w:rsidR="000A56B0" w:rsidRDefault="000A56B0" w:rsidP="000A56B0">
      <w:pPr>
        <w:pStyle w:val="BodyText"/>
        <w:spacing w:after="0" w:line="240" w:lineRule="auto"/>
        <w:rPr>
          <w:rStyle w:val="Hyperlink"/>
          <w:rFonts w:asciiTheme="minorHAnsi" w:hAnsiTheme="minorHAnsi" w:cs="Arial"/>
          <w:color w:val="auto"/>
          <w:u w:val="none"/>
        </w:rPr>
      </w:pPr>
      <w:r w:rsidRPr="008F102F">
        <w:rPr>
          <w:rFonts w:cs="Arial"/>
        </w:rPr>
        <w:lastRenderedPageBreak/>
        <w:t xml:space="preserve">Although you will not spend large amounts of time on the University campus, </w:t>
      </w:r>
      <w:r>
        <w:rPr>
          <w:rFonts w:cs="Arial"/>
        </w:rPr>
        <w:t>you</w:t>
      </w:r>
      <w:r w:rsidRPr="008F102F">
        <w:rPr>
          <w:rFonts w:cs="Arial"/>
        </w:rPr>
        <w:t xml:space="preserve"> are </w:t>
      </w:r>
      <w:r>
        <w:rPr>
          <w:rFonts w:cs="Arial"/>
        </w:rPr>
        <w:t xml:space="preserve">fully </w:t>
      </w:r>
      <w:r w:rsidRPr="008F102F">
        <w:rPr>
          <w:rFonts w:cs="Arial"/>
        </w:rPr>
        <w:t>entitled to the support and wellbeing services</w:t>
      </w:r>
      <w:r>
        <w:rPr>
          <w:rFonts w:cs="Arial"/>
        </w:rPr>
        <w:t xml:space="preserve"> we offer to traditional students.</w:t>
      </w:r>
      <w:r w:rsidRPr="008F102F">
        <w:rPr>
          <w:rFonts w:cs="Arial"/>
        </w:rPr>
        <w:t xml:space="preserve"> The services </w:t>
      </w:r>
      <w:r>
        <w:rPr>
          <w:rFonts w:cs="Arial"/>
        </w:rPr>
        <w:t xml:space="preserve">offered </w:t>
      </w:r>
      <w:r w:rsidRPr="008F102F">
        <w:rPr>
          <w:rFonts w:cs="Arial"/>
        </w:rPr>
        <w:t>are diverse</w:t>
      </w:r>
      <w:r>
        <w:rPr>
          <w:rFonts w:cs="Arial"/>
        </w:rPr>
        <w:t xml:space="preserve"> to</w:t>
      </w:r>
      <w:r w:rsidRPr="008F102F">
        <w:rPr>
          <w:rFonts w:cs="Arial"/>
        </w:rPr>
        <w:t xml:space="preserve"> meet the many and varied needs of the University community</w:t>
      </w:r>
      <w:r>
        <w:rPr>
          <w:rFonts w:cs="Arial"/>
        </w:rPr>
        <w:t xml:space="preserve"> and</w:t>
      </w:r>
      <w:r w:rsidRPr="008F102F">
        <w:rPr>
          <w:rFonts w:cs="Arial"/>
        </w:rPr>
        <w:t xml:space="preserve"> include</w:t>
      </w:r>
      <w:r>
        <w:rPr>
          <w:rFonts w:cs="Arial"/>
        </w:rPr>
        <w:t xml:space="preserve"> skills development, </w:t>
      </w:r>
      <w:r w:rsidRPr="008F102F">
        <w:rPr>
          <w:rFonts w:cs="Arial"/>
        </w:rPr>
        <w:t>mental health and wellbeing</w:t>
      </w:r>
      <w:r>
        <w:rPr>
          <w:rFonts w:cs="Arial"/>
        </w:rPr>
        <w:t xml:space="preserve">, </w:t>
      </w:r>
      <w:r w:rsidRPr="008F102F">
        <w:rPr>
          <w:rFonts w:cs="Arial"/>
        </w:rPr>
        <w:t>disability and counselling</w:t>
      </w:r>
      <w:r>
        <w:rPr>
          <w:rFonts w:cs="Arial"/>
        </w:rPr>
        <w:t>.</w:t>
      </w:r>
      <w:r w:rsidRPr="00133C87">
        <w:t xml:space="preserve"> </w:t>
      </w:r>
      <w:r w:rsidRPr="00D64BDC">
        <w:rPr>
          <w:rFonts w:cstheme="minorHAnsi"/>
        </w:rPr>
        <w:t>T</w:t>
      </w:r>
      <w:r w:rsidRPr="008F102F">
        <w:rPr>
          <w:rStyle w:val="Hyperlink"/>
          <w:rFonts w:asciiTheme="minorHAnsi" w:hAnsiTheme="minorHAnsi" w:cs="Arial"/>
          <w:color w:val="auto"/>
          <w:u w:val="none"/>
        </w:rPr>
        <w:t xml:space="preserve">he University recognises that </w:t>
      </w:r>
      <w:r>
        <w:rPr>
          <w:rStyle w:val="Hyperlink"/>
          <w:rFonts w:asciiTheme="minorHAnsi" w:hAnsiTheme="minorHAnsi" w:cs="Arial"/>
          <w:color w:val="auto"/>
          <w:u w:val="none"/>
        </w:rPr>
        <w:t>you are</w:t>
      </w:r>
      <w:r w:rsidRPr="008F102F">
        <w:rPr>
          <w:rStyle w:val="Hyperlink"/>
          <w:rFonts w:asciiTheme="minorHAnsi" w:hAnsiTheme="minorHAnsi" w:cs="Arial"/>
          <w:color w:val="auto"/>
          <w:u w:val="none"/>
        </w:rPr>
        <w:t xml:space="preserve"> first and foremost an employee of your organisation</w:t>
      </w:r>
      <w:r>
        <w:rPr>
          <w:rStyle w:val="Hyperlink"/>
          <w:rFonts w:asciiTheme="minorHAnsi" w:hAnsiTheme="minorHAnsi" w:cs="Arial"/>
          <w:color w:val="auto"/>
          <w:u w:val="none"/>
        </w:rPr>
        <w:t>; t</w:t>
      </w:r>
      <w:r w:rsidRPr="008F102F">
        <w:rPr>
          <w:rStyle w:val="Hyperlink"/>
          <w:rFonts w:asciiTheme="minorHAnsi" w:hAnsiTheme="minorHAnsi" w:cs="Arial"/>
          <w:color w:val="auto"/>
          <w:u w:val="none"/>
        </w:rPr>
        <w:t>herefore</w:t>
      </w:r>
      <w:r>
        <w:rPr>
          <w:rStyle w:val="Hyperlink"/>
          <w:rFonts w:asciiTheme="minorHAnsi" w:hAnsiTheme="minorHAnsi" w:cs="Arial"/>
          <w:color w:val="auto"/>
          <w:u w:val="none"/>
        </w:rPr>
        <w:t xml:space="preserve">, </w:t>
      </w:r>
      <w:r w:rsidRPr="008F102F">
        <w:rPr>
          <w:rStyle w:val="Hyperlink"/>
          <w:rFonts w:asciiTheme="minorHAnsi" w:hAnsiTheme="minorHAnsi" w:cs="Arial"/>
          <w:color w:val="auto"/>
          <w:u w:val="none"/>
        </w:rPr>
        <w:t xml:space="preserve">we ask that in the first instance, </w:t>
      </w:r>
      <w:r>
        <w:rPr>
          <w:rStyle w:val="Hyperlink"/>
          <w:rFonts w:asciiTheme="minorHAnsi" w:hAnsiTheme="minorHAnsi" w:cs="Arial"/>
          <w:color w:val="auto"/>
          <w:u w:val="none"/>
        </w:rPr>
        <w:t>your initial</w:t>
      </w:r>
      <w:r w:rsidRPr="008F102F">
        <w:rPr>
          <w:rStyle w:val="Hyperlink"/>
          <w:rFonts w:asciiTheme="minorHAnsi" w:hAnsiTheme="minorHAnsi" w:cs="Arial"/>
          <w:color w:val="auto"/>
          <w:u w:val="none"/>
        </w:rPr>
        <w:t xml:space="preserve"> contact for any support needs </w:t>
      </w:r>
      <w:r>
        <w:rPr>
          <w:rStyle w:val="Hyperlink"/>
          <w:rFonts w:asciiTheme="minorHAnsi" w:hAnsiTheme="minorHAnsi" w:cs="Arial"/>
          <w:color w:val="auto"/>
          <w:u w:val="none"/>
        </w:rPr>
        <w:t xml:space="preserve">is </w:t>
      </w:r>
      <w:r w:rsidRPr="008F102F">
        <w:rPr>
          <w:rStyle w:val="Hyperlink"/>
          <w:rFonts w:asciiTheme="minorHAnsi" w:hAnsiTheme="minorHAnsi" w:cs="Arial"/>
          <w:color w:val="auto"/>
          <w:u w:val="none"/>
        </w:rPr>
        <w:t>wit</w:t>
      </w:r>
      <w:r>
        <w:rPr>
          <w:rStyle w:val="Hyperlink"/>
          <w:rFonts w:asciiTheme="minorHAnsi" w:hAnsiTheme="minorHAnsi" w:cs="Arial"/>
          <w:color w:val="auto"/>
          <w:u w:val="none"/>
        </w:rPr>
        <w:t>h your Line Manager.</w:t>
      </w:r>
    </w:p>
    <w:p w14:paraId="4719CB47" w14:textId="77777777" w:rsidR="000A56B0" w:rsidRDefault="000A56B0" w:rsidP="000A56B0">
      <w:pPr>
        <w:spacing w:after="0" w:line="240" w:lineRule="auto"/>
        <w:ind w:right="-600"/>
        <w:rPr>
          <w:rFonts w:cs="Arial"/>
        </w:rPr>
      </w:pPr>
    </w:p>
    <w:p w14:paraId="43983943" w14:textId="77777777" w:rsidR="000A56B0" w:rsidRDefault="000A56B0" w:rsidP="000A56B0">
      <w:pPr>
        <w:spacing w:after="0" w:line="240" w:lineRule="auto"/>
        <w:rPr>
          <w:rFonts w:cs="Arial"/>
        </w:rPr>
      </w:pPr>
      <w:r w:rsidRPr="006441D3">
        <w:rPr>
          <w:rFonts w:cs="Arial"/>
        </w:rPr>
        <w:t xml:space="preserve">For more information on the University’s </w:t>
      </w:r>
      <w:r>
        <w:rPr>
          <w:rFonts w:cs="Arial"/>
        </w:rPr>
        <w:t>support services,</w:t>
      </w:r>
      <w:r w:rsidRPr="006441D3">
        <w:rPr>
          <w:rFonts w:cs="Arial"/>
        </w:rPr>
        <w:t xml:space="preserve"> </w:t>
      </w:r>
      <w:r w:rsidRPr="006663E0">
        <w:rPr>
          <w:rFonts w:cs="Arial"/>
        </w:rPr>
        <w:t>see Section 8.</w:t>
      </w:r>
    </w:p>
    <w:p w14:paraId="41D98A58" w14:textId="77777777" w:rsidR="000A56B0" w:rsidRDefault="000A56B0" w:rsidP="000A56B0">
      <w:pPr>
        <w:spacing w:after="0" w:line="240" w:lineRule="auto"/>
        <w:ind w:right="-600"/>
        <w:rPr>
          <w:rFonts w:cs="Arial"/>
        </w:rPr>
      </w:pPr>
    </w:p>
    <w:p w14:paraId="519D24FD" w14:textId="77777777" w:rsidR="000A56B0" w:rsidRDefault="000A56B0" w:rsidP="000A56B0">
      <w:pPr>
        <w:pStyle w:val="Heading3"/>
        <w:spacing w:before="0" w:line="240" w:lineRule="auto"/>
        <w:rPr>
          <w:rFonts w:asciiTheme="minorHAnsi" w:eastAsiaTheme="minorHAnsi" w:hAnsiTheme="minorHAnsi" w:cstheme="minorHAnsi"/>
          <w:color w:val="511C6C"/>
          <w:sz w:val="44"/>
          <w:szCs w:val="44"/>
        </w:rPr>
      </w:pPr>
      <w:r w:rsidRPr="00666EDC">
        <w:rPr>
          <w:rFonts w:asciiTheme="minorHAnsi" w:eastAsiaTheme="minorHAnsi" w:hAnsiTheme="minorHAnsi" w:cstheme="minorHAnsi"/>
          <w:color w:val="511C6C"/>
          <w:sz w:val="44"/>
          <w:szCs w:val="44"/>
        </w:rPr>
        <w:t>Section 4 - The role of the Employer</w:t>
      </w:r>
    </w:p>
    <w:p w14:paraId="14A0E1A5" w14:textId="77777777" w:rsidR="000A56B0" w:rsidRDefault="000A56B0" w:rsidP="000A56B0">
      <w:pPr>
        <w:pStyle w:val="Heading3"/>
        <w:spacing w:before="0" w:line="240" w:lineRule="auto"/>
        <w:rPr>
          <w:rFonts w:eastAsiaTheme="minorHAnsi" w:cstheme="majorHAnsi"/>
          <w:bCs/>
          <w:color w:val="3F4246"/>
          <w:sz w:val="36"/>
          <w:szCs w:val="36"/>
        </w:rPr>
      </w:pPr>
    </w:p>
    <w:p w14:paraId="7AFD2159" w14:textId="77777777" w:rsidR="000A56B0" w:rsidRPr="00901D0B" w:rsidRDefault="000A56B0" w:rsidP="000A56B0">
      <w:pPr>
        <w:pStyle w:val="Heading3"/>
        <w:spacing w:before="0" w:line="240" w:lineRule="auto"/>
        <w:rPr>
          <w:rFonts w:asciiTheme="minorHAnsi" w:eastAsiaTheme="minorHAnsi" w:hAnsiTheme="minorHAnsi" w:cstheme="minorHAnsi"/>
          <w:color w:val="511C6C"/>
          <w:sz w:val="44"/>
          <w:szCs w:val="44"/>
        </w:rPr>
      </w:pPr>
      <w:r w:rsidRPr="00666EDC">
        <w:rPr>
          <w:rFonts w:eastAsiaTheme="minorHAnsi" w:cstheme="majorHAnsi"/>
          <w:bCs/>
          <w:color w:val="3F4246"/>
          <w:sz w:val="36"/>
          <w:szCs w:val="36"/>
        </w:rPr>
        <w:t>Workplace induction</w:t>
      </w:r>
    </w:p>
    <w:p w14:paraId="5BF54C31" w14:textId="77777777" w:rsidR="000A56B0" w:rsidRDefault="000A56B0" w:rsidP="000A56B0">
      <w:pPr>
        <w:spacing w:after="0" w:line="240" w:lineRule="auto"/>
      </w:pPr>
      <w:r w:rsidRPr="00D53485">
        <w:t>If you are new to your organisation, you will undertake a workplace induction. This will cover the following:</w:t>
      </w:r>
    </w:p>
    <w:p w14:paraId="6C78CD30" w14:textId="77777777" w:rsidR="000A56B0" w:rsidRPr="00D53485" w:rsidRDefault="000A56B0" w:rsidP="000A56B0">
      <w:pPr>
        <w:spacing w:after="0" w:line="240" w:lineRule="auto"/>
      </w:pPr>
    </w:p>
    <w:p w14:paraId="71649F06" w14:textId="77777777" w:rsidR="000A56B0" w:rsidRPr="00B72B20" w:rsidRDefault="000A56B0" w:rsidP="000A56B0">
      <w:pPr>
        <w:pStyle w:val="ListParagraph"/>
        <w:numPr>
          <w:ilvl w:val="0"/>
          <w:numId w:val="15"/>
        </w:numPr>
        <w:autoSpaceDE w:val="0"/>
        <w:autoSpaceDN w:val="0"/>
        <w:adjustRightInd w:val="0"/>
        <w:spacing w:after="0" w:line="240" w:lineRule="auto"/>
        <w:ind w:left="284" w:hanging="284"/>
        <w:rPr>
          <w:rFonts w:cs="Arial"/>
        </w:rPr>
      </w:pPr>
      <w:r>
        <w:rPr>
          <w:rFonts w:cs="Arial"/>
        </w:rPr>
        <w:t xml:space="preserve">confirmation of </w:t>
      </w:r>
      <w:r w:rsidRPr="008D3FD7">
        <w:rPr>
          <w:rFonts w:cs="Arial"/>
        </w:rPr>
        <w:t>C</w:t>
      </w:r>
      <w:r w:rsidRPr="00AA6690">
        <w:rPr>
          <w:rFonts w:cs="Arial"/>
        </w:rPr>
        <w:t>ontract of</w:t>
      </w:r>
      <w:r w:rsidRPr="00B72B20">
        <w:rPr>
          <w:rFonts w:cs="Arial"/>
        </w:rPr>
        <w:t xml:space="preserve"> Employment, including Terms and Conditions and </w:t>
      </w:r>
      <w:r>
        <w:rPr>
          <w:rFonts w:cs="Arial"/>
        </w:rPr>
        <w:t>Job</w:t>
      </w:r>
      <w:r w:rsidRPr="00B72B20">
        <w:rPr>
          <w:rFonts w:cs="Arial"/>
        </w:rPr>
        <w:t xml:space="preserve"> </w:t>
      </w:r>
      <w:r>
        <w:rPr>
          <w:rFonts w:cs="Arial"/>
        </w:rPr>
        <w:t>S</w:t>
      </w:r>
      <w:r w:rsidRPr="00B72B20">
        <w:rPr>
          <w:rFonts w:cs="Arial"/>
        </w:rPr>
        <w:t>pecification</w:t>
      </w:r>
    </w:p>
    <w:p w14:paraId="3C359B4C" w14:textId="77777777" w:rsidR="000A56B0" w:rsidRPr="00967E18" w:rsidRDefault="000A56B0" w:rsidP="000A56B0">
      <w:pPr>
        <w:pStyle w:val="ListParagraph"/>
        <w:numPr>
          <w:ilvl w:val="0"/>
          <w:numId w:val="15"/>
        </w:numPr>
        <w:ind w:left="284" w:hanging="284"/>
        <w:rPr>
          <w:rFonts w:cs="Arial"/>
        </w:rPr>
      </w:pPr>
      <w:r w:rsidRPr="00967E18">
        <w:rPr>
          <w:rFonts w:cs="Arial"/>
        </w:rPr>
        <w:t xml:space="preserve">company policies and procedures, including Health and Safety, Equality and Diversity and Safeguarding  </w:t>
      </w:r>
    </w:p>
    <w:p w14:paraId="6F937EA9" w14:textId="77777777" w:rsidR="000A56B0" w:rsidRPr="00D53485" w:rsidRDefault="000A56B0" w:rsidP="000A56B0">
      <w:pPr>
        <w:pStyle w:val="ListParagraph"/>
        <w:numPr>
          <w:ilvl w:val="0"/>
          <w:numId w:val="15"/>
        </w:numPr>
        <w:autoSpaceDE w:val="0"/>
        <w:autoSpaceDN w:val="0"/>
        <w:adjustRightInd w:val="0"/>
        <w:spacing w:after="0" w:line="240" w:lineRule="auto"/>
        <w:ind w:left="284" w:hanging="284"/>
        <w:rPr>
          <w:rFonts w:cs="Arial"/>
        </w:rPr>
      </w:pPr>
      <w:r w:rsidRPr="00D53485">
        <w:rPr>
          <w:rFonts w:cs="Arial"/>
        </w:rPr>
        <w:t>employer</w:t>
      </w:r>
      <w:r>
        <w:rPr>
          <w:rFonts w:cs="Arial"/>
        </w:rPr>
        <w:t>’</w:t>
      </w:r>
      <w:r w:rsidRPr="00D53485">
        <w:rPr>
          <w:rFonts w:cs="Arial"/>
        </w:rPr>
        <w:t>s role and responsibilities </w:t>
      </w:r>
    </w:p>
    <w:p w14:paraId="086F0140" w14:textId="77777777" w:rsidR="000A56B0" w:rsidRPr="00D53485" w:rsidRDefault="000A56B0" w:rsidP="000A56B0">
      <w:pPr>
        <w:pStyle w:val="ListParagraph"/>
        <w:numPr>
          <w:ilvl w:val="0"/>
          <w:numId w:val="15"/>
        </w:numPr>
        <w:autoSpaceDE w:val="0"/>
        <w:autoSpaceDN w:val="0"/>
        <w:adjustRightInd w:val="0"/>
        <w:spacing w:after="0" w:line="240" w:lineRule="auto"/>
        <w:ind w:left="284" w:hanging="284"/>
        <w:rPr>
          <w:rFonts w:cs="Arial"/>
        </w:rPr>
      </w:pPr>
      <w:r w:rsidRPr="00D53485">
        <w:rPr>
          <w:rFonts w:cs="Arial"/>
        </w:rPr>
        <w:t>your role and responsibilities </w:t>
      </w:r>
    </w:p>
    <w:p w14:paraId="258F9E70" w14:textId="77777777" w:rsidR="000A56B0" w:rsidRPr="00D53485" w:rsidRDefault="000A56B0" w:rsidP="000A56B0">
      <w:pPr>
        <w:pStyle w:val="ListParagraph"/>
        <w:numPr>
          <w:ilvl w:val="0"/>
          <w:numId w:val="15"/>
        </w:numPr>
        <w:autoSpaceDE w:val="0"/>
        <w:autoSpaceDN w:val="0"/>
        <w:adjustRightInd w:val="0"/>
        <w:spacing w:after="0" w:line="240" w:lineRule="auto"/>
        <w:ind w:left="284" w:hanging="284"/>
        <w:rPr>
          <w:rFonts w:cs="Arial"/>
        </w:rPr>
      </w:pPr>
      <w:r w:rsidRPr="00D53485">
        <w:rPr>
          <w:rFonts w:cs="Arial"/>
        </w:rPr>
        <w:t xml:space="preserve">tour of the workplace  </w:t>
      </w:r>
    </w:p>
    <w:p w14:paraId="11BDEC48" w14:textId="77777777" w:rsidR="000A56B0" w:rsidRPr="00A11B2F" w:rsidRDefault="000A56B0" w:rsidP="000A56B0">
      <w:pPr>
        <w:pStyle w:val="ListParagraph"/>
        <w:numPr>
          <w:ilvl w:val="0"/>
          <w:numId w:val="15"/>
        </w:numPr>
        <w:autoSpaceDE w:val="0"/>
        <w:autoSpaceDN w:val="0"/>
        <w:adjustRightInd w:val="0"/>
        <w:spacing w:after="0" w:line="240" w:lineRule="auto"/>
        <w:ind w:left="284" w:hanging="284"/>
        <w:rPr>
          <w:rFonts w:cs="Arial"/>
          <w:b/>
        </w:rPr>
      </w:pPr>
      <w:r w:rsidRPr="00D53485">
        <w:rPr>
          <w:rFonts w:cs="Arial"/>
        </w:rPr>
        <w:t>introduction to the people you will work with</w:t>
      </w:r>
      <w:r>
        <w:rPr>
          <w:rFonts w:cs="Arial"/>
        </w:rPr>
        <w:t>,</w:t>
      </w:r>
      <w:r w:rsidRPr="00D53485">
        <w:rPr>
          <w:rFonts w:cs="Arial"/>
        </w:rPr>
        <w:t> </w:t>
      </w:r>
      <w:r w:rsidRPr="00A11B2F">
        <w:rPr>
          <w:rFonts w:cs="Arial"/>
        </w:rPr>
        <w:t xml:space="preserve">including </w:t>
      </w:r>
      <w:r>
        <w:rPr>
          <w:rFonts w:cs="Arial"/>
        </w:rPr>
        <w:t>your</w:t>
      </w:r>
      <w:r w:rsidRPr="00A11B2F">
        <w:rPr>
          <w:rFonts w:cs="Arial"/>
        </w:rPr>
        <w:t xml:space="preserve"> Line Manager, Mentor or Practice Supervisor, as appropriate </w:t>
      </w:r>
    </w:p>
    <w:p w14:paraId="3E1E4579" w14:textId="77777777" w:rsidR="000A56B0" w:rsidRDefault="000A56B0" w:rsidP="000A56B0">
      <w:pPr>
        <w:spacing w:after="0" w:line="240" w:lineRule="auto"/>
        <w:ind w:right="-600"/>
        <w:rPr>
          <w:rFonts w:cstheme="minorHAnsi"/>
          <w:color w:val="7030A0"/>
          <w:sz w:val="28"/>
          <w:szCs w:val="28"/>
        </w:rPr>
      </w:pPr>
    </w:p>
    <w:p w14:paraId="2A5BF917" w14:textId="77777777" w:rsidR="000A56B0" w:rsidRPr="00666EDC" w:rsidRDefault="000A56B0" w:rsidP="000A56B0">
      <w:pPr>
        <w:pStyle w:val="Heading3"/>
        <w:rPr>
          <w:rFonts w:eastAsiaTheme="minorHAnsi" w:cstheme="majorHAnsi"/>
          <w:bCs/>
          <w:color w:val="3F4246"/>
          <w:sz w:val="36"/>
          <w:szCs w:val="36"/>
        </w:rPr>
      </w:pPr>
      <w:r w:rsidRPr="00666EDC">
        <w:rPr>
          <w:rFonts w:eastAsiaTheme="minorHAnsi" w:cstheme="majorHAnsi"/>
          <w:bCs/>
          <w:color w:val="3F4246"/>
          <w:sz w:val="36"/>
          <w:szCs w:val="36"/>
        </w:rPr>
        <w:t>The role of the Line Manager</w:t>
      </w:r>
    </w:p>
    <w:p w14:paraId="256FC1CC" w14:textId="77777777" w:rsidR="000A56B0" w:rsidRDefault="000A56B0" w:rsidP="000A56B0">
      <w:pPr>
        <w:shd w:val="clear" w:color="auto" w:fill="FFFFFF"/>
        <w:spacing w:after="0" w:line="240" w:lineRule="auto"/>
        <w:rPr>
          <w:rFonts w:cs="Arial"/>
          <w:lang w:eastAsia="en-GB"/>
        </w:rPr>
      </w:pPr>
      <w:r w:rsidRPr="00D53485">
        <w:rPr>
          <w:lang w:eastAsia="en-GB"/>
        </w:rPr>
        <w:t xml:space="preserve">Your </w:t>
      </w:r>
      <w:r>
        <w:rPr>
          <w:lang w:eastAsia="en-GB"/>
        </w:rPr>
        <w:t>L</w:t>
      </w:r>
      <w:r w:rsidRPr="00D53485">
        <w:rPr>
          <w:lang w:eastAsia="en-GB"/>
        </w:rPr>
        <w:t xml:space="preserve">ine </w:t>
      </w:r>
      <w:r>
        <w:rPr>
          <w:lang w:eastAsia="en-GB"/>
        </w:rPr>
        <w:t>M</w:t>
      </w:r>
      <w:r w:rsidRPr="00D53485">
        <w:rPr>
          <w:lang w:eastAsia="en-GB"/>
        </w:rPr>
        <w:t xml:space="preserve">anager will play a critical role in the success of your </w:t>
      </w:r>
      <w:r>
        <w:rPr>
          <w:lang w:eastAsia="en-GB"/>
        </w:rPr>
        <w:t>apprentice</w:t>
      </w:r>
      <w:r w:rsidRPr="00D53485">
        <w:rPr>
          <w:lang w:eastAsia="en-GB"/>
        </w:rPr>
        <w:t>ship and will be your first point of contact on a day</w:t>
      </w:r>
      <w:r>
        <w:rPr>
          <w:lang w:eastAsia="en-GB"/>
        </w:rPr>
        <w:t>-</w:t>
      </w:r>
      <w:r w:rsidRPr="00D53485">
        <w:rPr>
          <w:lang w:eastAsia="en-GB"/>
        </w:rPr>
        <w:t>to</w:t>
      </w:r>
      <w:r>
        <w:rPr>
          <w:lang w:eastAsia="en-GB"/>
        </w:rPr>
        <w:t>-</w:t>
      </w:r>
      <w:r w:rsidRPr="00D53485">
        <w:rPr>
          <w:lang w:eastAsia="en-GB"/>
        </w:rPr>
        <w:t>day basis</w:t>
      </w:r>
      <w:r>
        <w:rPr>
          <w:lang w:eastAsia="en-GB"/>
        </w:rPr>
        <w:t>,</w:t>
      </w:r>
      <w:r w:rsidRPr="00D53485">
        <w:rPr>
          <w:lang w:eastAsia="en-GB"/>
        </w:rPr>
        <w:t xml:space="preserve"> as well as the key contact for the University </w:t>
      </w:r>
      <w:r>
        <w:rPr>
          <w:lang w:eastAsia="en-GB"/>
        </w:rPr>
        <w:t>Apprenticeship T</w:t>
      </w:r>
      <w:r w:rsidRPr="00D53485">
        <w:rPr>
          <w:lang w:eastAsia="en-GB"/>
        </w:rPr>
        <w:t xml:space="preserve">utor. </w:t>
      </w:r>
      <w:r>
        <w:rPr>
          <w:rFonts w:eastAsia="Times New Roman" w:cs="Arial"/>
          <w:color w:val="000000" w:themeColor="text1"/>
          <w:lang w:eastAsia="en-GB"/>
        </w:rPr>
        <w:t xml:space="preserve"> The key responsibilities of your Line Manager can be summarised as follows</w:t>
      </w:r>
      <w:r w:rsidRPr="00D53485">
        <w:rPr>
          <w:rFonts w:cs="Arial"/>
          <w:lang w:eastAsia="en-GB"/>
        </w:rPr>
        <w:t>:</w:t>
      </w:r>
    </w:p>
    <w:p w14:paraId="4B6A6BCD" w14:textId="77777777" w:rsidR="000A56B0" w:rsidRPr="00CA1BE0" w:rsidRDefault="000A56B0" w:rsidP="000A56B0">
      <w:pPr>
        <w:shd w:val="clear" w:color="auto" w:fill="FFFFFF"/>
        <w:spacing w:after="0" w:line="240" w:lineRule="auto"/>
        <w:rPr>
          <w:rFonts w:eastAsia="Times New Roman" w:cs="Arial"/>
          <w:color w:val="000000" w:themeColor="text1"/>
          <w:lang w:eastAsia="en-GB"/>
        </w:rPr>
      </w:pPr>
    </w:p>
    <w:p w14:paraId="4CB67642" w14:textId="77777777" w:rsidR="000A56B0" w:rsidRPr="00D53485" w:rsidRDefault="000A56B0" w:rsidP="000A56B0">
      <w:pPr>
        <w:pStyle w:val="ListParagraph"/>
        <w:numPr>
          <w:ilvl w:val="0"/>
          <w:numId w:val="14"/>
        </w:numPr>
        <w:spacing w:after="0" w:line="240" w:lineRule="auto"/>
        <w:ind w:left="284" w:hanging="284"/>
        <w:rPr>
          <w:rFonts w:cs="Arial"/>
          <w:lang w:eastAsia="en-GB"/>
        </w:rPr>
      </w:pPr>
      <w:r w:rsidRPr="00D53485">
        <w:rPr>
          <w:rFonts w:cs="Arial"/>
          <w:lang w:eastAsia="en-GB"/>
        </w:rPr>
        <w:t>directing your day</w:t>
      </w:r>
      <w:r>
        <w:rPr>
          <w:rFonts w:cs="Arial"/>
          <w:lang w:eastAsia="en-GB"/>
        </w:rPr>
        <w:t>-</w:t>
      </w:r>
      <w:r w:rsidRPr="00D53485">
        <w:rPr>
          <w:rFonts w:cs="Arial"/>
          <w:lang w:eastAsia="en-GB"/>
        </w:rPr>
        <w:t>to</w:t>
      </w:r>
      <w:r>
        <w:rPr>
          <w:rFonts w:cs="Arial"/>
          <w:lang w:eastAsia="en-GB"/>
        </w:rPr>
        <w:t>-</w:t>
      </w:r>
      <w:r w:rsidRPr="00D53485">
        <w:rPr>
          <w:rFonts w:cs="Arial"/>
          <w:lang w:eastAsia="en-GB"/>
        </w:rPr>
        <w:t xml:space="preserve">day work </w:t>
      </w:r>
    </w:p>
    <w:p w14:paraId="0EE39334" w14:textId="77777777" w:rsidR="000A56B0" w:rsidRPr="005907E0" w:rsidRDefault="000A56B0" w:rsidP="000A56B0">
      <w:pPr>
        <w:pStyle w:val="ListParagraph"/>
        <w:numPr>
          <w:ilvl w:val="0"/>
          <w:numId w:val="14"/>
        </w:numPr>
        <w:spacing w:after="0" w:line="240" w:lineRule="auto"/>
        <w:ind w:left="284" w:hanging="284"/>
        <w:rPr>
          <w:rFonts w:cs="Arial"/>
          <w:lang w:eastAsia="en-GB"/>
        </w:rPr>
      </w:pPr>
      <w:r w:rsidRPr="005907E0">
        <w:rPr>
          <w:rFonts w:cs="Arial"/>
          <w:lang w:eastAsia="en-GB"/>
        </w:rPr>
        <w:t xml:space="preserve">providing you with feedback on your progress </w:t>
      </w:r>
    </w:p>
    <w:p w14:paraId="4B92E178" w14:textId="730CE50A" w:rsidR="000A56B0" w:rsidRPr="008F102F" w:rsidRDefault="000A56B0" w:rsidP="000A56B0">
      <w:pPr>
        <w:pStyle w:val="ListParagraph"/>
        <w:numPr>
          <w:ilvl w:val="0"/>
          <w:numId w:val="14"/>
        </w:numPr>
        <w:spacing w:after="0" w:line="240" w:lineRule="auto"/>
        <w:ind w:left="284" w:hanging="284"/>
        <w:rPr>
          <w:rFonts w:cs="Arial"/>
          <w:lang w:eastAsia="en-GB"/>
        </w:rPr>
      </w:pPr>
      <w:r>
        <w:rPr>
          <w:rFonts w:cs="Arial"/>
          <w:lang w:eastAsia="en-GB"/>
        </w:rPr>
        <w:t>e</w:t>
      </w:r>
      <w:r w:rsidRPr="008F102F">
        <w:rPr>
          <w:rFonts w:cs="Arial"/>
          <w:lang w:eastAsia="en-GB"/>
        </w:rPr>
        <w:t xml:space="preserve">nsuring </w:t>
      </w:r>
      <w:r>
        <w:rPr>
          <w:rFonts w:cs="Arial"/>
          <w:lang w:eastAsia="en-GB"/>
        </w:rPr>
        <w:t>you</w:t>
      </w:r>
      <w:r w:rsidRPr="008F102F">
        <w:rPr>
          <w:rFonts w:cs="Arial"/>
          <w:lang w:eastAsia="en-GB"/>
        </w:rPr>
        <w:t xml:space="preserve"> attend any off</w:t>
      </w:r>
      <w:r>
        <w:rPr>
          <w:rFonts w:cs="Arial"/>
          <w:lang w:eastAsia="en-GB"/>
        </w:rPr>
        <w:t>-</w:t>
      </w:r>
      <w:r w:rsidRPr="008F102F">
        <w:rPr>
          <w:rFonts w:cs="Arial"/>
          <w:lang w:eastAsia="en-GB"/>
        </w:rPr>
        <w:t>the</w:t>
      </w:r>
      <w:r>
        <w:rPr>
          <w:rFonts w:cs="Arial"/>
          <w:lang w:eastAsia="en-GB"/>
        </w:rPr>
        <w:t>-</w:t>
      </w:r>
      <w:r w:rsidRPr="008F102F">
        <w:rPr>
          <w:rFonts w:cs="Arial"/>
          <w:lang w:eastAsia="en-GB"/>
        </w:rPr>
        <w:t>job training required to achieve the apprenticeship in accordance with the minimum requirement</w:t>
      </w:r>
    </w:p>
    <w:p w14:paraId="5CE09F8B" w14:textId="77777777" w:rsidR="000A56B0" w:rsidRPr="00D53485" w:rsidRDefault="000A56B0" w:rsidP="000A56B0">
      <w:pPr>
        <w:pStyle w:val="ListParagraph"/>
        <w:numPr>
          <w:ilvl w:val="0"/>
          <w:numId w:val="14"/>
        </w:numPr>
        <w:spacing w:after="0" w:line="240" w:lineRule="auto"/>
        <w:ind w:left="284" w:hanging="284"/>
        <w:rPr>
          <w:rFonts w:cs="Arial"/>
          <w:lang w:eastAsia="en-GB"/>
        </w:rPr>
      </w:pPr>
      <w:r w:rsidRPr="00D53485">
        <w:rPr>
          <w:rFonts w:cs="Arial"/>
          <w:lang w:eastAsia="en-GB"/>
        </w:rPr>
        <w:t xml:space="preserve">actively engaging in the </w:t>
      </w:r>
      <w:r>
        <w:rPr>
          <w:rFonts w:cs="Arial"/>
          <w:lang w:eastAsia="en-GB"/>
        </w:rPr>
        <w:t>Progress</w:t>
      </w:r>
      <w:r w:rsidRPr="00D53485">
        <w:rPr>
          <w:rFonts w:cs="Arial"/>
          <w:lang w:eastAsia="en-GB"/>
        </w:rPr>
        <w:t xml:space="preserve"> </w:t>
      </w:r>
      <w:r>
        <w:rPr>
          <w:rFonts w:cs="Arial"/>
          <w:lang w:eastAsia="en-GB"/>
        </w:rPr>
        <w:t>Review Meetings</w:t>
      </w:r>
    </w:p>
    <w:p w14:paraId="3055875E" w14:textId="78BF491C" w:rsidR="000A56B0" w:rsidRPr="008F102F" w:rsidRDefault="000A56B0" w:rsidP="000A56B0">
      <w:pPr>
        <w:pStyle w:val="ListParagraph"/>
        <w:numPr>
          <w:ilvl w:val="0"/>
          <w:numId w:val="14"/>
        </w:numPr>
        <w:spacing w:after="0" w:line="240" w:lineRule="auto"/>
        <w:ind w:left="284" w:hanging="284"/>
        <w:rPr>
          <w:rFonts w:cs="Arial"/>
          <w:lang w:eastAsia="en-GB"/>
        </w:rPr>
      </w:pPr>
      <w:r>
        <w:rPr>
          <w:rFonts w:cs="Arial"/>
          <w:lang w:eastAsia="en-GB"/>
        </w:rPr>
        <w:t>s</w:t>
      </w:r>
      <w:r w:rsidRPr="008F102F">
        <w:rPr>
          <w:rFonts w:cs="Arial"/>
          <w:lang w:eastAsia="en-GB"/>
        </w:rPr>
        <w:t>upport</w:t>
      </w:r>
      <w:r>
        <w:rPr>
          <w:rFonts w:cs="Arial"/>
          <w:lang w:eastAsia="en-GB"/>
        </w:rPr>
        <w:t xml:space="preserve"> you</w:t>
      </w:r>
      <w:r w:rsidRPr="008F102F">
        <w:rPr>
          <w:rFonts w:cs="Arial"/>
          <w:lang w:eastAsia="en-GB"/>
        </w:rPr>
        <w:t xml:space="preserve"> with any work-based assessment activity, such as</w:t>
      </w:r>
      <w:r>
        <w:rPr>
          <w:rFonts w:cs="Arial"/>
          <w:lang w:eastAsia="en-GB"/>
        </w:rPr>
        <w:t xml:space="preserve"> </w:t>
      </w:r>
      <w:r w:rsidRPr="008F102F">
        <w:rPr>
          <w:rFonts w:cs="Arial"/>
          <w:lang w:eastAsia="en-GB"/>
        </w:rPr>
        <w:t>relevant projects</w:t>
      </w:r>
      <w:r>
        <w:rPr>
          <w:rFonts w:cs="Arial"/>
          <w:lang w:eastAsia="en-GB"/>
        </w:rPr>
        <w:t xml:space="preserve">, real world opportunities, practitioner practice sessions, </w:t>
      </w:r>
      <w:r w:rsidRPr="00DB7B4C">
        <w:rPr>
          <w:rFonts w:cs="Arial"/>
          <w:lang w:eastAsia="en-GB"/>
        </w:rPr>
        <w:t xml:space="preserve">development of </w:t>
      </w:r>
      <w:r>
        <w:rPr>
          <w:rFonts w:cs="Arial"/>
          <w:lang w:eastAsia="en-GB"/>
        </w:rPr>
        <w:t xml:space="preserve">your </w:t>
      </w:r>
      <w:r w:rsidR="00367966">
        <w:rPr>
          <w:rFonts w:cs="Arial"/>
          <w:lang w:eastAsia="en-GB"/>
        </w:rPr>
        <w:t>e-portfolio</w:t>
      </w:r>
      <w:r>
        <w:rPr>
          <w:rFonts w:cs="Arial"/>
          <w:lang w:eastAsia="en-GB"/>
        </w:rPr>
        <w:t xml:space="preserve"> and preparation for EPA </w:t>
      </w:r>
    </w:p>
    <w:p w14:paraId="5C36DBE4" w14:textId="71322489" w:rsidR="000A56B0" w:rsidRPr="008F102F" w:rsidRDefault="000A56B0" w:rsidP="000A56B0">
      <w:pPr>
        <w:pStyle w:val="ListParagraph"/>
        <w:numPr>
          <w:ilvl w:val="0"/>
          <w:numId w:val="14"/>
        </w:numPr>
        <w:spacing w:after="0" w:line="240" w:lineRule="auto"/>
        <w:ind w:left="284" w:hanging="284"/>
        <w:rPr>
          <w:rFonts w:cs="Arial"/>
          <w:lang w:eastAsia="en-GB"/>
        </w:rPr>
      </w:pPr>
      <w:r>
        <w:rPr>
          <w:rFonts w:cs="Arial"/>
          <w:lang w:eastAsia="en-GB"/>
        </w:rPr>
        <w:t>p</w:t>
      </w:r>
      <w:r w:rsidRPr="008F102F">
        <w:rPr>
          <w:rFonts w:cs="Arial"/>
          <w:lang w:eastAsia="en-GB"/>
        </w:rPr>
        <w:t>rovid</w:t>
      </w:r>
      <w:r>
        <w:rPr>
          <w:rFonts w:cs="Arial"/>
          <w:lang w:eastAsia="en-GB"/>
        </w:rPr>
        <w:t>e</w:t>
      </w:r>
      <w:r w:rsidRPr="008F102F">
        <w:rPr>
          <w:rFonts w:cs="Arial"/>
          <w:lang w:eastAsia="en-GB"/>
        </w:rPr>
        <w:t xml:space="preserve"> mentoring as part of the on</w:t>
      </w:r>
      <w:r>
        <w:rPr>
          <w:rFonts w:cs="Arial"/>
          <w:lang w:eastAsia="en-GB"/>
        </w:rPr>
        <w:t>-</w:t>
      </w:r>
      <w:r w:rsidRPr="008F102F">
        <w:rPr>
          <w:rFonts w:cs="Arial"/>
          <w:lang w:eastAsia="en-GB"/>
        </w:rPr>
        <w:t>the</w:t>
      </w:r>
      <w:r>
        <w:rPr>
          <w:rFonts w:cs="Arial"/>
          <w:lang w:eastAsia="en-GB"/>
        </w:rPr>
        <w:t>-</w:t>
      </w:r>
      <w:r w:rsidRPr="008F102F">
        <w:rPr>
          <w:rFonts w:cs="Arial"/>
          <w:lang w:eastAsia="en-GB"/>
        </w:rPr>
        <w:t xml:space="preserve">job </w:t>
      </w:r>
      <w:r>
        <w:rPr>
          <w:rFonts w:cs="Arial"/>
          <w:lang w:eastAsia="en-GB"/>
        </w:rPr>
        <w:t>learning</w:t>
      </w:r>
      <w:r w:rsidRPr="008F102F">
        <w:rPr>
          <w:rFonts w:cs="Arial"/>
          <w:lang w:eastAsia="en-GB"/>
        </w:rPr>
        <w:t xml:space="preserve"> and liais</w:t>
      </w:r>
      <w:r>
        <w:rPr>
          <w:rFonts w:cs="Arial"/>
          <w:lang w:eastAsia="en-GB"/>
        </w:rPr>
        <w:t>ing</w:t>
      </w:r>
      <w:r w:rsidRPr="008F102F">
        <w:rPr>
          <w:rFonts w:cs="Arial"/>
          <w:lang w:eastAsia="en-GB"/>
        </w:rPr>
        <w:t xml:space="preserve"> with any other key person</w:t>
      </w:r>
      <w:r>
        <w:rPr>
          <w:rFonts w:cs="Arial"/>
          <w:lang w:eastAsia="en-GB"/>
        </w:rPr>
        <w:t>ne</w:t>
      </w:r>
      <w:r w:rsidRPr="008F102F">
        <w:rPr>
          <w:rFonts w:cs="Arial"/>
          <w:lang w:eastAsia="en-GB"/>
        </w:rPr>
        <w:t xml:space="preserve">l </w:t>
      </w:r>
      <w:r w:rsidR="007E3A08">
        <w:rPr>
          <w:rFonts w:cs="Arial"/>
          <w:lang w:eastAsia="en-GB"/>
        </w:rPr>
        <w:t>e.g.,</w:t>
      </w:r>
      <w:r>
        <w:rPr>
          <w:rFonts w:cs="Arial"/>
          <w:lang w:eastAsia="en-GB"/>
        </w:rPr>
        <w:t xml:space="preserve"> Mentor</w:t>
      </w:r>
      <w:r w:rsidRPr="008F102F">
        <w:rPr>
          <w:rFonts w:cs="Arial"/>
          <w:lang w:eastAsia="en-GB"/>
        </w:rPr>
        <w:t xml:space="preserve"> or</w:t>
      </w:r>
      <w:r>
        <w:rPr>
          <w:rFonts w:cs="Arial"/>
          <w:lang w:eastAsia="en-GB"/>
        </w:rPr>
        <w:t xml:space="preserve"> P</w:t>
      </w:r>
      <w:r w:rsidRPr="008F102F">
        <w:rPr>
          <w:rFonts w:cs="Arial"/>
          <w:lang w:eastAsia="en-GB"/>
        </w:rPr>
        <w:t xml:space="preserve">ractice </w:t>
      </w:r>
      <w:r>
        <w:rPr>
          <w:rFonts w:cs="Arial"/>
          <w:lang w:eastAsia="en-GB"/>
        </w:rPr>
        <w:t>S</w:t>
      </w:r>
      <w:r w:rsidRPr="008F102F">
        <w:rPr>
          <w:rFonts w:cs="Arial"/>
          <w:lang w:eastAsia="en-GB"/>
        </w:rPr>
        <w:t>upervisor</w:t>
      </w:r>
      <w:r>
        <w:rPr>
          <w:rFonts w:cs="Arial"/>
          <w:lang w:eastAsia="en-GB"/>
        </w:rPr>
        <w:t xml:space="preserve"> </w:t>
      </w:r>
    </w:p>
    <w:p w14:paraId="3F9EA341" w14:textId="77777777" w:rsidR="000A56B0" w:rsidRPr="00D53485" w:rsidRDefault="000A56B0" w:rsidP="000A56B0">
      <w:pPr>
        <w:pStyle w:val="ListParagraph"/>
        <w:numPr>
          <w:ilvl w:val="0"/>
          <w:numId w:val="14"/>
        </w:numPr>
        <w:spacing w:after="0" w:line="240" w:lineRule="auto"/>
        <w:ind w:left="284" w:hanging="284"/>
        <w:rPr>
          <w:rFonts w:cs="Arial"/>
          <w:lang w:eastAsia="en-GB"/>
        </w:rPr>
      </w:pPr>
      <w:r w:rsidRPr="00D53485">
        <w:rPr>
          <w:rFonts w:cs="Arial"/>
          <w:lang w:eastAsia="en-GB"/>
        </w:rPr>
        <w:t xml:space="preserve">making the decision </w:t>
      </w:r>
      <w:r>
        <w:rPr>
          <w:rFonts w:cs="Arial"/>
          <w:lang w:eastAsia="en-GB"/>
        </w:rPr>
        <w:t xml:space="preserve">whether </w:t>
      </w:r>
      <w:r w:rsidRPr="00D53485">
        <w:rPr>
          <w:rFonts w:cs="Arial"/>
          <w:lang w:eastAsia="en-GB"/>
        </w:rPr>
        <w:t xml:space="preserve">to progress you to </w:t>
      </w:r>
      <w:r>
        <w:rPr>
          <w:rFonts w:cs="Arial"/>
          <w:lang w:eastAsia="en-GB"/>
        </w:rPr>
        <w:t>EPA</w:t>
      </w:r>
      <w:r w:rsidRPr="00D53485">
        <w:rPr>
          <w:rFonts w:cs="Arial"/>
          <w:lang w:eastAsia="en-GB"/>
        </w:rPr>
        <w:t xml:space="preserve"> </w:t>
      </w:r>
    </w:p>
    <w:p w14:paraId="43E9BDE5" w14:textId="77777777" w:rsidR="000A56B0" w:rsidRPr="00D53485" w:rsidRDefault="000A56B0" w:rsidP="000A56B0">
      <w:pPr>
        <w:pStyle w:val="ListParagraph"/>
        <w:numPr>
          <w:ilvl w:val="0"/>
          <w:numId w:val="14"/>
        </w:numPr>
        <w:spacing w:after="0" w:line="240" w:lineRule="auto"/>
        <w:ind w:left="284" w:hanging="284"/>
        <w:rPr>
          <w:rFonts w:cs="Arial"/>
          <w:lang w:eastAsia="en-GB"/>
        </w:rPr>
      </w:pPr>
      <w:r w:rsidRPr="00D53485">
        <w:rPr>
          <w:rFonts w:cs="Arial"/>
          <w:lang w:eastAsia="en-GB"/>
        </w:rPr>
        <w:t xml:space="preserve">liaising with the </w:t>
      </w:r>
      <w:r>
        <w:rPr>
          <w:rFonts w:cs="Arial"/>
          <w:lang w:eastAsia="en-GB"/>
        </w:rPr>
        <w:t xml:space="preserve">EPAO </w:t>
      </w:r>
      <w:r w:rsidRPr="00D53485">
        <w:rPr>
          <w:rFonts w:cs="Arial"/>
          <w:lang w:eastAsia="en-GB"/>
        </w:rPr>
        <w:t>to arrange the EPA</w:t>
      </w:r>
      <w:r>
        <w:rPr>
          <w:rFonts w:cs="Arial"/>
          <w:lang w:eastAsia="en-GB"/>
        </w:rPr>
        <w:t xml:space="preserve"> </w:t>
      </w:r>
    </w:p>
    <w:p w14:paraId="7926C664" w14:textId="65395F22" w:rsidR="000A56B0" w:rsidRPr="00D53485" w:rsidRDefault="000A56B0" w:rsidP="000A56B0">
      <w:pPr>
        <w:pStyle w:val="ListParagraph"/>
        <w:numPr>
          <w:ilvl w:val="0"/>
          <w:numId w:val="14"/>
        </w:numPr>
        <w:spacing w:after="0" w:line="240" w:lineRule="auto"/>
        <w:ind w:left="284" w:hanging="284"/>
        <w:rPr>
          <w:rFonts w:cs="Arial"/>
          <w:lang w:eastAsia="en-GB"/>
        </w:rPr>
      </w:pPr>
      <w:r w:rsidRPr="00D53485">
        <w:rPr>
          <w:rFonts w:cs="Arial"/>
          <w:lang w:eastAsia="en-GB"/>
        </w:rPr>
        <w:t xml:space="preserve">ensuring you have access to </w:t>
      </w:r>
      <w:r w:rsidR="00FC1B4F">
        <w:rPr>
          <w:rFonts w:cs="Arial"/>
          <w:lang w:eastAsia="en-GB"/>
        </w:rPr>
        <w:t>you</w:t>
      </w:r>
      <w:r w:rsidR="00367966">
        <w:rPr>
          <w:rFonts w:cs="Arial"/>
          <w:lang w:eastAsia="en-GB"/>
        </w:rPr>
        <w:t>r</w:t>
      </w:r>
      <w:r w:rsidR="00FC1B4F">
        <w:rPr>
          <w:rFonts w:cs="Arial"/>
          <w:lang w:eastAsia="en-GB"/>
        </w:rPr>
        <w:t xml:space="preserve"> </w:t>
      </w:r>
      <w:r w:rsidR="00367966">
        <w:rPr>
          <w:rFonts w:cs="Arial"/>
          <w:lang w:eastAsia="en-GB"/>
        </w:rPr>
        <w:t>e</w:t>
      </w:r>
      <w:r w:rsidR="00FC1B4F">
        <w:rPr>
          <w:rFonts w:cs="Arial"/>
          <w:lang w:eastAsia="en-GB"/>
        </w:rPr>
        <w:t>-</w:t>
      </w:r>
      <w:r w:rsidR="009A3022">
        <w:rPr>
          <w:rFonts w:cs="Arial"/>
          <w:lang w:eastAsia="en-GB"/>
        </w:rPr>
        <w:t>p</w:t>
      </w:r>
      <w:r w:rsidR="00FC1B4F">
        <w:rPr>
          <w:rFonts w:cs="Arial"/>
          <w:lang w:eastAsia="en-GB"/>
        </w:rPr>
        <w:t xml:space="preserve">ortfolio </w:t>
      </w:r>
      <w:r>
        <w:rPr>
          <w:rFonts w:cs="Arial"/>
          <w:lang w:eastAsia="en-GB"/>
        </w:rPr>
        <w:t>and Moodle i</w:t>
      </w:r>
      <w:r w:rsidRPr="00D53485">
        <w:rPr>
          <w:rFonts w:cs="Arial"/>
          <w:lang w:eastAsia="en-GB"/>
        </w:rPr>
        <w:t>n the workplace</w:t>
      </w:r>
    </w:p>
    <w:p w14:paraId="5F95E01D" w14:textId="77777777" w:rsidR="000A56B0" w:rsidRPr="00D53485" w:rsidRDefault="000A56B0" w:rsidP="000A56B0">
      <w:pPr>
        <w:pStyle w:val="ListParagraph"/>
        <w:numPr>
          <w:ilvl w:val="0"/>
          <w:numId w:val="14"/>
        </w:numPr>
        <w:spacing w:after="0" w:line="240" w:lineRule="auto"/>
        <w:ind w:left="284" w:hanging="284"/>
        <w:rPr>
          <w:rFonts w:cs="Arial"/>
          <w:lang w:eastAsia="en-GB"/>
        </w:rPr>
      </w:pPr>
      <w:r w:rsidRPr="00D53485">
        <w:rPr>
          <w:rFonts w:cs="Arial"/>
          <w:lang w:eastAsia="en-GB"/>
        </w:rPr>
        <w:t>reporting any absence</w:t>
      </w:r>
      <w:r>
        <w:rPr>
          <w:rFonts w:cs="Arial"/>
          <w:lang w:eastAsia="en-GB"/>
        </w:rPr>
        <w:t xml:space="preserve"> or prolonged sickness during the apprenticeship</w:t>
      </w:r>
    </w:p>
    <w:p w14:paraId="13C3A70F" w14:textId="77777777" w:rsidR="000A56B0" w:rsidRPr="00D53485" w:rsidRDefault="000A56B0" w:rsidP="000A56B0">
      <w:pPr>
        <w:pStyle w:val="ListParagraph"/>
        <w:numPr>
          <w:ilvl w:val="0"/>
          <w:numId w:val="14"/>
        </w:numPr>
        <w:spacing w:after="0" w:line="240" w:lineRule="auto"/>
        <w:ind w:left="284" w:hanging="284"/>
        <w:rPr>
          <w:rFonts w:cs="Arial"/>
          <w:lang w:eastAsia="en-GB"/>
        </w:rPr>
      </w:pPr>
      <w:r w:rsidRPr="00D53485">
        <w:rPr>
          <w:rFonts w:cs="Arial"/>
          <w:lang w:eastAsia="en-GB"/>
        </w:rPr>
        <w:t>rais</w:t>
      </w:r>
      <w:r>
        <w:rPr>
          <w:rFonts w:cs="Arial"/>
          <w:lang w:eastAsia="en-GB"/>
        </w:rPr>
        <w:t>ing</w:t>
      </w:r>
      <w:r w:rsidRPr="00D53485">
        <w:rPr>
          <w:rFonts w:cs="Arial"/>
          <w:lang w:eastAsia="en-GB"/>
        </w:rPr>
        <w:t xml:space="preserve"> any concerns regarding your progress with the employer </w:t>
      </w:r>
      <w:r>
        <w:rPr>
          <w:rFonts w:cs="Arial"/>
          <w:lang w:eastAsia="en-GB"/>
        </w:rPr>
        <w:t>/</w:t>
      </w:r>
      <w:r w:rsidRPr="00D53485">
        <w:rPr>
          <w:rFonts w:cs="Arial"/>
          <w:lang w:eastAsia="en-GB"/>
        </w:rPr>
        <w:t xml:space="preserve"> University, as appropriate</w:t>
      </w:r>
    </w:p>
    <w:p w14:paraId="53EC9ADA" w14:textId="77777777" w:rsidR="000A56B0" w:rsidRDefault="000A56B0" w:rsidP="000A56B0">
      <w:pPr>
        <w:spacing w:after="0" w:line="240" w:lineRule="auto"/>
        <w:rPr>
          <w:rFonts w:cs="Arial"/>
          <w:lang w:eastAsia="en-GB"/>
        </w:rPr>
      </w:pPr>
    </w:p>
    <w:p w14:paraId="36FD8413" w14:textId="77777777" w:rsidR="000A56B0" w:rsidRDefault="000A56B0" w:rsidP="000A56B0">
      <w:pPr>
        <w:spacing w:after="0" w:line="240" w:lineRule="auto"/>
        <w:rPr>
          <w:rFonts w:cs="Arial"/>
        </w:rPr>
      </w:pPr>
      <w:r>
        <w:rPr>
          <w:rFonts w:cs="Arial"/>
        </w:rPr>
        <w:t xml:space="preserve">The role of your Line Manager </w:t>
      </w:r>
      <w:r w:rsidRPr="00D53485">
        <w:rPr>
          <w:rFonts w:cs="Arial"/>
        </w:rPr>
        <w:t xml:space="preserve">in the </w:t>
      </w:r>
      <w:r>
        <w:rPr>
          <w:rFonts w:cs="Arial"/>
        </w:rPr>
        <w:t>Progress</w:t>
      </w:r>
      <w:r w:rsidRPr="00D53485">
        <w:rPr>
          <w:rFonts w:cs="Arial"/>
        </w:rPr>
        <w:t xml:space="preserve"> </w:t>
      </w:r>
      <w:r>
        <w:rPr>
          <w:rFonts w:cs="Arial"/>
        </w:rPr>
        <w:t>R</w:t>
      </w:r>
      <w:r w:rsidRPr="00D53485">
        <w:rPr>
          <w:rFonts w:cs="Arial"/>
        </w:rPr>
        <w:t>eview</w:t>
      </w:r>
      <w:r>
        <w:rPr>
          <w:rFonts w:cs="Arial"/>
        </w:rPr>
        <w:t xml:space="preserve"> Meetings</w:t>
      </w:r>
      <w:r w:rsidRPr="00D53485">
        <w:rPr>
          <w:rFonts w:cs="Arial"/>
        </w:rPr>
        <w:t xml:space="preserve"> can be summarised as:</w:t>
      </w:r>
    </w:p>
    <w:p w14:paraId="36C08F71" w14:textId="77777777" w:rsidR="000A56B0" w:rsidRDefault="000A56B0" w:rsidP="000A56B0">
      <w:pPr>
        <w:spacing w:after="0" w:line="240" w:lineRule="auto"/>
        <w:rPr>
          <w:rFonts w:cs="Arial"/>
        </w:rPr>
      </w:pPr>
    </w:p>
    <w:p w14:paraId="144BA0EB" w14:textId="77777777" w:rsidR="000A56B0" w:rsidRPr="00156BC4" w:rsidRDefault="000A56B0" w:rsidP="000A56B0">
      <w:pPr>
        <w:pStyle w:val="ListParagraph"/>
        <w:numPr>
          <w:ilvl w:val="0"/>
          <w:numId w:val="27"/>
        </w:numPr>
        <w:ind w:left="284" w:hanging="284"/>
        <w:rPr>
          <w:rFonts w:cs="Arial"/>
        </w:rPr>
      </w:pPr>
      <w:r w:rsidRPr="00156BC4">
        <w:rPr>
          <w:rFonts w:cs="Arial"/>
        </w:rPr>
        <w:t>feedback on how </w:t>
      </w:r>
      <w:r>
        <w:rPr>
          <w:rFonts w:cs="Arial"/>
        </w:rPr>
        <w:t>you are</w:t>
      </w:r>
      <w:r w:rsidRPr="00156BC4">
        <w:rPr>
          <w:rFonts w:cs="Arial"/>
        </w:rPr>
        <w:t> progressing in the workplace</w:t>
      </w:r>
      <w:r>
        <w:rPr>
          <w:rFonts w:cs="Arial"/>
        </w:rPr>
        <w:t>,</w:t>
      </w:r>
      <w:r w:rsidRPr="00156BC4">
        <w:rPr>
          <w:rFonts w:cs="Arial"/>
        </w:rPr>
        <w:t xml:space="preserve"> includ</w:t>
      </w:r>
      <w:r>
        <w:rPr>
          <w:rFonts w:cs="Arial"/>
        </w:rPr>
        <w:t>ing</w:t>
      </w:r>
      <w:r w:rsidRPr="00156BC4">
        <w:rPr>
          <w:rFonts w:cs="Arial"/>
        </w:rPr>
        <w:t xml:space="preserve"> any feedback from </w:t>
      </w:r>
      <w:r>
        <w:rPr>
          <w:rFonts w:cs="Arial"/>
        </w:rPr>
        <w:t>M</w:t>
      </w:r>
      <w:r w:rsidRPr="00156BC4">
        <w:rPr>
          <w:rFonts w:cs="Arial"/>
        </w:rPr>
        <w:t xml:space="preserve">entors or </w:t>
      </w:r>
      <w:r>
        <w:rPr>
          <w:rFonts w:cs="Arial"/>
        </w:rPr>
        <w:t>P</w:t>
      </w:r>
      <w:r w:rsidRPr="00156BC4">
        <w:rPr>
          <w:rFonts w:cs="Arial"/>
        </w:rPr>
        <w:t xml:space="preserve">ractice </w:t>
      </w:r>
      <w:r>
        <w:rPr>
          <w:rFonts w:cs="Arial"/>
        </w:rPr>
        <w:t>S</w:t>
      </w:r>
      <w:r w:rsidRPr="00156BC4">
        <w:rPr>
          <w:rFonts w:cs="Arial"/>
        </w:rPr>
        <w:t xml:space="preserve">upervisors  </w:t>
      </w:r>
    </w:p>
    <w:p w14:paraId="34691A0F" w14:textId="77777777" w:rsidR="000A56B0" w:rsidRPr="00D53485" w:rsidRDefault="000A56B0" w:rsidP="000A56B0">
      <w:pPr>
        <w:pStyle w:val="ListParagraph"/>
        <w:numPr>
          <w:ilvl w:val="0"/>
          <w:numId w:val="27"/>
        </w:numPr>
        <w:spacing w:after="0" w:line="240" w:lineRule="auto"/>
        <w:ind w:left="284" w:hanging="284"/>
      </w:pPr>
      <w:r w:rsidRPr="00D53485">
        <w:t>advise the University of any concerns regarding your progress</w:t>
      </w:r>
    </w:p>
    <w:p w14:paraId="3F197E40" w14:textId="28510DB4" w:rsidR="000A56B0" w:rsidRPr="00CD7A00" w:rsidRDefault="000A56B0" w:rsidP="000A56B0">
      <w:pPr>
        <w:pStyle w:val="ListParagraph"/>
        <w:numPr>
          <w:ilvl w:val="0"/>
          <w:numId w:val="27"/>
        </w:numPr>
        <w:spacing w:after="0" w:line="240" w:lineRule="auto"/>
        <w:ind w:left="284" w:hanging="284"/>
        <w:rPr>
          <w:rFonts w:cs="Arial"/>
        </w:rPr>
      </w:pPr>
      <w:r>
        <w:rPr>
          <w:rFonts w:cs="Arial"/>
        </w:rPr>
        <w:t>b</w:t>
      </w:r>
      <w:r w:rsidRPr="00CD7A00">
        <w:rPr>
          <w:rFonts w:cs="Arial"/>
        </w:rPr>
        <w:t xml:space="preserve">e </w:t>
      </w:r>
      <w:r>
        <w:rPr>
          <w:rFonts w:cs="Arial"/>
        </w:rPr>
        <w:t>able</w:t>
      </w:r>
      <w:r w:rsidRPr="00CD7A00">
        <w:rPr>
          <w:rFonts w:cs="Arial"/>
        </w:rPr>
        <w:t xml:space="preserve"> to discuss specific aspects of </w:t>
      </w:r>
      <w:r>
        <w:rPr>
          <w:rFonts w:cs="Arial"/>
        </w:rPr>
        <w:t xml:space="preserve">your </w:t>
      </w:r>
      <w:r w:rsidR="009A3022">
        <w:rPr>
          <w:rFonts w:cs="Arial"/>
        </w:rPr>
        <w:t>e-portfolio</w:t>
      </w:r>
      <w:r>
        <w:rPr>
          <w:rFonts w:cs="Arial"/>
        </w:rPr>
        <w:t xml:space="preserve"> </w:t>
      </w:r>
      <w:r w:rsidRPr="00CD7A00">
        <w:rPr>
          <w:rFonts w:cs="Arial"/>
        </w:rPr>
        <w:t>or work-based projects</w:t>
      </w:r>
      <w:r>
        <w:rPr>
          <w:rFonts w:cs="Arial"/>
        </w:rPr>
        <w:t>,</w:t>
      </w:r>
      <w:r w:rsidRPr="00CD7A00">
        <w:rPr>
          <w:rFonts w:cs="Arial"/>
        </w:rPr>
        <w:t xml:space="preserve"> as appropriate</w:t>
      </w:r>
      <w:r>
        <w:rPr>
          <w:rFonts w:cs="Arial"/>
        </w:rPr>
        <w:t xml:space="preserve"> </w:t>
      </w:r>
    </w:p>
    <w:p w14:paraId="500D3E0F" w14:textId="77777777" w:rsidR="000A56B0" w:rsidRDefault="000A56B0" w:rsidP="000A56B0">
      <w:pPr>
        <w:pStyle w:val="ListParagraph"/>
        <w:numPr>
          <w:ilvl w:val="0"/>
          <w:numId w:val="27"/>
        </w:numPr>
        <w:spacing w:after="0" w:line="240" w:lineRule="auto"/>
        <w:ind w:left="284" w:hanging="284"/>
        <w:rPr>
          <w:rFonts w:cs="Arial"/>
        </w:rPr>
      </w:pPr>
      <w:r>
        <w:rPr>
          <w:rFonts w:cs="Arial"/>
        </w:rPr>
        <w:t>a</w:t>
      </w:r>
      <w:r w:rsidRPr="00CD7A00">
        <w:rPr>
          <w:rFonts w:cs="Arial"/>
        </w:rPr>
        <w:t>dvise on </w:t>
      </w:r>
      <w:r>
        <w:rPr>
          <w:rFonts w:cs="Arial"/>
        </w:rPr>
        <w:t xml:space="preserve">relevant </w:t>
      </w:r>
      <w:r w:rsidRPr="00CD7A00">
        <w:rPr>
          <w:rFonts w:cs="Arial"/>
        </w:rPr>
        <w:t>workplace training and assessment opportunities that may </w:t>
      </w:r>
      <w:r>
        <w:rPr>
          <w:rFonts w:cs="Arial"/>
        </w:rPr>
        <w:t xml:space="preserve">arise </w:t>
      </w:r>
    </w:p>
    <w:p w14:paraId="27129300" w14:textId="77777777" w:rsidR="000A56B0" w:rsidRPr="00CD7A00" w:rsidRDefault="000A56B0" w:rsidP="000A56B0">
      <w:pPr>
        <w:pStyle w:val="ListParagraph"/>
        <w:numPr>
          <w:ilvl w:val="0"/>
          <w:numId w:val="27"/>
        </w:numPr>
        <w:spacing w:after="0" w:line="240" w:lineRule="auto"/>
        <w:ind w:left="284" w:hanging="284"/>
        <w:rPr>
          <w:rFonts w:cs="Arial"/>
          <w:color w:val="000000" w:themeColor="text1"/>
        </w:rPr>
      </w:pPr>
      <w:r>
        <w:rPr>
          <w:rFonts w:cs="Arial"/>
        </w:rPr>
        <w:t>p</w:t>
      </w:r>
      <w:r w:rsidRPr="00CD7A00">
        <w:rPr>
          <w:rFonts w:cs="Arial"/>
        </w:rPr>
        <w:t>rovide feedback on any aspects of the apprenticeship that relate to workplace activities</w:t>
      </w:r>
      <w:r>
        <w:rPr>
          <w:rFonts w:cs="Arial"/>
        </w:rPr>
        <w:t>, f</w:t>
      </w:r>
      <w:r w:rsidRPr="00CD7A00">
        <w:rPr>
          <w:rFonts w:cs="Arial"/>
          <w:color w:val="000000" w:themeColor="text1"/>
        </w:rPr>
        <w:t>or example:</w:t>
      </w:r>
    </w:p>
    <w:p w14:paraId="0E9E40C4" w14:textId="77777777" w:rsidR="000A56B0" w:rsidRPr="00CD7A00" w:rsidRDefault="000A56B0" w:rsidP="000A56B0">
      <w:pPr>
        <w:pStyle w:val="ListParagraph"/>
        <w:spacing w:after="0" w:line="240" w:lineRule="auto"/>
        <w:ind w:left="1080"/>
        <w:rPr>
          <w:rFonts w:cs="Arial"/>
          <w:color w:val="000000" w:themeColor="text1"/>
        </w:rPr>
      </w:pPr>
      <w:r>
        <w:rPr>
          <w:rFonts w:cs="Arial"/>
          <w:color w:val="000000" w:themeColor="text1"/>
        </w:rPr>
        <w:lastRenderedPageBreak/>
        <w:t>- w</w:t>
      </w:r>
      <w:r w:rsidRPr="00CD7A00">
        <w:rPr>
          <w:rFonts w:cs="Arial"/>
          <w:color w:val="000000" w:themeColor="text1"/>
        </w:rPr>
        <w:t>hat can they</w:t>
      </w:r>
      <w:r w:rsidRPr="00CD7A00">
        <w:rPr>
          <w:rFonts w:cs="Arial"/>
          <w:b/>
          <w:color w:val="000000" w:themeColor="text1"/>
        </w:rPr>
        <w:t xml:space="preserve"> start</w:t>
      </w:r>
      <w:r w:rsidRPr="00CD7A00">
        <w:rPr>
          <w:rFonts w:cs="Arial"/>
          <w:color w:val="000000" w:themeColor="text1"/>
        </w:rPr>
        <w:t xml:space="preserve"> doing to improve their</w:t>
      </w:r>
      <w:r>
        <w:rPr>
          <w:rFonts w:cs="Arial"/>
          <w:color w:val="000000" w:themeColor="text1"/>
        </w:rPr>
        <w:t xml:space="preserve"> work</w:t>
      </w:r>
      <w:r w:rsidRPr="00CD7A00">
        <w:rPr>
          <w:rFonts w:cs="Arial"/>
          <w:color w:val="000000" w:themeColor="text1"/>
        </w:rPr>
        <w:t xml:space="preserve"> performance?</w:t>
      </w:r>
    </w:p>
    <w:p w14:paraId="682769E8" w14:textId="77777777" w:rsidR="000A56B0" w:rsidRPr="00CD7A00" w:rsidRDefault="000A56B0" w:rsidP="000A56B0">
      <w:pPr>
        <w:pStyle w:val="ListParagraph"/>
        <w:spacing w:after="0" w:line="240" w:lineRule="auto"/>
        <w:ind w:left="1080"/>
        <w:rPr>
          <w:rFonts w:cs="Arial"/>
          <w:color w:val="000000" w:themeColor="text1"/>
        </w:rPr>
      </w:pPr>
      <w:r>
        <w:rPr>
          <w:rFonts w:cs="Arial"/>
          <w:color w:val="000000" w:themeColor="text1"/>
        </w:rPr>
        <w:t>- w</w:t>
      </w:r>
      <w:r w:rsidRPr="00CD7A00">
        <w:rPr>
          <w:rFonts w:cs="Arial"/>
          <w:color w:val="000000" w:themeColor="text1"/>
        </w:rPr>
        <w:t xml:space="preserve">hat can they </w:t>
      </w:r>
      <w:r w:rsidRPr="00CD7A00">
        <w:rPr>
          <w:rFonts w:cs="Arial"/>
          <w:b/>
          <w:color w:val="000000" w:themeColor="text1"/>
        </w:rPr>
        <w:t>stop</w:t>
      </w:r>
      <w:r w:rsidRPr="00CD7A00">
        <w:rPr>
          <w:rFonts w:cs="Arial"/>
          <w:color w:val="000000" w:themeColor="text1"/>
        </w:rPr>
        <w:t xml:space="preserve"> doing that will improve their work performance?</w:t>
      </w:r>
    </w:p>
    <w:p w14:paraId="4B16C6CB" w14:textId="77777777" w:rsidR="000A56B0" w:rsidRDefault="000A56B0" w:rsidP="000A56B0">
      <w:pPr>
        <w:pStyle w:val="ListParagraph"/>
        <w:spacing w:after="0" w:line="240" w:lineRule="auto"/>
        <w:ind w:left="1080"/>
        <w:rPr>
          <w:rFonts w:cs="Arial"/>
          <w:color w:val="000000" w:themeColor="text1"/>
        </w:rPr>
      </w:pPr>
      <w:r>
        <w:rPr>
          <w:rFonts w:cs="Arial"/>
          <w:color w:val="000000" w:themeColor="text1"/>
        </w:rPr>
        <w:t>- w</w:t>
      </w:r>
      <w:r w:rsidRPr="00CD7A00">
        <w:rPr>
          <w:rFonts w:cs="Arial"/>
          <w:color w:val="000000" w:themeColor="text1"/>
        </w:rPr>
        <w:t xml:space="preserve">hat can they </w:t>
      </w:r>
      <w:r w:rsidRPr="00CD7A00">
        <w:rPr>
          <w:rFonts w:cs="Arial"/>
          <w:b/>
          <w:color w:val="000000" w:themeColor="text1"/>
        </w:rPr>
        <w:t>continue</w:t>
      </w:r>
      <w:r w:rsidRPr="00CD7A00">
        <w:rPr>
          <w:rFonts w:cs="Arial"/>
          <w:color w:val="000000" w:themeColor="text1"/>
        </w:rPr>
        <w:t xml:space="preserve"> doing to be more effective within the workplace?</w:t>
      </w:r>
    </w:p>
    <w:p w14:paraId="43D52799" w14:textId="77777777" w:rsidR="000A56B0" w:rsidRPr="00BF299C" w:rsidRDefault="000A56B0" w:rsidP="000A56B0">
      <w:pPr>
        <w:spacing w:after="0" w:line="240" w:lineRule="auto"/>
        <w:rPr>
          <w:b/>
        </w:rPr>
      </w:pPr>
    </w:p>
    <w:p w14:paraId="635CE7DB" w14:textId="77777777" w:rsidR="000A56B0" w:rsidRPr="00666EDC" w:rsidRDefault="000A56B0" w:rsidP="000A56B0">
      <w:pPr>
        <w:spacing w:after="0" w:line="240" w:lineRule="auto"/>
        <w:rPr>
          <w:rFonts w:asciiTheme="majorHAnsi" w:hAnsiTheme="majorHAnsi" w:cstheme="majorHAnsi"/>
          <w:bCs/>
          <w:color w:val="3F4246"/>
          <w:sz w:val="36"/>
          <w:szCs w:val="36"/>
        </w:rPr>
      </w:pPr>
      <w:r w:rsidRPr="00666EDC">
        <w:rPr>
          <w:rFonts w:asciiTheme="majorHAnsi" w:hAnsiTheme="majorHAnsi" w:cstheme="majorHAnsi"/>
          <w:bCs/>
          <w:color w:val="3F4246"/>
          <w:sz w:val="36"/>
          <w:szCs w:val="36"/>
        </w:rPr>
        <w:t>The role of the Mentor or Practice Supervisor</w:t>
      </w:r>
    </w:p>
    <w:p w14:paraId="7E379D23" w14:textId="77777777" w:rsidR="000A56B0" w:rsidRPr="00666EDC" w:rsidRDefault="000A56B0" w:rsidP="000A56B0">
      <w:pPr>
        <w:spacing w:after="0" w:line="240" w:lineRule="auto"/>
        <w:rPr>
          <w:rFonts w:asciiTheme="majorHAnsi" w:hAnsiTheme="majorHAnsi" w:cstheme="majorHAnsi"/>
          <w:bCs/>
          <w:color w:val="3F4246"/>
          <w:sz w:val="28"/>
          <w:szCs w:val="28"/>
        </w:rPr>
      </w:pPr>
      <w:r w:rsidRPr="00666EDC">
        <w:rPr>
          <w:rFonts w:asciiTheme="majorHAnsi" w:hAnsiTheme="majorHAnsi" w:cstheme="majorHAnsi"/>
          <w:bCs/>
          <w:color w:val="3F4246"/>
          <w:sz w:val="28"/>
          <w:szCs w:val="28"/>
        </w:rPr>
        <w:t>Mentor</w:t>
      </w:r>
    </w:p>
    <w:p w14:paraId="36944D17" w14:textId="77777777" w:rsidR="000A56B0" w:rsidRDefault="000A56B0" w:rsidP="000A56B0">
      <w:pPr>
        <w:shd w:val="clear" w:color="auto" w:fill="FFFFFF"/>
        <w:spacing w:after="0" w:line="240" w:lineRule="auto"/>
        <w:rPr>
          <w:rFonts w:cs="Arial"/>
          <w:lang w:eastAsia="en-GB"/>
        </w:rPr>
      </w:pPr>
      <w:r w:rsidRPr="00A25B05">
        <w:rPr>
          <w:rFonts w:cs="Arial"/>
        </w:rPr>
        <w:t xml:space="preserve">Mentoring is increasingly recognised for its value in supporting apprentices in the workplace. This may be undertaken by </w:t>
      </w:r>
      <w:r>
        <w:rPr>
          <w:rFonts w:cs="Arial"/>
        </w:rPr>
        <w:t>your</w:t>
      </w:r>
      <w:r w:rsidRPr="00A25B05">
        <w:rPr>
          <w:rFonts w:cs="Arial"/>
        </w:rPr>
        <w:t xml:space="preserve"> Line </w:t>
      </w:r>
      <w:proofErr w:type="gramStart"/>
      <w:r w:rsidRPr="00A25B05">
        <w:rPr>
          <w:rFonts w:cs="Arial"/>
        </w:rPr>
        <w:t>Manager</w:t>
      </w:r>
      <w:proofErr w:type="gramEnd"/>
      <w:r w:rsidRPr="00A25B05">
        <w:rPr>
          <w:rFonts w:cs="Arial"/>
        </w:rPr>
        <w:t xml:space="preserve"> or you</w:t>
      </w:r>
      <w:r>
        <w:rPr>
          <w:rFonts w:cs="Arial"/>
        </w:rPr>
        <w:t>r employer</w:t>
      </w:r>
      <w:r w:rsidRPr="00A25B05">
        <w:rPr>
          <w:rFonts w:cs="Arial"/>
        </w:rPr>
        <w:t xml:space="preserve"> may make the decision that the role is best filled by a Mentor or Practice Supervisor. </w:t>
      </w:r>
      <w:r w:rsidRPr="00A25B05">
        <w:rPr>
          <w:rFonts w:cs="Arial"/>
          <w:lang w:eastAsia="en-GB"/>
        </w:rPr>
        <w:t>Their role can be summarised as:</w:t>
      </w:r>
    </w:p>
    <w:p w14:paraId="725E2B1E" w14:textId="77777777" w:rsidR="000A56B0" w:rsidRPr="00A25B05" w:rsidRDefault="000A56B0" w:rsidP="000A56B0">
      <w:pPr>
        <w:shd w:val="clear" w:color="auto" w:fill="FFFFFF"/>
        <w:spacing w:after="0" w:line="240" w:lineRule="auto"/>
        <w:rPr>
          <w:rFonts w:cs="Arial"/>
          <w:lang w:eastAsia="en-GB"/>
        </w:rPr>
      </w:pPr>
    </w:p>
    <w:p w14:paraId="21A90DD8" w14:textId="77777777" w:rsidR="000A56B0" w:rsidRPr="00BD334F" w:rsidRDefault="000A56B0" w:rsidP="000A56B0">
      <w:pPr>
        <w:pStyle w:val="ListParagraph"/>
        <w:numPr>
          <w:ilvl w:val="0"/>
          <w:numId w:val="28"/>
        </w:numPr>
        <w:spacing w:after="0" w:line="240" w:lineRule="auto"/>
        <w:ind w:left="284" w:hanging="284"/>
        <w:rPr>
          <w:rFonts w:cs="Arial"/>
        </w:rPr>
      </w:pPr>
      <w:r w:rsidRPr="00BD334F">
        <w:rPr>
          <w:rFonts w:cs="Arial"/>
        </w:rPr>
        <w:t xml:space="preserve">passing on knowledge and skills gained from experience </w:t>
      </w:r>
    </w:p>
    <w:p w14:paraId="6D84D954" w14:textId="77777777" w:rsidR="000A56B0" w:rsidRPr="00BD334F" w:rsidRDefault="000A56B0" w:rsidP="000A56B0">
      <w:pPr>
        <w:pStyle w:val="ListParagraph"/>
        <w:numPr>
          <w:ilvl w:val="0"/>
          <w:numId w:val="17"/>
        </w:numPr>
        <w:spacing w:after="0" w:line="240" w:lineRule="auto"/>
        <w:ind w:left="284" w:hanging="284"/>
        <w:rPr>
          <w:rFonts w:cs="Arial"/>
        </w:rPr>
      </w:pPr>
      <w:r w:rsidRPr="00BD334F">
        <w:rPr>
          <w:rFonts w:cs="Arial"/>
        </w:rPr>
        <w:t>support the apprentice’s personal development and career planning</w:t>
      </w:r>
    </w:p>
    <w:p w14:paraId="1C925EC2" w14:textId="77777777" w:rsidR="000A56B0" w:rsidRPr="00BD334F" w:rsidRDefault="000A56B0" w:rsidP="000A56B0">
      <w:pPr>
        <w:pStyle w:val="ListParagraph"/>
        <w:numPr>
          <w:ilvl w:val="0"/>
          <w:numId w:val="28"/>
        </w:numPr>
        <w:spacing w:after="0" w:line="240" w:lineRule="auto"/>
        <w:ind w:left="284" w:hanging="284"/>
        <w:rPr>
          <w:rFonts w:cs="Arial"/>
        </w:rPr>
      </w:pPr>
      <w:r w:rsidRPr="001974E4">
        <w:rPr>
          <w:rFonts w:cs="Arial"/>
        </w:rPr>
        <w:t>provide guidance, encouragement and constructive comments</w:t>
      </w:r>
    </w:p>
    <w:p w14:paraId="3649FA0A" w14:textId="77777777" w:rsidR="000A56B0" w:rsidRPr="00BD334F" w:rsidRDefault="000A56B0" w:rsidP="000A56B0">
      <w:pPr>
        <w:pStyle w:val="ListParagraph"/>
        <w:numPr>
          <w:ilvl w:val="0"/>
          <w:numId w:val="17"/>
        </w:numPr>
        <w:spacing w:after="0" w:line="240" w:lineRule="auto"/>
        <w:ind w:left="284" w:hanging="284"/>
        <w:rPr>
          <w:rFonts w:cs="Arial"/>
        </w:rPr>
      </w:pPr>
      <w:r w:rsidRPr="00BD334F">
        <w:rPr>
          <w:rFonts w:cs="Arial"/>
        </w:rPr>
        <w:t>be a sounding board for elements of their work-based or University-led training and development</w:t>
      </w:r>
    </w:p>
    <w:p w14:paraId="4F0A2900" w14:textId="77777777" w:rsidR="000A56B0" w:rsidRPr="00D53485" w:rsidRDefault="000A56B0" w:rsidP="000A56B0">
      <w:pPr>
        <w:spacing w:after="0" w:line="240" w:lineRule="auto"/>
        <w:rPr>
          <w:rFonts w:cs="Arial"/>
        </w:rPr>
      </w:pPr>
    </w:p>
    <w:p w14:paraId="53D3B6E5" w14:textId="77777777" w:rsidR="000A56B0" w:rsidRPr="00666EDC" w:rsidRDefault="000A56B0" w:rsidP="000A56B0">
      <w:pPr>
        <w:spacing w:after="0" w:line="240" w:lineRule="auto"/>
        <w:rPr>
          <w:rFonts w:asciiTheme="majorHAnsi" w:hAnsiTheme="majorHAnsi" w:cstheme="majorHAnsi"/>
          <w:bCs/>
          <w:color w:val="3F4246"/>
          <w:sz w:val="28"/>
          <w:szCs w:val="28"/>
        </w:rPr>
      </w:pPr>
      <w:r w:rsidRPr="00666EDC">
        <w:rPr>
          <w:rFonts w:asciiTheme="majorHAnsi" w:hAnsiTheme="majorHAnsi" w:cstheme="majorHAnsi"/>
          <w:bCs/>
          <w:color w:val="3F4246"/>
          <w:sz w:val="28"/>
          <w:szCs w:val="28"/>
        </w:rPr>
        <w:t xml:space="preserve">Practice Supervisor </w:t>
      </w:r>
    </w:p>
    <w:p w14:paraId="7C1C5D7C" w14:textId="77777777" w:rsidR="000A56B0" w:rsidRDefault="000A56B0" w:rsidP="000A56B0">
      <w:pPr>
        <w:spacing w:after="0" w:line="240" w:lineRule="auto"/>
        <w:rPr>
          <w:rFonts w:cs="Arial"/>
          <w:lang w:eastAsia="en-GB"/>
        </w:rPr>
      </w:pPr>
      <w:r w:rsidRPr="00071DE0">
        <w:rPr>
          <w:rFonts w:cs="Arial"/>
        </w:rPr>
        <w:t xml:space="preserve">In some instances, it is a requirement of the apprenticeship programme that Practice Supervisors support specific aspects of work-based learning. </w:t>
      </w:r>
      <w:r w:rsidRPr="00071DE0">
        <w:rPr>
          <w:rFonts w:cs="Arial"/>
          <w:lang w:eastAsia="en-GB"/>
        </w:rPr>
        <w:t>The role of the Practice Supervisor can be summarised as:</w:t>
      </w:r>
    </w:p>
    <w:p w14:paraId="673B4645" w14:textId="77777777" w:rsidR="000A56B0" w:rsidRDefault="000A56B0" w:rsidP="000A56B0">
      <w:pPr>
        <w:spacing w:after="0" w:line="240" w:lineRule="auto"/>
        <w:rPr>
          <w:rFonts w:cs="Arial"/>
          <w:lang w:eastAsia="en-GB"/>
        </w:rPr>
      </w:pPr>
    </w:p>
    <w:p w14:paraId="6803B861" w14:textId="77777777" w:rsidR="000A56B0" w:rsidRDefault="000A56B0" w:rsidP="000A56B0">
      <w:pPr>
        <w:pStyle w:val="ListParagraph"/>
        <w:numPr>
          <w:ilvl w:val="0"/>
          <w:numId w:val="29"/>
        </w:numPr>
        <w:spacing w:after="0" w:line="240" w:lineRule="auto"/>
        <w:ind w:left="284" w:hanging="284"/>
        <w:rPr>
          <w:rFonts w:eastAsia="Times New Roman" w:cs="Arial"/>
          <w:color w:val="222222"/>
          <w:lang w:val="en" w:eastAsia="en-GB"/>
        </w:rPr>
      </w:pPr>
      <w:r w:rsidRPr="00B771D3">
        <w:rPr>
          <w:rFonts w:eastAsia="Times New Roman" w:cs="Arial"/>
          <w:color w:val="222222"/>
          <w:lang w:val="en" w:eastAsia="en-GB"/>
        </w:rPr>
        <w:t xml:space="preserve">to offer learning opportunities </w:t>
      </w:r>
    </w:p>
    <w:p w14:paraId="71C54FFB" w14:textId="77777777" w:rsidR="000A56B0" w:rsidRPr="00B771D3" w:rsidRDefault="000A56B0" w:rsidP="000A56B0">
      <w:pPr>
        <w:pStyle w:val="ListParagraph"/>
        <w:numPr>
          <w:ilvl w:val="0"/>
          <w:numId w:val="29"/>
        </w:numPr>
        <w:spacing w:after="0" w:line="240" w:lineRule="auto"/>
        <w:ind w:left="284" w:hanging="284"/>
        <w:rPr>
          <w:rFonts w:eastAsia="Times New Roman" w:cs="Arial"/>
          <w:color w:val="222222"/>
          <w:lang w:val="en" w:eastAsia="en-GB"/>
        </w:rPr>
      </w:pPr>
      <w:r w:rsidRPr="00B771D3">
        <w:rPr>
          <w:rFonts w:eastAsia="Times New Roman" w:cs="Arial"/>
          <w:color w:val="222222"/>
          <w:lang w:val="en" w:eastAsia="en-GB"/>
        </w:rPr>
        <w:t>provide expertise within their practice areas</w:t>
      </w:r>
    </w:p>
    <w:p w14:paraId="399A3BDB" w14:textId="77777777" w:rsidR="000A56B0" w:rsidRPr="00C77AAC" w:rsidRDefault="000A56B0" w:rsidP="000A56B0">
      <w:pPr>
        <w:pStyle w:val="ListParagraph"/>
        <w:numPr>
          <w:ilvl w:val="0"/>
          <w:numId w:val="18"/>
        </w:numPr>
        <w:spacing w:after="0" w:line="240" w:lineRule="auto"/>
        <w:ind w:left="284" w:hanging="284"/>
        <w:rPr>
          <w:rFonts w:eastAsia="Times New Roman" w:cs="Arial"/>
          <w:color w:val="222222"/>
          <w:lang w:val="en" w:eastAsia="en-GB"/>
        </w:rPr>
      </w:pPr>
      <w:r w:rsidRPr="00C77AAC">
        <w:rPr>
          <w:rFonts w:eastAsia="Times New Roman" w:cs="Arial"/>
          <w:color w:val="222222"/>
          <w:lang w:val="en" w:eastAsia="en-GB"/>
        </w:rPr>
        <w:t xml:space="preserve">responsible for supervising </w:t>
      </w:r>
      <w:r>
        <w:rPr>
          <w:rFonts w:eastAsia="Times New Roman" w:cs="Arial"/>
          <w:color w:val="222222"/>
          <w:lang w:val="en" w:eastAsia="en-GB"/>
        </w:rPr>
        <w:t>apprentices</w:t>
      </w:r>
      <w:r w:rsidRPr="00C77AAC">
        <w:rPr>
          <w:rFonts w:eastAsia="Times New Roman" w:cs="Arial"/>
          <w:color w:val="222222"/>
          <w:lang w:val="en" w:eastAsia="en-GB"/>
        </w:rPr>
        <w:t xml:space="preserve"> and facilitating their learning in complementary</w:t>
      </w:r>
      <w:r>
        <w:rPr>
          <w:rFonts w:eastAsia="Times New Roman" w:cs="Arial"/>
          <w:color w:val="222222"/>
          <w:lang w:val="en" w:eastAsia="en-GB"/>
        </w:rPr>
        <w:t xml:space="preserve"> </w:t>
      </w:r>
      <w:r w:rsidRPr="00C77AAC">
        <w:rPr>
          <w:rFonts w:eastAsia="Times New Roman" w:cs="Arial"/>
          <w:color w:val="222222"/>
          <w:lang w:val="en" w:eastAsia="en-GB"/>
        </w:rPr>
        <w:t xml:space="preserve">/ contrasting practice learning opportunities, ensuring that the </w:t>
      </w:r>
      <w:r>
        <w:rPr>
          <w:rFonts w:eastAsia="Times New Roman" w:cs="Arial"/>
          <w:color w:val="222222"/>
          <w:lang w:val="en" w:eastAsia="en-GB"/>
        </w:rPr>
        <w:t>apprentice</w:t>
      </w:r>
      <w:r w:rsidRPr="00C77AAC">
        <w:rPr>
          <w:rFonts w:eastAsia="Times New Roman" w:cs="Arial"/>
          <w:color w:val="222222"/>
          <w:lang w:val="en" w:eastAsia="en-GB"/>
        </w:rPr>
        <w:t xml:space="preserve"> </w:t>
      </w:r>
      <w:r w:rsidRPr="005A365A">
        <w:rPr>
          <w:rFonts w:eastAsia="Times New Roman" w:cs="Arial"/>
          <w:color w:val="222222"/>
          <w:lang w:val="en" w:eastAsia="en-GB"/>
        </w:rPr>
        <w:t>practices</w:t>
      </w:r>
      <w:r w:rsidRPr="00C77AAC">
        <w:rPr>
          <w:rFonts w:eastAsia="Times New Roman" w:cs="Arial"/>
          <w:color w:val="222222"/>
          <w:lang w:val="en" w:eastAsia="en-GB"/>
        </w:rPr>
        <w:t xml:space="preserve"> within the </w:t>
      </w:r>
      <w:r>
        <w:rPr>
          <w:rFonts w:eastAsia="Times New Roman" w:cs="Arial"/>
          <w:color w:val="222222"/>
          <w:lang w:val="en" w:eastAsia="en-GB"/>
        </w:rPr>
        <w:t>employer</w:t>
      </w:r>
      <w:r w:rsidRPr="005A365A">
        <w:rPr>
          <w:rFonts w:eastAsia="Times New Roman" w:cs="Arial"/>
          <w:color w:val="222222"/>
          <w:lang w:val="en" w:eastAsia="en-GB"/>
        </w:rPr>
        <w:t>’s</w:t>
      </w:r>
      <w:r w:rsidRPr="00C77AAC">
        <w:rPr>
          <w:rFonts w:eastAsia="Times New Roman" w:cs="Arial"/>
          <w:color w:val="222222"/>
          <w:lang w:val="en" w:eastAsia="en-GB"/>
        </w:rPr>
        <w:t xml:space="preserve"> local policies and guidelines</w:t>
      </w:r>
    </w:p>
    <w:p w14:paraId="6CF71B25" w14:textId="77777777" w:rsidR="000A56B0" w:rsidRDefault="000A56B0" w:rsidP="000A56B0">
      <w:pPr>
        <w:pStyle w:val="ListParagraph"/>
        <w:numPr>
          <w:ilvl w:val="0"/>
          <w:numId w:val="18"/>
        </w:numPr>
        <w:spacing w:after="0" w:line="240" w:lineRule="auto"/>
        <w:ind w:left="284" w:hanging="284"/>
        <w:rPr>
          <w:rFonts w:eastAsia="Times New Roman" w:cs="Arial"/>
          <w:color w:val="222222"/>
          <w:lang w:val="en" w:eastAsia="en-GB"/>
        </w:rPr>
      </w:pPr>
      <w:r w:rsidRPr="00C77AAC">
        <w:rPr>
          <w:rFonts w:eastAsia="Times New Roman" w:cs="Arial"/>
          <w:color w:val="222222"/>
          <w:lang w:val="en" w:eastAsia="en-GB"/>
        </w:rPr>
        <w:t>responsible for feeding back on</w:t>
      </w:r>
      <w:r>
        <w:rPr>
          <w:rFonts w:eastAsia="Times New Roman" w:cs="Arial"/>
          <w:color w:val="222222"/>
          <w:lang w:val="en" w:eastAsia="en-GB"/>
        </w:rPr>
        <w:t xml:space="preserve"> your attendance,</w:t>
      </w:r>
      <w:r w:rsidRPr="00C77AAC">
        <w:rPr>
          <w:rFonts w:eastAsia="Times New Roman" w:cs="Arial"/>
          <w:color w:val="222222"/>
          <w:lang w:val="en" w:eastAsia="en-GB"/>
        </w:rPr>
        <w:t xml:space="preserve"> performance and achievements </w:t>
      </w:r>
      <w:r>
        <w:rPr>
          <w:rFonts w:eastAsia="Times New Roman" w:cs="Arial"/>
          <w:color w:val="222222"/>
          <w:lang w:val="en" w:eastAsia="en-GB"/>
        </w:rPr>
        <w:t>to your Line Manager</w:t>
      </w:r>
    </w:p>
    <w:p w14:paraId="5ED94B6F" w14:textId="77777777" w:rsidR="000A56B0" w:rsidRPr="00071DE0" w:rsidRDefault="000A56B0" w:rsidP="000A56B0">
      <w:pPr>
        <w:spacing w:after="0" w:line="240" w:lineRule="auto"/>
        <w:rPr>
          <w:rFonts w:cs="Arial"/>
          <w:lang w:eastAsia="en-GB"/>
        </w:rPr>
      </w:pPr>
      <w:bookmarkStart w:id="0" w:name="_Hlk497469434"/>
      <w:bookmarkStart w:id="1" w:name="_Hlk497469535"/>
    </w:p>
    <w:p w14:paraId="512FB7DE" w14:textId="77777777" w:rsidR="000A56B0" w:rsidRDefault="000A56B0" w:rsidP="000A56B0">
      <w:pPr>
        <w:pStyle w:val="Heading3"/>
        <w:spacing w:line="240" w:lineRule="auto"/>
        <w:rPr>
          <w:rFonts w:asciiTheme="minorHAnsi" w:eastAsiaTheme="minorHAnsi" w:hAnsiTheme="minorHAnsi" w:cstheme="minorHAnsi"/>
          <w:color w:val="511C6C"/>
          <w:sz w:val="44"/>
          <w:szCs w:val="44"/>
        </w:rPr>
      </w:pPr>
      <w:r w:rsidRPr="00DB1F63">
        <w:rPr>
          <w:rFonts w:asciiTheme="minorHAnsi" w:eastAsiaTheme="minorHAnsi" w:hAnsiTheme="minorHAnsi" w:cstheme="minorHAnsi"/>
          <w:color w:val="511C6C"/>
          <w:sz w:val="44"/>
          <w:szCs w:val="44"/>
        </w:rPr>
        <w:t>Section 5 - Your role as an apprentice</w:t>
      </w:r>
    </w:p>
    <w:p w14:paraId="2EAD919F" w14:textId="77777777" w:rsidR="000A56B0" w:rsidRDefault="000A56B0" w:rsidP="000A56B0">
      <w:pPr>
        <w:spacing w:after="0" w:line="240" w:lineRule="auto"/>
      </w:pPr>
    </w:p>
    <w:p w14:paraId="53B84FA9" w14:textId="77777777" w:rsidR="000A56B0" w:rsidRPr="00DB1F63" w:rsidRDefault="000A56B0" w:rsidP="000A56B0">
      <w:pPr>
        <w:spacing w:after="0" w:line="240" w:lineRule="auto"/>
        <w:rPr>
          <w:rFonts w:asciiTheme="majorHAnsi" w:hAnsiTheme="majorHAnsi" w:cstheme="majorHAnsi"/>
          <w:bCs/>
          <w:color w:val="3F4246"/>
          <w:sz w:val="36"/>
          <w:szCs w:val="36"/>
        </w:rPr>
      </w:pPr>
      <w:r w:rsidRPr="00DB1F63">
        <w:rPr>
          <w:rFonts w:asciiTheme="majorHAnsi" w:hAnsiTheme="majorHAnsi" w:cstheme="majorHAnsi"/>
          <w:bCs/>
          <w:color w:val="3F4246"/>
          <w:sz w:val="36"/>
          <w:szCs w:val="36"/>
        </w:rPr>
        <w:t>Overview</w:t>
      </w:r>
    </w:p>
    <w:p w14:paraId="60D4EA7F" w14:textId="77777777" w:rsidR="000A56B0" w:rsidRPr="00A31FFF" w:rsidRDefault="000A56B0" w:rsidP="000A56B0">
      <w:pPr>
        <w:spacing w:after="0" w:line="240" w:lineRule="auto"/>
        <w:rPr>
          <w:rFonts w:cs="Arial"/>
        </w:rPr>
      </w:pPr>
      <w:r w:rsidRPr="00D53485">
        <w:rPr>
          <w:rFonts w:cs="Arial"/>
        </w:rPr>
        <w:t>T</w:t>
      </w:r>
      <w:r>
        <w:rPr>
          <w:rFonts w:cs="Arial"/>
        </w:rPr>
        <w:t>hroughout your apprenticeship i</w:t>
      </w:r>
      <w:r w:rsidRPr="00D53485">
        <w:t>t is expected that you will:</w:t>
      </w:r>
    </w:p>
    <w:p w14:paraId="6334FDC0" w14:textId="77777777" w:rsidR="000A56B0" w:rsidRPr="00D53485" w:rsidRDefault="000A56B0" w:rsidP="000A56B0">
      <w:pPr>
        <w:spacing w:after="0" w:line="240" w:lineRule="auto"/>
      </w:pPr>
    </w:p>
    <w:p w14:paraId="02F79302" w14:textId="77777777" w:rsidR="000A56B0" w:rsidRPr="00D53485" w:rsidRDefault="000A56B0" w:rsidP="000A56B0">
      <w:pPr>
        <w:pStyle w:val="ListParagraph"/>
        <w:numPr>
          <w:ilvl w:val="0"/>
          <w:numId w:val="19"/>
        </w:numPr>
        <w:spacing w:after="0" w:line="240" w:lineRule="auto"/>
        <w:ind w:left="284" w:hanging="284"/>
      </w:pPr>
      <w:r w:rsidRPr="00D53485">
        <w:t xml:space="preserve">work towards achieving the qualification(s) stated in your </w:t>
      </w:r>
      <w:r>
        <w:t xml:space="preserve">Apprenticeship Agreement </w:t>
      </w:r>
    </w:p>
    <w:p w14:paraId="6ECF688C" w14:textId="77777777" w:rsidR="000A56B0" w:rsidRPr="00D53485" w:rsidRDefault="000A56B0" w:rsidP="000A56B0">
      <w:pPr>
        <w:pStyle w:val="ListParagraph"/>
        <w:numPr>
          <w:ilvl w:val="0"/>
          <w:numId w:val="19"/>
        </w:numPr>
        <w:spacing w:after="0" w:line="240" w:lineRule="auto"/>
        <w:ind w:left="284" w:hanging="284"/>
      </w:pPr>
      <w:r w:rsidRPr="00D53485">
        <w:t xml:space="preserve">actively undertake </w:t>
      </w:r>
      <w:r>
        <w:t>a Plan of Training</w:t>
      </w:r>
      <w:r w:rsidRPr="00D53485">
        <w:t xml:space="preserve">, that has been agreed with you, your </w:t>
      </w:r>
      <w:r>
        <w:t>employer</w:t>
      </w:r>
      <w:r w:rsidRPr="00D53485">
        <w:t xml:space="preserve"> and the University</w:t>
      </w:r>
    </w:p>
    <w:p w14:paraId="25EAC53D" w14:textId="4F8C496B" w:rsidR="000A56B0" w:rsidRPr="00D53485" w:rsidRDefault="000A56B0" w:rsidP="000A56B0">
      <w:pPr>
        <w:pStyle w:val="ListParagraph"/>
        <w:numPr>
          <w:ilvl w:val="0"/>
          <w:numId w:val="19"/>
        </w:numPr>
        <w:spacing w:after="0" w:line="240" w:lineRule="auto"/>
        <w:ind w:left="284" w:hanging="284"/>
      </w:pPr>
      <w:r w:rsidRPr="00D53485">
        <w:t>identify with your</w:t>
      </w:r>
      <w:r>
        <w:t xml:space="preserve"> L</w:t>
      </w:r>
      <w:r w:rsidRPr="00D53485">
        <w:t xml:space="preserve">ine </w:t>
      </w:r>
      <w:r>
        <w:t>M</w:t>
      </w:r>
      <w:r w:rsidRPr="00D53485">
        <w:t>anager</w:t>
      </w:r>
      <w:r>
        <w:t xml:space="preserve"> </w:t>
      </w:r>
      <w:r w:rsidRPr="00D53485">
        <w:t xml:space="preserve">opportunities to carry out work-based projects that align to your off-the-job learning to enable you to collect </w:t>
      </w:r>
      <w:r>
        <w:t xml:space="preserve">the necessary evidence for your </w:t>
      </w:r>
      <w:r w:rsidR="009A3022">
        <w:t>e-portfolio</w:t>
      </w:r>
      <w:r>
        <w:t xml:space="preserve"> </w:t>
      </w:r>
    </w:p>
    <w:p w14:paraId="3A9D81D0" w14:textId="77777777" w:rsidR="000A56B0" w:rsidRPr="00D53485" w:rsidRDefault="000A56B0" w:rsidP="000A56B0">
      <w:pPr>
        <w:pStyle w:val="ListParagraph"/>
        <w:numPr>
          <w:ilvl w:val="0"/>
          <w:numId w:val="19"/>
        </w:numPr>
        <w:spacing w:after="0" w:line="240" w:lineRule="auto"/>
        <w:ind w:left="284" w:hanging="284"/>
      </w:pPr>
      <w:r w:rsidRPr="00D53485">
        <w:rPr>
          <w:rFonts w:cs="Arial"/>
          <w:lang w:eastAsia="en-GB"/>
        </w:rPr>
        <w:t xml:space="preserve">attend all off-the-job training required </w:t>
      </w:r>
    </w:p>
    <w:p w14:paraId="4789DB6F" w14:textId="77777777" w:rsidR="000A56B0" w:rsidRPr="00D53485" w:rsidRDefault="000A56B0" w:rsidP="000A56B0">
      <w:pPr>
        <w:pStyle w:val="ListParagraph"/>
        <w:numPr>
          <w:ilvl w:val="0"/>
          <w:numId w:val="19"/>
        </w:numPr>
        <w:spacing w:after="0" w:line="240" w:lineRule="auto"/>
        <w:ind w:left="284" w:hanging="284"/>
      </w:pPr>
      <w:r w:rsidRPr="00D53485">
        <w:rPr>
          <w:rFonts w:cs="Arial"/>
          <w:lang w:eastAsia="en-GB"/>
        </w:rPr>
        <w:t xml:space="preserve">with your </w:t>
      </w:r>
      <w:r>
        <w:rPr>
          <w:rFonts w:cs="Arial"/>
          <w:lang w:eastAsia="en-GB"/>
        </w:rPr>
        <w:t>L</w:t>
      </w:r>
      <w:r w:rsidRPr="00D53485">
        <w:rPr>
          <w:rFonts w:cs="Arial"/>
          <w:lang w:eastAsia="en-GB"/>
        </w:rPr>
        <w:t xml:space="preserve">ine </w:t>
      </w:r>
      <w:r>
        <w:rPr>
          <w:rFonts w:cs="Arial"/>
          <w:lang w:eastAsia="en-GB"/>
        </w:rPr>
        <w:t>M</w:t>
      </w:r>
      <w:r w:rsidRPr="00D53485">
        <w:rPr>
          <w:rFonts w:cs="Arial"/>
          <w:lang w:eastAsia="en-GB"/>
        </w:rPr>
        <w:t xml:space="preserve">anager and </w:t>
      </w:r>
      <w:r>
        <w:rPr>
          <w:rFonts w:cs="Arial"/>
          <w:lang w:eastAsia="en-GB"/>
        </w:rPr>
        <w:t>Mentor / Practice Supervisor</w:t>
      </w:r>
      <w:r w:rsidRPr="00D53485">
        <w:rPr>
          <w:rFonts w:cs="Arial"/>
          <w:lang w:eastAsia="en-GB"/>
        </w:rPr>
        <w:t xml:space="preserve"> work towards achieving the knowledge, skills and behaviours specified in your </w:t>
      </w:r>
      <w:r>
        <w:rPr>
          <w:rFonts w:cs="Arial"/>
          <w:lang w:eastAsia="en-GB"/>
        </w:rPr>
        <w:t>Apprenticeship S</w:t>
      </w:r>
      <w:r w:rsidRPr="00D53485">
        <w:rPr>
          <w:rFonts w:cs="Arial"/>
          <w:lang w:eastAsia="en-GB"/>
        </w:rPr>
        <w:t>tandard</w:t>
      </w:r>
    </w:p>
    <w:p w14:paraId="0EB4071F" w14:textId="77777777" w:rsidR="000A56B0" w:rsidRPr="00D53485" w:rsidRDefault="000A56B0" w:rsidP="000A56B0">
      <w:pPr>
        <w:pStyle w:val="ListParagraph"/>
        <w:numPr>
          <w:ilvl w:val="0"/>
          <w:numId w:val="19"/>
        </w:numPr>
        <w:spacing w:after="0" w:line="240" w:lineRule="auto"/>
        <w:ind w:left="284" w:hanging="284"/>
      </w:pPr>
      <w:r w:rsidRPr="00D53485">
        <w:rPr>
          <w:rFonts w:cs="Arial"/>
          <w:lang w:eastAsia="en-GB"/>
        </w:rPr>
        <w:t>complete all assessments, formative and summative</w:t>
      </w:r>
      <w:r>
        <w:rPr>
          <w:rFonts w:cs="Arial"/>
          <w:lang w:eastAsia="en-GB"/>
        </w:rPr>
        <w:t>,</w:t>
      </w:r>
      <w:r w:rsidRPr="00D53485">
        <w:rPr>
          <w:rFonts w:cs="Arial"/>
          <w:lang w:eastAsia="en-GB"/>
        </w:rPr>
        <w:t xml:space="preserve"> in a timely manner</w:t>
      </w:r>
    </w:p>
    <w:p w14:paraId="2B81E2EA" w14:textId="3ABF12C3" w:rsidR="000A56B0" w:rsidRPr="00D53485" w:rsidRDefault="000A56B0" w:rsidP="000A56B0">
      <w:pPr>
        <w:pStyle w:val="ListParagraph"/>
        <w:numPr>
          <w:ilvl w:val="0"/>
          <w:numId w:val="19"/>
        </w:numPr>
        <w:spacing w:after="0" w:line="240" w:lineRule="auto"/>
        <w:ind w:left="284" w:hanging="284"/>
      </w:pPr>
      <w:r w:rsidRPr="00D53485">
        <w:t xml:space="preserve">collect evidence to support your </w:t>
      </w:r>
      <w:r>
        <w:t xml:space="preserve">EPA using </w:t>
      </w:r>
      <w:r w:rsidR="00FC1B4F">
        <w:t xml:space="preserve">your </w:t>
      </w:r>
      <w:r w:rsidR="009A3022">
        <w:t>e-</w:t>
      </w:r>
      <w:r w:rsidR="002152E5">
        <w:t>p</w:t>
      </w:r>
      <w:r w:rsidR="00FC1B4F">
        <w:t>ortfolio</w:t>
      </w:r>
    </w:p>
    <w:p w14:paraId="30EAFCC1" w14:textId="77777777" w:rsidR="000A56B0" w:rsidRPr="00D53485" w:rsidRDefault="000A56B0" w:rsidP="000A56B0">
      <w:pPr>
        <w:pStyle w:val="ListParagraph"/>
        <w:numPr>
          <w:ilvl w:val="0"/>
          <w:numId w:val="14"/>
        </w:numPr>
        <w:spacing w:after="0" w:line="240" w:lineRule="auto"/>
        <w:ind w:left="284" w:hanging="284"/>
        <w:rPr>
          <w:rFonts w:cs="Arial"/>
          <w:lang w:eastAsia="en-GB"/>
        </w:rPr>
      </w:pPr>
      <w:r w:rsidRPr="00D53485">
        <w:rPr>
          <w:rFonts w:cs="Arial"/>
          <w:lang w:eastAsia="en-GB"/>
        </w:rPr>
        <w:t>attend meetings (either face</w:t>
      </w:r>
      <w:r>
        <w:rPr>
          <w:rFonts w:cs="Arial"/>
          <w:lang w:eastAsia="en-GB"/>
        </w:rPr>
        <w:t>-</w:t>
      </w:r>
      <w:r w:rsidRPr="00D53485">
        <w:rPr>
          <w:rFonts w:cs="Arial"/>
          <w:lang w:eastAsia="en-GB"/>
        </w:rPr>
        <w:t>to</w:t>
      </w:r>
      <w:r>
        <w:rPr>
          <w:rFonts w:cs="Arial"/>
          <w:lang w:eastAsia="en-GB"/>
        </w:rPr>
        <w:t>-</w:t>
      </w:r>
      <w:r w:rsidRPr="00D53485">
        <w:rPr>
          <w:rFonts w:cs="Arial"/>
          <w:lang w:eastAsia="en-GB"/>
        </w:rPr>
        <w:t>face or online) with your</w:t>
      </w:r>
      <w:r>
        <w:rPr>
          <w:rFonts w:cs="Arial"/>
          <w:lang w:eastAsia="en-GB"/>
        </w:rPr>
        <w:t xml:space="preserve"> University</w:t>
      </w:r>
      <w:r w:rsidRPr="00D53485">
        <w:rPr>
          <w:rFonts w:cs="Arial"/>
          <w:lang w:eastAsia="en-GB"/>
        </w:rPr>
        <w:t xml:space="preserve"> </w:t>
      </w:r>
      <w:r>
        <w:rPr>
          <w:rFonts w:cs="Arial"/>
          <w:lang w:eastAsia="en-GB"/>
        </w:rPr>
        <w:t>Apprentice</w:t>
      </w:r>
      <w:r w:rsidRPr="00D53485">
        <w:rPr>
          <w:rFonts w:cs="Arial"/>
          <w:lang w:eastAsia="en-GB"/>
        </w:rPr>
        <w:t xml:space="preserve">ship </w:t>
      </w:r>
      <w:r>
        <w:rPr>
          <w:rFonts w:cs="Arial"/>
          <w:lang w:eastAsia="en-GB"/>
        </w:rPr>
        <w:t>T</w:t>
      </w:r>
      <w:r w:rsidRPr="00D53485">
        <w:rPr>
          <w:rFonts w:cs="Arial"/>
          <w:lang w:eastAsia="en-GB"/>
        </w:rPr>
        <w:t>utor</w:t>
      </w:r>
      <w:r>
        <w:rPr>
          <w:rFonts w:cs="Arial"/>
          <w:lang w:eastAsia="en-GB"/>
        </w:rPr>
        <w:t xml:space="preserve"> </w:t>
      </w:r>
    </w:p>
    <w:p w14:paraId="41EF5879" w14:textId="77777777" w:rsidR="000A56B0" w:rsidRDefault="000A56B0" w:rsidP="000A56B0">
      <w:pPr>
        <w:pStyle w:val="ListParagraph"/>
        <w:numPr>
          <w:ilvl w:val="0"/>
          <w:numId w:val="14"/>
        </w:numPr>
        <w:spacing w:after="0" w:line="240" w:lineRule="auto"/>
        <w:ind w:left="284" w:hanging="284"/>
        <w:rPr>
          <w:rFonts w:cs="Arial"/>
          <w:lang w:eastAsia="en-GB"/>
        </w:rPr>
      </w:pPr>
      <w:r w:rsidRPr="00D53485">
        <w:rPr>
          <w:rFonts w:cs="Arial"/>
          <w:lang w:eastAsia="en-GB"/>
        </w:rPr>
        <w:t xml:space="preserve">actively participate in </w:t>
      </w:r>
      <w:r>
        <w:rPr>
          <w:rFonts w:cs="Arial"/>
          <w:lang w:eastAsia="en-GB"/>
        </w:rPr>
        <w:t>Progress</w:t>
      </w:r>
      <w:r w:rsidRPr="00D53485">
        <w:rPr>
          <w:rFonts w:cs="Arial"/>
          <w:lang w:eastAsia="en-GB"/>
        </w:rPr>
        <w:t xml:space="preserve"> </w:t>
      </w:r>
      <w:r>
        <w:rPr>
          <w:rFonts w:cs="Arial"/>
          <w:lang w:eastAsia="en-GB"/>
        </w:rPr>
        <w:t>Review M</w:t>
      </w:r>
      <w:r w:rsidRPr="00D53485">
        <w:rPr>
          <w:rFonts w:cs="Arial"/>
          <w:lang w:eastAsia="en-GB"/>
        </w:rPr>
        <w:t xml:space="preserve">eetings with your </w:t>
      </w:r>
      <w:r>
        <w:rPr>
          <w:rFonts w:cs="Arial"/>
          <w:lang w:eastAsia="en-GB"/>
        </w:rPr>
        <w:t>L</w:t>
      </w:r>
      <w:r w:rsidRPr="00D53485">
        <w:rPr>
          <w:rFonts w:cs="Arial"/>
          <w:lang w:eastAsia="en-GB"/>
        </w:rPr>
        <w:t xml:space="preserve">ine </w:t>
      </w:r>
      <w:r>
        <w:rPr>
          <w:rFonts w:cs="Arial"/>
          <w:lang w:eastAsia="en-GB"/>
        </w:rPr>
        <w:t>M</w:t>
      </w:r>
      <w:r w:rsidRPr="00D53485">
        <w:rPr>
          <w:rFonts w:cs="Arial"/>
          <w:lang w:eastAsia="en-GB"/>
        </w:rPr>
        <w:t xml:space="preserve">anager and </w:t>
      </w:r>
      <w:r>
        <w:rPr>
          <w:rFonts w:cs="Arial"/>
          <w:lang w:eastAsia="en-GB"/>
        </w:rPr>
        <w:t>your University Apprenticeship T</w:t>
      </w:r>
      <w:r w:rsidRPr="00D53485">
        <w:rPr>
          <w:rFonts w:cs="Arial"/>
          <w:lang w:eastAsia="en-GB"/>
        </w:rPr>
        <w:t>utor</w:t>
      </w:r>
    </w:p>
    <w:p w14:paraId="1621E410" w14:textId="77777777" w:rsidR="000A56B0" w:rsidRDefault="000A56B0" w:rsidP="000A56B0">
      <w:pPr>
        <w:spacing w:after="0" w:line="240" w:lineRule="auto"/>
        <w:rPr>
          <w:rFonts w:cs="Arial"/>
          <w:lang w:eastAsia="en-GB"/>
        </w:rPr>
      </w:pPr>
    </w:p>
    <w:p w14:paraId="2D3705F1" w14:textId="4F3F9BC7" w:rsidR="000A56B0" w:rsidRPr="0067422B" w:rsidRDefault="009A3022" w:rsidP="000A56B0">
      <w:pPr>
        <w:pStyle w:val="Heading3"/>
        <w:rPr>
          <w:rFonts w:eastAsiaTheme="minorHAnsi" w:cstheme="majorHAnsi"/>
          <w:bCs/>
          <w:color w:val="3F4246"/>
          <w:sz w:val="36"/>
          <w:szCs w:val="36"/>
        </w:rPr>
      </w:pPr>
      <w:r>
        <w:rPr>
          <w:rFonts w:eastAsiaTheme="minorHAnsi" w:cstheme="majorHAnsi"/>
          <w:bCs/>
          <w:color w:val="3F4246"/>
          <w:sz w:val="36"/>
          <w:szCs w:val="36"/>
        </w:rPr>
        <w:t>E-portfolio</w:t>
      </w:r>
    </w:p>
    <w:p w14:paraId="32EBB702" w14:textId="57625847" w:rsidR="000A56B0" w:rsidRDefault="000A56B0" w:rsidP="000A56B0">
      <w:pPr>
        <w:pStyle w:val="BodyText"/>
        <w:spacing w:after="0" w:line="240" w:lineRule="auto"/>
        <w:ind w:right="29"/>
        <w:rPr>
          <w:rFonts w:cs="Arial"/>
        </w:rPr>
      </w:pPr>
      <w:r>
        <w:rPr>
          <w:rFonts w:cs="Arial"/>
        </w:rPr>
        <w:t xml:space="preserve">At the end of the apprenticeship, you will need to have collated </w:t>
      </w:r>
      <w:r w:rsidR="009A3022">
        <w:rPr>
          <w:rFonts w:cs="Arial"/>
        </w:rPr>
        <w:t>an e-portfolio</w:t>
      </w:r>
      <w:r>
        <w:rPr>
          <w:rFonts w:cs="Arial"/>
        </w:rPr>
        <w:t xml:space="preserve"> to evidence </w:t>
      </w:r>
      <w:r w:rsidRPr="00D53485">
        <w:rPr>
          <w:rFonts w:cs="Arial"/>
        </w:rPr>
        <w:t xml:space="preserve">the knowledge, skills and behaviours that you have acquired and their application within the workplace. It will demonstrate your best work, achievements and capabilities and where you have exceeded the requirements of the role. </w:t>
      </w:r>
      <w:r>
        <w:rPr>
          <w:rFonts w:cs="Arial"/>
        </w:rPr>
        <w:t>Your</w:t>
      </w:r>
      <w:r w:rsidRPr="00D53485">
        <w:rPr>
          <w:rFonts w:cs="Arial"/>
        </w:rPr>
        <w:t xml:space="preserve"> portfolio will allow you to demonstrate how you have applied</w:t>
      </w:r>
      <w:r>
        <w:rPr>
          <w:rFonts w:cs="Arial"/>
        </w:rPr>
        <w:t xml:space="preserve"> the</w:t>
      </w:r>
      <w:r w:rsidRPr="00D53485">
        <w:rPr>
          <w:rFonts w:cs="Arial"/>
        </w:rPr>
        <w:t xml:space="preserve"> knowledge, skills and behaviours</w:t>
      </w:r>
      <w:r>
        <w:rPr>
          <w:rFonts w:cs="Arial"/>
        </w:rPr>
        <w:t xml:space="preserve"> set out in the </w:t>
      </w:r>
      <w:r w:rsidRPr="0080197B">
        <w:rPr>
          <w:rFonts w:eastAsia="Times New Roman" w:cs="Arial"/>
          <w:highlight w:val="yellow"/>
          <w:lang w:eastAsia="en-GB"/>
        </w:rPr>
        <w:t>insert Apprenticeship Standard</w:t>
      </w:r>
      <w:r w:rsidRPr="00E02866">
        <w:rPr>
          <w:rFonts w:eastAsia="Times New Roman" w:cs="Arial"/>
          <w:lang w:eastAsia="en-GB"/>
        </w:rPr>
        <w:t xml:space="preserve"> Apprenticeship Standard</w:t>
      </w:r>
      <w:r w:rsidRPr="00D53485">
        <w:rPr>
          <w:rFonts w:cs="Arial"/>
        </w:rPr>
        <w:t xml:space="preserve"> in a work environment to achieve real work objectives. </w:t>
      </w:r>
    </w:p>
    <w:p w14:paraId="17D89402" w14:textId="77777777" w:rsidR="000A56B0" w:rsidRDefault="000A56B0" w:rsidP="000A56B0">
      <w:pPr>
        <w:pStyle w:val="BodyText"/>
        <w:spacing w:after="0" w:line="240" w:lineRule="auto"/>
        <w:ind w:right="29"/>
        <w:rPr>
          <w:rFonts w:cs="Arial"/>
        </w:rPr>
      </w:pPr>
    </w:p>
    <w:p w14:paraId="6AB2C0C1" w14:textId="11DCCC6C" w:rsidR="000A56B0" w:rsidRDefault="000A56B0" w:rsidP="000A56B0">
      <w:pPr>
        <w:pStyle w:val="BodyText"/>
        <w:spacing w:after="0" w:line="240" w:lineRule="auto"/>
        <w:ind w:right="29"/>
        <w:rPr>
          <w:rFonts w:cs="Arial"/>
        </w:rPr>
      </w:pPr>
      <w:r>
        <w:rPr>
          <w:rFonts w:cs="Arial"/>
        </w:rPr>
        <w:t>Your p</w:t>
      </w:r>
      <w:r w:rsidRPr="00D53485">
        <w:rPr>
          <w:rFonts w:cs="Arial"/>
        </w:rPr>
        <w:t xml:space="preserve">ortfolio of evidence is not prescribed. It can contain a combination of summative and formative assessments, together </w:t>
      </w:r>
      <w:r w:rsidR="009A3022">
        <w:rPr>
          <w:rFonts w:cs="Arial"/>
        </w:rPr>
        <w:t xml:space="preserve">reflections and </w:t>
      </w:r>
      <w:r w:rsidRPr="00D53485">
        <w:rPr>
          <w:rFonts w:cs="Arial"/>
        </w:rPr>
        <w:t>demonstration</w:t>
      </w:r>
      <w:r>
        <w:rPr>
          <w:rFonts w:cs="Arial"/>
        </w:rPr>
        <w:t>s</w:t>
      </w:r>
      <w:r w:rsidRPr="00D53485">
        <w:rPr>
          <w:rFonts w:cs="Arial"/>
        </w:rPr>
        <w:t xml:space="preserve"> of skills and behaviours that you have evidence</w:t>
      </w:r>
      <w:r>
        <w:rPr>
          <w:rFonts w:cs="Arial"/>
        </w:rPr>
        <w:t>d</w:t>
      </w:r>
      <w:r w:rsidRPr="00D53485">
        <w:rPr>
          <w:rFonts w:cs="Arial"/>
        </w:rPr>
        <w:t xml:space="preserve"> over the period of </w:t>
      </w:r>
      <w:r>
        <w:rPr>
          <w:rFonts w:cs="Arial"/>
        </w:rPr>
        <w:t>your</w:t>
      </w:r>
      <w:r w:rsidRPr="00D53485">
        <w:rPr>
          <w:rFonts w:cs="Arial"/>
        </w:rPr>
        <w:t xml:space="preserve"> </w:t>
      </w:r>
      <w:r>
        <w:rPr>
          <w:rFonts w:cs="Arial"/>
        </w:rPr>
        <w:t>degree apprenticeship</w:t>
      </w:r>
      <w:r w:rsidRPr="00D53485">
        <w:rPr>
          <w:rFonts w:cs="Arial"/>
        </w:rPr>
        <w:t>.</w:t>
      </w:r>
      <w:r w:rsidRPr="00D53485">
        <w:t xml:space="preserve"> </w:t>
      </w:r>
    </w:p>
    <w:p w14:paraId="66999682" w14:textId="77777777" w:rsidR="000A56B0" w:rsidRDefault="000A56B0" w:rsidP="000A56B0">
      <w:pPr>
        <w:pStyle w:val="BodyText"/>
        <w:spacing w:after="0" w:line="240" w:lineRule="auto"/>
        <w:ind w:right="29"/>
        <w:rPr>
          <w:rFonts w:cs="Arial"/>
        </w:rPr>
      </w:pPr>
    </w:p>
    <w:p w14:paraId="2D2FF6BC" w14:textId="77777777" w:rsidR="000A56B0" w:rsidRPr="00D53485" w:rsidRDefault="000A56B0" w:rsidP="000A56B0">
      <w:pPr>
        <w:pStyle w:val="BodyText"/>
        <w:spacing w:after="0" w:line="240" w:lineRule="auto"/>
        <w:ind w:right="29"/>
        <w:rPr>
          <w:rFonts w:cs="Arial"/>
        </w:rPr>
      </w:pPr>
      <w:r w:rsidRPr="00D53485">
        <w:rPr>
          <w:rFonts w:cs="Arial"/>
        </w:rPr>
        <w:t xml:space="preserve">Evidence </w:t>
      </w:r>
      <w:r>
        <w:rPr>
          <w:rFonts w:cs="Arial"/>
        </w:rPr>
        <w:t xml:space="preserve">of your portfolio </w:t>
      </w:r>
      <w:r w:rsidRPr="00D53485">
        <w:rPr>
          <w:rFonts w:cs="Arial"/>
        </w:rPr>
        <w:t>may be in the form of:</w:t>
      </w:r>
    </w:p>
    <w:p w14:paraId="2419474A" w14:textId="77777777" w:rsidR="000A56B0" w:rsidRPr="00D53485" w:rsidRDefault="000A56B0" w:rsidP="000A56B0">
      <w:pPr>
        <w:pStyle w:val="BodyText"/>
        <w:spacing w:after="0" w:line="240" w:lineRule="auto"/>
        <w:ind w:right="29"/>
        <w:rPr>
          <w:rFonts w:cs="Arial"/>
        </w:rPr>
      </w:pPr>
    </w:p>
    <w:p w14:paraId="78D0B62D" w14:textId="77777777" w:rsidR="000A56B0" w:rsidRPr="00263D4F" w:rsidRDefault="000A56B0" w:rsidP="000A56B0">
      <w:pPr>
        <w:pStyle w:val="Sub-head"/>
        <w:rPr>
          <w:rFonts w:ascii="Calibri Light" w:eastAsiaTheme="minorHAnsi" w:hAnsi="Calibri Light" w:cs="Calibri Light"/>
          <w:b w:val="0"/>
          <w:bCs/>
          <w:color w:val="3F4246"/>
          <w:sz w:val="28"/>
          <w:szCs w:val="28"/>
        </w:rPr>
      </w:pPr>
      <w:r w:rsidRPr="00263D4F">
        <w:rPr>
          <w:rFonts w:ascii="Calibri Light" w:eastAsiaTheme="minorHAnsi" w:hAnsi="Calibri Light" w:cs="Calibri Light"/>
          <w:b w:val="0"/>
          <w:bCs/>
          <w:color w:val="3F4246"/>
          <w:sz w:val="28"/>
          <w:szCs w:val="28"/>
        </w:rPr>
        <w:t>Degree assessment examples</w:t>
      </w:r>
    </w:p>
    <w:p w14:paraId="79E9C372" w14:textId="77777777" w:rsidR="000A56B0" w:rsidRPr="00D53485" w:rsidRDefault="000A56B0" w:rsidP="000A56B0">
      <w:pPr>
        <w:pStyle w:val="BodyText"/>
        <w:numPr>
          <w:ilvl w:val="0"/>
          <w:numId w:val="4"/>
        </w:numPr>
        <w:spacing w:after="0" w:line="240" w:lineRule="auto"/>
        <w:ind w:left="284" w:right="29" w:hanging="284"/>
        <w:rPr>
          <w:rFonts w:cs="Arial"/>
          <w:i/>
        </w:rPr>
      </w:pPr>
      <w:r>
        <w:rPr>
          <w:rFonts w:cs="Arial"/>
        </w:rPr>
        <w:t>a</w:t>
      </w:r>
      <w:r w:rsidRPr="00D53485">
        <w:rPr>
          <w:rFonts w:cs="Arial"/>
        </w:rPr>
        <w:t>ssignments</w:t>
      </w:r>
    </w:p>
    <w:p w14:paraId="17FBEA39" w14:textId="77777777" w:rsidR="000A56B0" w:rsidRPr="00D53485" w:rsidRDefault="000A56B0" w:rsidP="000A56B0">
      <w:pPr>
        <w:pStyle w:val="BodyText"/>
        <w:numPr>
          <w:ilvl w:val="0"/>
          <w:numId w:val="4"/>
        </w:numPr>
        <w:spacing w:after="0" w:line="240" w:lineRule="auto"/>
        <w:ind w:left="284" w:right="29" w:hanging="284"/>
        <w:rPr>
          <w:rFonts w:cs="Arial"/>
        </w:rPr>
      </w:pPr>
      <w:r>
        <w:rPr>
          <w:rFonts w:cs="Arial"/>
        </w:rPr>
        <w:t>r</w:t>
      </w:r>
      <w:r w:rsidRPr="00D53485">
        <w:rPr>
          <w:rFonts w:cs="Arial"/>
        </w:rPr>
        <w:t>eports</w:t>
      </w:r>
    </w:p>
    <w:p w14:paraId="36553F49" w14:textId="77777777" w:rsidR="000A56B0" w:rsidRPr="00D53485" w:rsidRDefault="000A56B0" w:rsidP="000A56B0">
      <w:pPr>
        <w:pStyle w:val="BodyText"/>
        <w:numPr>
          <w:ilvl w:val="0"/>
          <w:numId w:val="4"/>
        </w:numPr>
        <w:spacing w:after="0" w:line="240" w:lineRule="auto"/>
        <w:ind w:left="284" w:right="29" w:hanging="284"/>
        <w:rPr>
          <w:rFonts w:cs="Arial"/>
          <w:i/>
        </w:rPr>
      </w:pPr>
      <w:r>
        <w:rPr>
          <w:rFonts w:cs="Arial"/>
        </w:rPr>
        <w:t>o</w:t>
      </w:r>
      <w:r w:rsidRPr="00D53485">
        <w:rPr>
          <w:rFonts w:cs="Arial"/>
        </w:rPr>
        <w:t>bservations</w:t>
      </w:r>
    </w:p>
    <w:p w14:paraId="7F699E4B" w14:textId="77777777" w:rsidR="000A56B0" w:rsidRPr="00D53485" w:rsidRDefault="000A56B0" w:rsidP="000A56B0">
      <w:pPr>
        <w:pStyle w:val="BodyText"/>
        <w:numPr>
          <w:ilvl w:val="0"/>
          <w:numId w:val="4"/>
        </w:numPr>
        <w:spacing w:after="0" w:line="240" w:lineRule="auto"/>
        <w:ind w:left="284" w:right="29" w:hanging="284"/>
        <w:rPr>
          <w:rFonts w:cs="Arial"/>
          <w:i/>
        </w:rPr>
      </w:pPr>
      <w:r>
        <w:rPr>
          <w:rFonts w:cs="Arial"/>
        </w:rPr>
        <w:t>v</w:t>
      </w:r>
      <w:r w:rsidRPr="00D53485">
        <w:rPr>
          <w:rFonts w:cs="Arial"/>
        </w:rPr>
        <w:t>iva</w:t>
      </w:r>
    </w:p>
    <w:p w14:paraId="11EAAE17" w14:textId="77777777" w:rsidR="000A56B0" w:rsidRPr="00D53485" w:rsidRDefault="000A56B0" w:rsidP="000A56B0">
      <w:pPr>
        <w:pStyle w:val="BodyText"/>
        <w:numPr>
          <w:ilvl w:val="0"/>
          <w:numId w:val="4"/>
        </w:numPr>
        <w:spacing w:after="0" w:line="240" w:lineRule="auto"/>
        <w:ind w:left="284" w:right="29" w:hanging="284"/>
        <w:rPr>
          <w:rFonts w:cs="Arial"/>
          <w:i/>
        </w:rPr>
      </w:pPr>
      <w:r>
        <w:rPr>
          <w:rFonts w:cs="Arial"/>
        </w:rPr>
        <w:t>w</w:t>
      </w:r>
      <w:r w:rsidRPr="00D53485">
        <w:rPr>
          <w:rFonts w:cs="Arial"/>
        </w:rPr>
        <w:t>ork-based projects</w:t>
      </w:r>
    </w:p>
    <w:p w14:paraId="73257228" w14:textId="77777777" w:rsidR="000A56B0" w:rsidRPr="00D53485" w:rsidRDefault="000A56B0" w:rsidP="000A56B0">
      <w:pPr>
        <w:pStyle w:val="BodyText"/>
        <w:numPr>
          <w:ilvl w:val="0"/>
          <w:numId w:val="4"/>
        </w:numPr>
        <w:spacing w:after="0" w:line="240" w:lineRule="auto"/>
        <w:ind w:left="284" w:right="29" w:hanging="284"/>
        <w:rPr>
          <w:rFonts w:cs="Arial"/>
          <w:i/>
        </w:rPr>
      </w:pPr>
      <w:r>
        <w:rPr>
          <w:rFonts w:cs="Arial"/>
        </w:rPr>
        <w:t>p</w:t>
      </w:r>
      <w:r w:rsidRPr="00D53485">
        <w:rPr>
          <w:rFonts w:cs="Arial"/>
        </w:rPr>
        <w:t>osters</w:t>
      </w:r>
    </w:p>
    <w:p w14:paraId="7E996582" w14:textId="77777777" w:rsidR="000A56B0" w:rsidRPr="00D53485" w:rsidRDefault="000A56B0" w:rsidP="000A56B0">
      <w:pPr>
        <w:pStyle w:val="BodyText"/>
        <w:spacing w:after="0" w:line="240" w:lineRule="auto"/>
        <w:ind w:right="29"/>
        <w:rPr>
          <w:rFonts w:cs="Arial"/>
        </w:rPr>
      </w:pPr>
    </w:p>
    <w:p w14:paraId="5DD82B87" w14:textId="77777777" w:rsidR="000A56B0" w:rsidRDefault="000A56B0" w:rsidP="000A56B0">
      <w:pPr>
        <w:pStyle w:val="Sub-head"/>
        <w:rPr>
          <w:rFonts w:asciiTheme="minorHAnsi" w:hAnsiTheme="minorHAnsi" w:cstheme="minorHAnsi"/>
          <w:b w:val="0"/>
          <w:bCs/>
          <w:i/>
          <w:sz w:val="22"/>
          <w:szCs w:val="22"/>
        </w:rPr>
      </w:pPr>
      <w:r w:rsidRPr="00263D4F">
        <w:rPr>
          <w:rFonts w:ascii="Calibri Light" w:eastAsiaTheme="minorHAnsi" w:hAnsi="Calibri Light" w:cs="Calibri Light"/>
          <w:b w:val="0"/>
          <w:bCs/>
          <w:color w:val="3F4246"/>
          <w:sz w:val="28"/>
          <w:szCs w:val="28"/>
        </w:rPr>
        <w:t>Work-based learning examples</w:t>
      </w:r>
      <w:r w:rsidRPr="00920EC0">
        <w:rPr>
          <w:rFonts w:asciiTheme="minorHAnsi" w:hAnsiTheme="minorHAnsi"/>
          <w:i/>
          <w:iCs/>
          <w:sz w:val="22"/>
          <w:szCs w:val="22"/>
        </w:rPr>
        <w:t xml:space="preserve"> </w:t>
      </w:r>
      <w:r w:rsidRPr="00920EC0">
        <w:rPr>
          <w:rFonts w:asciiTheme="minorHAnsi" w:hAnsiTheme="minorHAnsi" w:cstheme="minorHAnsi"/>
          <w:b w:val="0"/>
          <w:bCs/>
          <w:i/>
          <w:sz w:val="22"/>
          <w:szCs w:val="22"/>
        </w:rPr>
        <w:t>(</w:t>
      </w:r>
      <w:r>
        <w:rPr>
          <w:rFonts w:asciiTheme="minorHAnsi" w:hAnsiTheme="minorHAnsi" w:cstheme="minorHAnsi"/>
          <w:b w:val="0"/>
          <w:bCs/>
          <w:i/>
          <w:sz w:val="22"/>
          <w:szCs w:val="22"/>
        </w:rPr>
        <w:t>t</w:t>
      </w:r>
      <w:r w:rsidRPr="00920EC0">
        <w:rPr>
          <w:rFonts w:asciiTheme="minorHAnsi" w:hAnsiTheme="minorHAnsi" w:cstheme="minorHAnsi"/>
          <w:b w:val="0"/>
          <w:bCs/>
          <w:i/>
          <w:sz w:val="22"/>
          <w:szCs w:val="22"/>
        </w:rPr>
        <w:t>hese will be a combination of naturally occurring workplace activities and specific formative tasks set to reinforce aspects of the degree apprenticeship standard)</w:t>
      </w:r>
    </w:p>
    <w:p w14:paraId="490ACB42" w14:textId="77777777" w:rsidR="000A56B0" w:rsidRPr="00920EC0" w:rsidRDefault="000A56B0" w:rsidP="000A56B0">
      <w:pPr>
        <w:pStyle w:val="Sub-head"/>
        <w:rPr>
          <w:rFonts w:asciiTheme="minorHAnsi" w:hAnsiTheme="minorHAnsi"/>
          <w:b w:val="0"/>
          <w:i/>
          <w:iCs/>
        </w:rPr>
      </w:pPr>
    </w:p>
    <w:p w14:paraId="3E248E6D" w14:textId="3CDFABEF" w:rsidR="000A56B0" w:rsidRPr="00D53485" w:rsidRDefault="002152E5" w:rsidP="000A56B0">
      <w:pPr>
        <w:pStyle w:val="BodyText"/>
        <w:numPr>
          <w:ilvl w:val="0"/>
          <w:numId w:val="4"/>
        </w:numPr>
        <w:spacing w:after="0" w:line="240" w:lineRule="auto"/>
        <w:ind w:left="284" w:right="29" w:hanging="284"/>
        <w:rPr>
          <w:rFonts w:cs="Arial"/>
        </w:rPr>
      </w:pPr>
      <w:r>
        <w:rPr>
          <w:rFonts w:cs="Arial"/>
        </w:rPr>
        <w:t>C</w:t>
      </w:r>
      <w:r w:rsidR="000A56B0">
        <w:rPr>
          <w:rFonts w:cs="Arial"/>
        </w:rPr>
        <w:t>ontinual Professional D</w:t>
      </w:r>
      <w:r w:rsidR="000A56B0" w:rsidRPr="00D53485">
        <w:rPr>
          <w:rFonts w:cs="Arial"/>
        </w:rPr>
        <w:t>evelopment (CPD) log</w:t>
      </w:r>
    </w:p>
    <w:p w14:paraId="1B78B135" w14:textId="77777777" w:rsidR="000A56B0" w:rsidRPr="00D53485" w:rsidRDefault="000A56B0" w:rsidP="000A56B0">
      <w:pPr>
        <w:pStyle w:val="BodyText"/>
        <w:numPr>
          <w:ilvl w:val="0"/>
          <w:numId w:val="4"/>
        </w:numPr>
        <w:spacing w:after="0" w:line="240" w:lineRule="auto"/>
        <w:ind w:left="284" w:right="29" w:hanging="284"/>
        <w:rPr>
          <w:rFonts w:cs="Arial"/>
        </w:rPr>
      </w:pPr>
      <w:r>
        <w:rPr>
          <w:rFonts w:cs="Arial"/>
        </w:rPr>
        <w:t>r</w:t>
      </w:r>
      <w:r w:rsidRPr="00D53485">
        <w:rPr>
          <w:rFonts w:cs="Arial"/>
        </w:rPr>
        <w:t>eports</w:t>
      </w:r>
    </w:p>
    <w:p w14:paraId="00330E48" w14:textId="246FAD36" w:rsidR="000A56B0" w:rsidRPr="00D53485" w:rsidRDefault="000A56B0" w:rsidP="000A56B0">
      <w:pPr>
        <w:pStyle w:val="BodyText"/>
        <w:numPr>
          <w:ilvl w:val="0"/>
          <w:numId w:val="4"/>
        </w:numPr>
        <w:spacing w:after="0" w:line="240" w:lineRule="auto"/>
        <w:ind w:left="284" w:right="29" w:hanging="284"/>
        <w:rPr>
          <w:rFonts w:cs="Arial"/>
        </w:rPr>
      </w:pPr>
      <w:r>
        <w:rPr>
          <w:rFonts w:cs="Arial"/>
        </w:rPr>
        <w:t>o</w:t>
      </w:r>
      <w:r w:rsidRPr="00D53485">
        <w:rPr>
          <w:rFonts w:cs="Arial"/>
        </w:rPr>
        <w:t xml:space="preserve">bservation of </w:t>
      </w:r>
      <w:r w:rsidR="0042224D" w:rsidRPr="00D53485">
        <w:rPr>
          <w:rFonts w:cs="Arial"/>
        </w:rPr>
        <w:t>practice-by-Practice</w:t>
      </w:r>
      <w:r>
        <w:rPr>
          <w:rFonts w:cs="Arial"/>
        </w:rPr>
        <w:t xml:space="preserve"> S</w:t>
      </w:r>
      <w:r w:rsidRPr="00D53485">
        <w:rPr>
          <w:rFonts w:cs="Arial"/>
        </w:rPr>
        <w:t xml:space="preserve">upervisor or </w:t>
      </w:r>
      <w:r>
        <w:rPr>
          <w:rFonts w:cs="Arial"/>
        </w:rPr>
        <w:t>M</w:t>
      </w:r>
      <w:r w:rsidRPr="00D53485">
        <w:rPr>
          <w:rFonts w:cs="Arial"/>
        </w:rPr>
        <w:t>entor</w:t>
      </w:r>
    </w:p>
    <w:p w14:paraId="41B79355" w14:textId="77777777" w:rsidR="000A56B0" w:rsidRPr="00D53485" w:rsidRDefault="000A56B0" w:rsidP="000A56B0">
      <w:pPr>
        <w:pStyle w:val="BodyText"/>
        <w:numPr>
          <w:ilvl w:val="0"/>
          <w:numId w:val="4"/>
        </w:numPr>
        <w:spacing w:after="0" w:line="240" w:lineRule="auto"/>
        <w:ind w:left="284" w:right="29" w:hanging="284"/>
        <w:rPr>
          <w:rFonts w:cs="Arial"/>
        </w:rPr>
      </w:pPr>
      <w:r>
        <w:rPr>
          <w:rFonts w:cs="Arial"/>
        </w:rPr>
        <w:t>d</w:t>
      </w:r>
      <w:r w:rsidRPr="00D53485">
        <w:rPr>
          <w:rFonts w:cs="Arial"/>
        </w:rPr>
        <w:t>irect feedback from service users</w:t>
      </w:r>
    </w:p>
    <w:p w14:paraId="3A9C000B" w14:textId="77777777" w:rsidR="000A56B0" w:rsidRPr="00D53485" w:rsidRDefault="000A56B0" w:rsidP="000A56B0">
      <w:pPr>
        <w:pStyle w:val="BodyText"/>
        <w:numPr>
          <w:ilvl w:val="0"/>
          <w:numId w:val="4"/>
        </w:numPr>
        <w:spacing w:after="0" w:line="240" w:lineRule="auto"/>
        <w:ind w:left="284" w:right="29" w:hanging="284"/>
        <w:rPr>
          <w:rFonts w:cs="Arial"/>
        </w:rPr>
      </w:pPr>
      <w:r>
        <w:rPr>
          <w:rFonts w:cs="Arial"/>
        </w:rPr>
        <w:t>f</w:t>
      </w:r>
      <w:r w:rsidRPr="00D53485">
        <w:rPr>
          <w:rFonts w:cs="Arial"/>
        </w:rPr>
        <w:t>eedback from colleagues and other professionals</w:t>
      </w:r>
    </w:p>
    <w:p w14:paraId="0DBA77E5" w14:textId="77777777" w:rsidR="000A56B0" w:rsidRPr="00D53485" w:rsidRDefault="000A56B0" w:rsidP="000A56B0">
      <w:pPr>
        <w:pStyle w:val="BodyText"/>
        <w:numPr>
          <w:ilvl w:val="0"/>
          <w:numId w:val="4"/>
        </w:numPr>
        <w:spacing w:after="0" w:line="240" w:lineRule="auto"/>
        <w:ind w:left="284" w:right="29" w:hanging="284"/>
        <w:rPr>
          <w:rFonts w:cs="Arial"/>
        </w:rPr>
      </w:pPr>
      <w:r>
        <w:rPr>
          <w:rFonts w:cs="Arial"/>
        </w:rPr>
        <w:t>w</w:t>
      </w:r>
      <w:r w:rsidRPr="00D53485">
        <w:rPr>
          <w:rFonts w:cs="Arial"/>
        </w:rPr>
        <w:t>ritten records and reports</w:t>
      </w:r>
    </w:p>
    <w:p w14:paraId="4596541F" w14:textId="77777777" w:rsidR="000A56B0" w:rsidRPr="00D53485" w:rsidRDefault="000A56B0" w:rsidP="000A56B0">
      <w:pPr>
        <w:pStyle w:val="BodyText"/>
        <w:numPr>
          <w:ilvl w:val="0"/>
          <w:numId w:val="4"/>
        </w:numPr>
        <w:spacing w:after="0" w:line="240" w:lineRule="auto"/>
        <w:ind w:left="284" w:right="29" w:hanging="284"/>
        <w:rPr>
          <w:rFonts w:cs="Arial"/>
        </w:rPr>
      </w:pPr>
      <w:r>
        <w:rPr>
          <w:rFonts w:cs="Arial"/>
        </w:rPr>
        <w:t>s</w:t>
      </w:r>
      <w:r w:rsidRPr="00D53485">
        <w:rPr>
          <w:rFonts w:cs="Arial"/>
        </w:rPr>
        <w:t>upervision sessions</w:t>
      </w:r>
    </w:p>
    <w:p w14:paraId="3326117D" w14:textId="77777777" w:rsidR="000A56B0" w:rsidRPr="00D53485" w:rsidRDefault="000A56B0" w:rsidP="000A56B0">
      <w:pPr>
        <w:pStyle w:val="BodyText"/>
        <w:numPr>
          <w:ilvl w:val="0"/>
          <w:numId w:val="4"/>
        </w:numPr>
        <w:spacing w:after="0" w:line="240" w:lineRule="auto"/>
        <w:ind w:left="284" w:right="29" w:hanging="284"/>
        <w:rPr>
          <w:rFonts w:cs="Arial"/>
        </w:rPr>
      </w:pPr>
      <w:r>
        <w:rPr>
          <w:rFonts w:cs="Arial"/>
        </w:rPr>
        <w:t>p</w:t>
      </w:r>
      <w:r w:rsidRPr="00D53485">
        <w:rPr>
          <w:rFonts w:cs="Arial"/>
        </w:rPr>
        <w:t>ractical exercises</w:t>
      </w:r>
    </w:p>
    <w:p w14:paraId="5679B549" w14:textId="77777777" w:rsidR="000A56B0" w:rsidRPr="00D53485" w:rsidRDefault="000A56B0" w:rsidP="000A56B0">
      <w:pPr>
        <w:pStyle w:val="BodyText"/>
        <w:numPr>
          <w:ilvl w:val="0"/>
          <w:numId w:val="4"/>
        </w:numPr>
        <w:spacing w:after="0" w:line="240" w:lineRule="auto"/>
        <w:ind w:left="284" w:right="29" w:hanging="284"/>
        <w:rPr>
          <w:rFonts w:cs="Arial"/>
        </w:rPr>
      </w:pPr>
      <w:r>
        <w:rPr>
          <w:rFonts w:cs="Arial"/>
        </w:rPr>
        <w:t>p</w:t>
      </w:r>
      <w:r w:rsidRPr="00D53485">
        <w:rPr>
          <w:rFonts w:cs="Arial"/>
        </w:rPr>
        <w:t>rojects</w:t>
      </w:r>
    </w:p>
    <w:p w14:paraId="162C994C" w14:textId="77777777" w:rsidR="000A56B0" w:rsidRPr="00D53485" w:rsidRDefault="000A56B0" w:rsidP="000A56B0">
      <w:pPr>
        <w:pStyle w:val="BodyText"/>
        <w:numPr>
          <w:ilvl w:val="0"/>
          <w:numId w:val="4"/>
        </w:numPr>
        <w:spacing w:after="0" w:line="240" w:lineRule="auto"/>
        <w:ind w:left="284" w:right="29" w:hanging="284"/>
        <w:rPr>
          <w:rFonts w:cs="Arial"/>
        </w:rPr>
      </w:pPr>
      <w:r>
        <w:rPr>
          <w:rFonts w:cs="Arial"/>
        </w:rPr>
        <w:t>m</w:t>
      </w:r>
      <w:r w:rsidRPr="00D53485">
        <w:rPr>
          <w:rFonts w:cs="Arial"/>
        </w:rPr>
        <w:t>inutes</w:t>
      </w:r>
    </w:p>
    <w:p w14:paraId="4801C20A" w14:textId="77777777" w:rsidR="000A56B0" w:rsidRPr="00D53485" w:rsidRDefault="000A56B0" w:rsidP="000A56B0">
      <w:pPr>
        <w:pStyle w:val="BodyText"/>
        <w:numPr>
          <w:ilvl w:val="0"/>
          <w:numId w:val="4"/>
        </w:numPr>
        <w:spacing w:after="0" w:line="240" w:lineRule="auto"/>
        <w:ind w:left="284" w:right="29" w:hanging="284"/>
        <w:rPr>
          <w:rFonts w:cs="Arial"/>
        </w:rPr>
      </w:pPr>
      <w:r>
        <w:rPr>
          <w:rFonts w:cs="Arial"/>
        </w:rPr>
        <w:t>a</w:t>
      </w:r>
      <w:r w:rsidRPr="00D53485">
        <w:rPr>
          <w:rFonts w:cs="Arial"/>
        </w:rPr>
        <w:t>ppraisals against performance objectives</w:t>
      </w:r>
    </w:p>
    <w:p w14:paraId="067DD3C6" w14:textId="77777777" w:rsidR="000A56B0" w:rsidRPr="00D53485" w:rsidRDefault="000A56B0" w:rsidP="000A56B0">
      <w:pPr>
        <w:pStyle w:val="BodyText"/>
        <w:numPr>
          <w:ilvl w:val="0"/>
          <w:numId w:val="4"/>
        </w:numPr>
        <w:spacing w:after="0" w:line="240" w:lineRule="auto"/>
        <w:ind w:left="284" w:right="29" w:hanging="284"/>
        <w:rPr>
          <w:rFonts w:cs="Arial"/>
        </w:rPr>
      </w:pPr>
      <w:r>
        <w:rPr>
          <w:rFonts w:cs="Arial"/>
        </w:rPr>
        <w:t>d</w:t>
      </w:r>
      <w:r w:rsidRPr="00D53485">
        <w:rPr>
          <w:rFonts w:cs="Arial"/>
        </w:rPr>
        <w:t>evelopment plans</w:t>
      </w:r>
    </w:p>
    <w:p w14:paraId="24321A1D" w14:textId="77777777" w:rsidR="000A56B0" w:rsidRPr="00D53485" w:rsidRDefault="000A56B0" w:rsidP="000A56B0">
      <w:pPr>
        <w:pStyle w:val="BodyText"/>
        <w:numPr>
          <w:ilvl w:val="0"/>
          <w:numId w:val="4"/>
        </w:numPr>
        <w:spacing w:after="0" w:line="240" w:lineRule="auto"/>
        <w:ind w:left="284" w:right="29" w:hanging="284"/>
        <w:rPr>
          <w:rFonts w:cs="Arial"/>
        </w:rPr>
      </w:pPr>
      <w:r>
        <w:rPr>
          <w:rFonts w:cs="Arial"/>
        </w:rPr>
        <w:t>r</w:t>
      </w:r>
      <w:r w:rsidRPr="00D53485">
        <w:rPr>
          <w:rFonts w:cs="Arial"/>
        </w:rPr>
        <w:t>ecords of observation of performance and professional discussions</w:t>
      </w:r>
    </w:p>
    <w:p w14:paraId="31209371" w14:textId="77777777" w:rsidR="000A56B0" w:rsidRPr="00D53485" w:rsidRDefault="000A56B0" w:rsidP="000A56B0">
      <w:pPr>
        <w:pStyle w:val="BodyText"/>
        <w:numPr>
          <w:ilvl w:val="0"/>
          <w:numId w:val="4"/>
        </w:numPr>
        <w:spacing w:after="0" w:line="240" w:lineRule="auto"/>
        <w:ind w:left="284" w:right="29" w:hanging="284"/>
        <w:rPr>
          <w:rFonts w:cs="Arial"/>
        </w:rPr>
      </w:pPr>
      <w:r>
        <w:rPr>
          <w:rFonts w:cs="Arial"/>
        </w:rPr>
        <w:t>p</w:t>
      </w:r>
      <w:r w:rsidRPr="00D53485">
        <w:rPr>
          <w:rFonts w:cs="Arial"/>
        </w:rPr>
        <w:t>ersonal reflective log</w:t>
      </w:r>
    </w:p>
    <w:p w14:paraId="49C525C6" w14:textId="77777777" w:rsidR="000A56B0" w:rsidRPr="00D53485" w:rsidRDefault="000A56B0" w:rsidP="000A56B0">
      <w:pPr>
        <w:pStyle w:val="BodyText"/>
        <w:numPr>
          <w:ilvl w:val="0"/>
          <w:numId w:val="4"/>
        </w:numPr>
        <w:spacing w:after="0" w:line="240" w:lineRule="auto"/>
        <w:ind w:left="284" w:right="29" w:hanging="284"/>
        <w:rPr>
          <w:rFonts w:cs="Arial"/>
        </w:rPr>
      </w:pPr>
      <w:r>
        <w:rPr>
          <w:rFonts w:cs="Arial"/>
        </w:rPr>
        <w:t>f</w:t>
      </w:r>
      <w:r w:rsidRPr="00D53485">
        <w:rPr>
          <w:rFonts w:cs="Arial"/>
        </w:rPr>
        <w:t>eedback on behaviours via contact with others</w:t>
      </w:r>
    </w:p>
    <w:p w14:paraId="2B4700F6" w14:textId="77777777" w:rsidR="000A56B0" w:rsidRPr="00D53485" w:rsidRDefault="000A56B0" w:rsidP="000A56B0">
      <w:pPr>
        <w:pStyle w:val="BodyText"/>
        <w:numPr>
          <w:ilvl w:val="0"/>
          <w:numId w:val="4"/>
        </w:numPr>
        <w:spacing w:after="0" w:line="240" w:lineRule="auto"/>
        <w:ind w:left="284" w:right="29" w:hanging="284"/>
        <w:rPr>
          <w:rFonts w:cs="Arial"/>
        </w:rPr>
      </w:pPr>
      <w:r>
        <w:rPr>
          <w:rFonts w:cs="Arial"/>
        </w:rPr>
        <w:t>e</w:t>
      </w:r>
      <w:r w:rsidRPr="00D53485">
        <w:rPr>
          <w:rFonts w:cs="Arial"/>
        </w:rPr>
        <w:t>mails</w:t>
      </w:r>
    </w:p>
    <w:p w14:paraId="5DFCA3A6" w14:textId="77777777" w:rsidR="000A56B0" w:rsidRPr="00D53485" w:rsidRDefault="000A56B0" w:rsidP="000A56B0">
      <w:pPr>
        <w:pStyle w:val="BodyText"/>
        <w:numPr>
          <w:ilvl w:val="0"/>
          <w:numId w:val="4"/>
        </w:numPr>
        <w:spacing w:after="0" w:line="240" w:lineRule="auto"/>
        <w:ind w:left="284" w:right="29" w:hanging="284"/>
        <w:rPr>
          <w:rFonts w:cs="Arial"/>
        </w:rPr>
      </w:pPr>
      <w:r>
        <w:rPr>
          <w:rFonts w:cs="Arial"/>
        </w:rPr>
        <w:t>c</w:t>
      </w:r>
      <w:r w:rsidRPr="00D53485">
        <w:rPr>
          <w:rFonts w:cs="Arial"/>
        </w:rPr>
        <w:t>ustomer comments</w:t>
      </w:r>
    </w:p>
    <w:p w14:paraId="401EFFAE" w14:textId="77777777" w:rsidR="000A56B0" w:rsidRPr="00D53485" w:rsidRDefault="000A56B0" w:rsidP="000A56B0">
      <w:pPr>
        <w:pStyle w:val="BodyText"/>
        <w:numPr>
          <w:ilvl w:val="0"/>
          <w:numId w:val="4"/>
        </w:numPr>
        <w:spacing w:after="0" w:line="240" w:lineRule="auto"/>
        <w:ind w:left="284" w:right="29" w:hanging="284"/>
        <w:rPr>
          <w:rFonts w:cs="Arial"/>
        </w:rPr>
      </w:pPr>
      <w:r>
        <w:rPr>
          <w:rFonts w:cs="Arial"/>
        </w:rPr>
        <w:t>p</w:t>
      </w:r>
      <w:r w:rsidRPr="00D53485">
        <w:rPr>
          <w:rFonts w:cs="Arial"/>
        </w:rPr>
        <w:t xml:space="preserve">eer review </w:t>
      </w:r>
    </w:p>
    <w:p w14:paraId="00439107" w14:textId="77777777" w:rsidR="000A56B0" w:rsidRPr="00D53485" w:rsidRDefault="000A56B0" w:rsidP="000A56B0">
      <w:pPr>
        <w:pStyle w:val="BodyText"/>
        <w:spacing w:after="0" w:line="240" w:lineRule="auto"/>
        <w:ind w:right="29"/>
        <w:rPr>
          <w:rFonts w:cs="Arial"/>
        </w:rPr>
      </w:pPr>
    </w:p>
    <w:p w14:paraId="3B1F72B7" w14:textId="77777777" w:rsidR="000A56B0" w:rsidRPr="00D53485" w:rsidRDefault="000A56B0" w:rsidP="000A56B0">
      <w:pPr>
        <w:pStyle w:val="BodyText"/>
        <w:spacing w:after="0" w:line="240" w:lineRule="auto"/>
        <w:ind w:right="29"/>
        <w:rPr>
          <w:rFonts w:cs="Arial"/>
        </w:rPr>
      </w:pPr>
      <w:r w:rsidRPr="00D53485">
        <w:rPr>
          <w:rFonts w:cs="Arial"/>
        </w:rPr>
        <w:t>Your</w:t>
      </w:r>
      <w:r>
        <w:rPr>
          <w:rFonts w:cs="Arial"/>
        </w:rPr>
        <w:t xml:space="preserve"> University Apprenticeship T</w:t>
      </w:r>
      <w:r w:rsidRPr="00D53485">
        <w:rPr>
          <w:rFonts w:cs="Arial"/>
        </w:rPr>
        <w:t>utor and</w:t>
      </w:r>
      <w:r>
        <w:rPr>
          <w:rFonts w:cs="Arial"/>
        </w:rPr>
        <w:t xml:space="preserve"> Line Manager and</w:t>
      </w:r>
      <w:r w:rsidRPr="00D53485">
        <w:rPr>
          <w:rFonts w:cs="Arial"/>
        </w:rPr>
        <w:t xml:space="preserve"> </w:t>
      </w:r>
      <w:r>
        <w:rPr>
          <w:rFonts w:cs="Arial"/>
        </w:rPr>
        <w:t>M</w:t>
      </w:r>
      <w:r w:rsidRPr="00D53485">
        <w:rPr>
          <w:rFonts w:cs="Arial"/>
        </w:rPr>
        <w:t>entor</w:t>
      </w:r>
      <w:r>
        <w:rPr>
          <w:rFonts w:cs="Arial"/>
        </w:rPr>
        <w:t xml:space="preserve"> /</w:t>
      </w:r>
      <w:r w:rsidRPr="00D53485">
        <w:rPr>
          <w:rFonts w:cs="Arial"/>
        </w:rPr>
        <w:t xml:space="preserve"> </w:t>
      </w:r>
      <w:r>
        <w:rPr>
          <w:rFonts w:cs="Arial"/>
        </w:rPr>
        <w:t>P</w:t>
      </w:r>
      <w:r w:rsidRPr="00D53485">
        <w:rPr>
          <w:rFonts w:cs="Arial"/>
        </w:rPr>
        <w:t xml:space="preserve">ractice </w:t>
      </w:r>
      <w:r>
        <w:rPr>
          <w:rFonts w:cs="Arial"/>
        </w:rPr>
        <w:t>S</w:t>
      </w:r>
      <w:r w:rsidRPr="00D53485">
        <w:rPr>
          <w:rFonts w:cs="Arial"/>
        </w:rPr>
        <w:t>upervisor will assist in the development of your portfolio to ensure that it is complete and that it covers the totality of the</w:t>
      </w:r>
      <w:r w:rsidRPr="00D53485">
        <w:rPr>
          <w:rFonts w:cs="Arial"/>
          <w:spacing w:val="-9"/>
        </w:rPr>
        <w:t xml:space="preserve"> s</w:t>
      </w:r>
      <w:r w:rsidRPr="00D53485">
        <w:rPr>
          <w:rFonts w:cs="Arial"/>
        </w:rPr>
        <w:t>tandard.</w:t>
      </w:r>
    </w:p>
    <w:p w14:paraId="4080A0A9" w14:textId="77777777" w:rsidR="000A56B0" w:rsidRPr="00D53485" w:rsidRDefault="000A56B0" w:rsidP="000A56B0">
      <w:pPr>
        <w:pStyle w:val="BodyText"/>
        <w:spacing w:after="0" w:line="240" w:lineRule="auto"/>
        <w:ind w:right="29"/>
      </w:pPr>
    </w:p>
    <w:p w14:paraId="5188ADD5" w14:textId="77777777" w:rsidR="000A56B0" w:rsidRDefault="000A56B0" w:rsidP="000A56B0">
      <w:pPr>
        <w:spacing w:after="0" w:line="240" w:lineRule="auto"/>
        <w:rPr>
          <w:rFonts w:cs="Arial"/>
          <w:lang w:eastAsia="en-GB"/>
        </w:rPr>
      </w:pPr>
    </w:p>
    <w:p w14:paraId="03819275" w14:textId="77777777" w:rsidR="000A56B0" w:rsidRPr="00263D4F" w:rsidRDefault="000A56B0" w:rsidP="000A56B0">
      <w:pPr>
        <w:pStyle w:val="Sub-head"/>
        <w:rPr>
          <w:rFonts w:ascii="Calibri Light" w:eastAsiaTheme="minorHAnsi" w:hAnsi="Calibri Light" w:cs="Calibri Light"/>
          <w:b w:val="0"/>
          <w:bCs/>
          <w:color w:val="3F4246"/>
          <w:sz w:val="28"/>
          <w:szCs w:val="28"/>
        </w:rPr>
      </w:pPr>
      <w:r w:rsidRPr="00263D4F">
        <w:rPr>
          <w:rFonts w:ascii="Calibri Light" w:eastAsiaTheme="minorHAnsi" w:hAnsi="Calibri Light" w:cs="Calibri Light"/>
          <w:b w:val="0"/>
          <w:bCs/>
          <w:color w:val="3F4246"/>
          <w:sz w:val="28"/>
          <w:szCs w:val="28"/>
        </w:rPr>
        <w:t>Confidentiality</w:t>
      </w:r>
    </w:p>
    <w:p w14:paraId="1CDC5052" w14:textId="77777777" w:rsidR="000A56B0" w:rsidRDefault="000A56B0" w:rsidP="000A56B0">
      <w:pPr>
        <w:autoSpaceDE w:val="0"/>
        <w:autoSpaceDN w:val="0"/>
        <w:adjustRightInd w:val="0"/>
        <w:spacing w:after="0" w:line="240" w:lineRule="auto"/>
        <w:rPr>
          <w:rFonts w:cs="Arial"/>
        </w:rPr>
      </w:pPr>
      <w:proofErr w:type="gramStart"/>
      <w:r w:rsidRPr="00D53485">
        <w:rPr>
          <w:rFonts w:cs="Arial"/>
        </w:rPr>
        <w:t>In the course of</w:t>
      </w:r>
      <w:proofErr w:type="gramEnd"/>
      <w:r w:rsidRPr="00D53485">
        <w:rPr>
          <w:rFonts w:cs="Arial"/>
        </w:rPr>
        <w:t xml:space="preserve"> your workplace learning, you may gather sensitive information. It is essential, therefore, that</w:t>
      </w:r>
      <w:r w:rsidRPr="00D53485">
        <w:rPr>
          <w:rFonts w:cs="Arial"/>
          <w:b/>
        </w:rPr>
        <w:t xml:space="preserve"> </w:t>
      </w:r>
      <w:r w:rsidRPr="003F05F8">
        <w:rPr>
          <w:rFonts w:cs="Arial"/>
          <w:b/>
        </w:rPr>
        <w:t>all</w:t>
      </w:r>
      <w:r w:rsidRPr="00D53485">
        <w:rPr>
          <w:rFonts w:cs="Arial"/>
          <w:b/>
        </w:rPr>
        <w:t xml:space="preserve"> identifying features of service users including names, addresses and dates of birth, are anonymised </w:t>
      </w:r>
      <w:r w:rsidRPr="00D53485">
        <w:rPr>
          <w:rFonts w:cs="Arial"/>
        </w:rPr>
        <w:t>in the portfolio. Third parties should also be anonymised. If you use pseudonyms instead of real names, a statement making this clear should be included in the portfolio.</w:t>
      </w:r>
    </w:p>
    <w:p w14:paraId="4B022E02" w14:textId="77777777" w:rsidR="000A56B0" w:rsidRDefault="000A56B0" w:rsidP="000A56B0">
      <w:pPr>
        <w:autoSpaceDE w:val="0"/>
        <w:autoSpaceDN w:val="0"/>
        <w:adjustRightInd w:val="0"/>
        <w:spacing w:after="0" w:line="240" w:lineRule="auto"/>
        <w:rPr>
          <w:rFonts w:cs="Arial"/>
        </w:rPr>
      </w:pPr>
    </w:p>
    <w:p w14:paraId="2DABE2DC" w14:textId="77777777" w:rsidR="000A56B0" w:rsidRDefault="000A56B0" w:rsidP="000A56B0">
      <w:pPr>
        <w:autoSpaceDE w:val="0"/>
        <w:autoSpaceDN w:val="0"/>
        <w:adjustRightInd w:val="0"/>
        <w:spacing w:after="0" w:line="240" w:lineRule="auto"/>
        <w:rPr>
          <w:rFonts w:cs="Arial"/>
        </w:rPr>
      </w:pPr>
      <w:r w:rsidRPr="008F6EC3">
        <w:rPr>
          <w:rFonts w:cs="Arial"/>
        </w:rPr>
        <w:t xml:space="preserve">It is </w:t>
      </w:r>
      <w:r w:rsidRPr="008F6EC3">
        <w:rPr>
          <w:rFonts w:cs="Arial"/>
          <w:b/>
        </w:rPr>
        <w:t>essential</w:t>
      </w:r>
      <w:r w:rsidRPr="008F6EC3">
        <w:rPr>
          <w:rFonts w:cs="Arial"/>
        </w:rPr>
        <w:t xml:space="preserve"> that written consent is obtained for all work undertaken using Appendix Five. Consent Declaration Form and that this is referred to in the portfolio.</w:t>
      </w:r>
    </w:p>
    <w:p w14:paraId="362AED7C" w14:textId="77777777" w:rsidR="000A56B0" w:rsidRDefault="000A56B0" w:rsidP="000A56B0">
      <w:pPr>
        <w:autoSpaceDE w:val="0"/>
        <w:autoSpaceDN w:val="0"/>
        <w:adjustRightInd w:val="0"/>
        <w:spacing w:after="0" w:line="240" w:lineRule="auto"/>
        <w:rPr>
          <w:rFonts w:cs="Arial"/>
        </w:rPr>
      </w:pPr>
    </w:p>
    <w:p w14:paraId="27E5868A" w14:textId="77777777" w:rsidR="000A56B0" w:rsidRPr="00263D4F" w:rsidRDefault="000A56B0" w:rsidP="000A56B0">
      <w:pPr>
        <w:spacing w:after="0" w:line="240" w:lineRule="auto"/>
        <w:rPr>
          <w:rFonts w:asciiTheme="majorHAnsi" w:hAnsiTheme="majorHAnsi" w:cstheme="majorHAnsi"/>
          <w:bCs/>
          <w:color w:val="3F4246"/>
          <w:sz w:val="36"/>
          <w:szCs w:val="36"/>
        </w:rPr>
      </w:pPr>
      <w:r w:rsidRPr="00263D4F">
        <w:rPr>
          <w:rFonts w:ascii="Calibri Light" w:hAnsi="Calibri Light" w:cs="Calibri Light"/>
          <w:bCs/>
          <w:color w:val="3F4246"/>
          <w:sz w:val="36"/>
          <w:szCs w:val="36"/>
        </w:rPr>
        <w:t>Feedback</w:t>
      </w:r>
    </w:p>
    <w:p w14:paraId="2B672377" w14:textId="77777777" w:rsidR="000A56B0" w:rsidRDefault="000A56B0" w:rsidP="000A56B0">
      <w:pPr>
        <w:spacing w:after="0" w:line="240" w:lineRule="auto"/>
        <w:rPr>
          <w:rFonts w:cs="Arial"/>
        </w:rPr>
      </w:pPr>
      <w:r w:rsidRPr="00D53485">
        <w:rPr>
          <w:rFonts w:cs="Arial"/>
        </w:rPr>
        <w:lastRenderedPageBreak/>
        <w:t xml:space="preserve">The University of Warwick pays close attention to the quality of teaching and learning through ongoing review and monitoring and feedback from staff, </w:t>
      </w:r>
      <w:r>
        <w:rPr>
          <w:rFonts w:cs="Arial"/>
        </w:rPr>
        <w:t>apprentice</w:t>
      </w:r>
      <w:r w:rsidRPr="00D53485">
        <w:rPr>
          <w:rFonts w:cs="Arial"/>
        </w:rPr>
        <w:t xml:space="preserve">s and employers to find further ways </w:t>
      </w:r>
      <w:r>
        <w:rPr>
          <w:rFonts w:cs="Arial"/>
        </w:rPr>
        <w:t>to improve and enhance your degree apprenticeship</w:t>
      </w:r>
      <w:r w:rsidRPr="00D53485">
        <w:rPr>
          <w:rFonts w:cs="Arial"/>
        </w:rPr>
        <w:t>.</w:t>
      </w:r>
    </w:p>
    <w:p w14:paraId="2EC86313" w14:textId="77777777" w:rsidR="000A56B0" w:rsidRDefault="000A56B0" w:rsidP="000A56B0">
      <w:pPr>
        <w:pStyle w:val="Sub-head"/>
        <w:rPr>
          <w:rFonts w:asciiTheme="minorHAnsi" w:hAnsiTheme="minorHAnsi"/>
          <w:sz w:val="22"/>
          <w:szCs w:val="22"/>
        </w:rPr>
      </w:pPr>
    </w:p>
    <w:p w14:paraId="588D9762" w14:textId="77777777" w:rsidR="000A56B0" w:rsidRPr="00D53485" w:rsidRDefault="000A56B0" w:rsidP="000A56B0">
      <w:pPr>
        <w:spacing w:after="0" w:line="240" w:lineRule="auto"/>
        <w:rPr>
          <w:rFonts w:cs="Arial"/>
        </w:rPr>
      </w:pPr>
      <w:r w:rsidRPr="00D53485">
        <w:rPr>
          <w:rFonts w:cs="Arial"/>
        </w:rPr>
        <w:t xml:space="preserve">You will have the opportunity to provide feedback on your experience of studying during your </w:t>
      </w:r>
      <w:r>
        <w:rPr>
          <w:rFonts w:cs="Arial"/>
        </w:rPr>
        <w:t>apprentice</w:t>
      </w:r>
      <w:r w:rsidRPr="00D53485">
        <w:rPr>
          <w:rFonts w:cs="Arial"/>
        </w:rPr>
        <w:t xml:space="preserve">ship in </w:t>
      </w:r>
      <w:proofErr w:type="gramStart"/>
      <w:r w:rsidRPr="00D53485">
        <w:rPr>
          <w:rFonts w:cs="Arial"/>
        </w:rPr>
        <w:t>a number of</w:t>
      </w:r>
      <w:proofErr w:type="gramEnd"/>
      <w:r w:rsidRPr="00D53485">
        <w:rPr>
          <w:rFonts w:cs="Arial"/>
        </w:rPr>
        <w:t xml:space="preserve"> ways:</w:t>
      </w:r>
    </w:p>
    <w:p w14:paraId="4AF56F61" w14:textId="77777777" w:rsidR="000A56B0" w:rsidRPr="00D53485" w:rsidRDefault="000A56B0" w:rsidP="000A56B0">
      <w:pPr>
        <w:spacing w:after="0" w:line="240" w:lineRule="auto"/>
        <w:rPr>
          <w:rFonts w:cs="Arial"/>
        </w:rPr>
      </w:pPr>
    </w:p>
    <w:p w14:paraId="44BEC1D7" w14:textId="77777777" w:rsidR="000A56B0" w:rsidRDefault="000A56B0" w:rsidP="000A56B0">
      <w:pPr>
        <w:pStyle w:val="ListParagraph"/>
        <w:numPr>
          <w:ilvl w:val="0"/>
          <w:numId w:val="5"/>
        </w:numPr>
        <w:spacing w:after="0" w:line="240" w:lineRule="auto"/>
        <w:ind w:left="426"/>
        <w:rPr>
          <w:rFonts w:cs="Arial"/>
        </w:rPr>
      </w:pPr>
      <w:r>
        <w:rPr>
          <w:rFonts w:cs="Arial"/>
        </w:rPr>
        <w:t>Real time feedback</w:t>
      </w:r>
    </w:p>
    <w:p w14:paraId="651F3AA2" w14:textId="77777777" w:rsidR="000A56B0" w:rsidRDefault="000A56B0" w:rsidP="000A56B0">
      <w:pPr>
        <w:pStyle w:val="ListParagraph"/>
        <w:numPr>
          <w:ilvl w:val="0"/>
          <w:numId w:val="5"/>
        </w:numPr>
        <w:spacing w:after="0" w:line="240" w:lineRule="auto"/>
        <w:ind w:left="426"/>
        <w:rPr>
          <w:rFonts w:cs="Arial"/>
        </w:rPr>
      </w:pPr>
      <w:r>
        <w:rPr>
          <w:rFonts w:cs="Arial"/>
        </w:rPr>
        <w:t>Progress</w:t>
      </w:r>
      <w:r w:rsidRPr="00D53485">
        <w:rPr>
          <w:rFonts w:cs="Arial"/>
        </w:rPr>
        <w:t xml:space="preserve"> </w:t>
      </w:r>
      <w:r>
        <w:rPr>
          <w:rFonts w:cs="Arial"/>
        </w:rPr>
        <w:t>R</w:t>
      </w:r>
      <w:r w:rsidRPr="00D53485">
        <w:rPr>
          <w:rFonts w:cs="Arial"/>
        </w:rPr>
        <w:t>eview</w:t>
      </w:r>
      <w:r>
        <w:rPr>
          <w:rFonts w:cs="Arial"/>
        </w:rPr>
        <w:t xml:space="preserve"> Meeting</w:t>
      </w:r>
      <w:r w:rsidRPr="00D53485">
        <w:rPr>
          <w:rFonts w:cs="Arial"/>
        </w:rPr>
        <w:t xml:space="preserve">s with your </w:t>
      </w:r>
      <w:r>
        <w:rPr>
          <w:rFonts w:cs="Arial"/>
        </w:rPr>
        <w:t>L</w:t>
      </w:r>
      <w:r w:rsidRPr="00D53485">
        <w:rPr>
          <w:rFonts w:cs="Arial"/>
        </w:rPr>
        <w:t xml:space="preserve">ine </w:t>
      </w:r>
      <w:r>
        <w:rPr>
          <w:rFonts w:cs="Arial"/>
        </w:rPr>
        <w:t>M</w:t>
      </w:r>
      <w:r w:rsidRPr="00D53485">
        <w:rPr>
          <w:rFonts w:cs="Arial"/>
        </w:rPr>
        <w:t>anager</w:t>
      </w:r>
      <w:r>
        <w:rPr>
          <w:rFonts w:cs="Arial"/>
        </w:rPr>
        <w:t xml:space="preserve"> and</w:t>
      </w:r>
      <w:r w:rsidRPr="00D53485">
        <w:rPr>
          <w:rFonts w:cs="Arial"/>
        </w:rPr>
        <w:t xml:space="preserve"> </w:t>
      </w:r>
      <w:r>
        <w:rPr>
          <w:rFonts w:cs="Arial"/>
        </w:rPr>
        <w:t>University Apprenticeship T</w:t>
      </w:r>
      <w:r w:rsidRPr="00D53485">
        <w:rPr>
          <w:rFonts w:cs="Arial"/>
        </w:rPr>
        <w:t xml:space="preserve">utor </w:t>
      </w:r>
    </w:p>
    <w:p w14:paraId="7A193768" w14:textId="77777777" w:rsidR="000A56B0" w:rsidRPr="004129C8" w:rsidRDefault="000A56B0" w:rsidP="000A56B0">
      <w:pPr>
        <w:pStyle w:val="ListParagraph"/>
        <w:numPr>
          <w:ilvl w:val="0"/>
          <w:numId w:val="5"/>
        </w:numPr>
        <w:spacing w:after="0" w:line="240" w:lineRule="auto"/>
        <w:ind w:left="426"/>
        <w:rPr>
          <w:rFonts w:cs="Arial"/>
        </w:rPr>
      </w:pPr>
      <w:r>
        <w:rPr>
          <w:rFonts w:cs="Arial"/>
        </w:rPr>
        <w:t>Annual Review Meeting</w:t>
      </w:r>
    </w:p>
    <w:p w14:paraId="346F99D3" w14:textId="77777777" w:rsidR="000A56B0" w:rsidRPr="00D53485" w:rsidRDefault="000A56B0" w:rsidP="000A56B0">
      <w:pPr>
        <w:pStyle w:val="ListParagraph"/>
        <w:numPr>
          <w:ilvl w:val="0"/>
          <w:numId w:val="5"/>
        </w:numPr>
        <w:spacing w:after="0" w:line="240" w:lineRule="auto"/>
        <w:ind w:left="426"/>
        <w:rPr>
          <w:rFonts w:cs="Arial"/>
        </w:rPr>
      </w:pPr>
      <w:r>
        <w:rPr>
          <w:rFonts w:cs="Arial"/>
        </w:rPr>
        <w:t>M</w:t>
      </w:r>
      <w:r w:rsidRPr="00D53485">
        <w:rPr>
          <w:rFonts w:cs="Arial"/>
        </w:rPr>
        <w:t>odule questionnaires, completed at the end of each module</w:t>
      </w:r>
      <w:r>
        <w:rPr>
          <w:rFonts w:cs="Arial"/>
        </w:rPr>
        <w:t>.</w:t>
      </w:r>
    </w:p>
    <w:p w14:paraId="386D1609" w14:textId="77777777" w:rsidR="000A56B0" w:rsidRPr="004C08C7" w:rsidRDefault="000A56B0" w:rsidP="000A56B0">
      <w:pPr>
        <w:pStyle w:val="ListParagraph"/>
        <w:numPr>
          <w:ilvl w:val="0"/>
          <w:numId w:val="5"/>
        </w:numPr>
        <w:spacing w:after="0" w:line="240" w:lineRule="auto"/>
        <w:ind w:left="426"/>
        <w:rPr>
          <w:rFonts w:cs="Arial"/>
          <w:color w:val="FF0000"/>
        </w:rPr>
      </w:pPr>
      <w:r>
        <w:rPr>
          <w:rFonts w:cs="Arial"/>
          <w:color w:val="000000" w:themeColor="text1"/>
        </w:rPr>
        <w:t>T</w:t>
      </w:r>
      <w:r w:rsidRPr="00D53485">
        <w:rPr>
          <w:rFonts w:cs="Arial"/>
          <w:color w:val="000000" w:themeColor="text1"/>
        </w:rPr>
        <w:t xml:space="preserve">he University </w:t>
      </w:r>
      <w:r w:rsidRPr="00D53485">
        <w:rPr>
          <w:rFonts w:cs="Arial"/>
        </w:rPr>
        <w:t>Staff</w:t>
      </w:r>
      <w:r>
        <w:rPr>
          <w:rFonts w:cs="Arial"/>
        </w:rPr>
        <w:t xml:space="preserve"> S</w:t>
      </w:r>
      <w:r w:rsidRPr="00D53485">
        <w:rPr>
          <w:rFonts w:cs="Arial"/>
        </w:rPr>
        <w:t>tudent Liaison Committee</w:t>
      </w:r>
    </w:p>
    <w:p w14:paraId="4BF31DB4" w14:textId="77777777" w:rsidR="000A56B0" w:rsidRDefault="000A56B0" w:rsidP="000A56B0">
      <w:pPr>
        <w:pStyle w:val="ListParagraph"/>
        <w:numPr>
          <w:ilvl w:val="0"/>
          <w:numId w:val="5"/>
        </w:numPr>
        <w:spacing w:after="0" w:line="240" w:lineRule="auto"/>
        <w:ind w:left="426"/>
        <w:rPr>
          <w:rFonts w:cs="Arial"/>
        </w:rPr>
      </w:pPr>
      <w:r>
        <w:rPr>
          <w:rFonts w:cs="Arial"/>
        </w:rPr>
        <w:t>Annual programme satisfaction s</w:t>
      </w:r>
      <w:r w:rsidRPr="00D53485">
        <w:rPr>
          <w:rFonts w:cs="Arial"/>
        </w:rPr>
        <w:t>urvey</w:t>
      </w:r>
    </w:p>
    <w:p w14:paraId="48C75257" w14:textId="77777777" w:rsidR="000A56B0" w:rsidRPr="00D53485" w:rsidRDefault="000A56B0" w:rsidP="000A56B0">
      <w:pPr>
        <w:pStyle w:val="ListParagraph"/>
        <w:numPr>
          <w:ilvl w:val="0"/>
          <w:numId w:val="5"/>
        </w:numPr>
        <w:spacing w:after="0" w:line="240" w:lineRule="auto"/>
        <w:ind w:left="426"/>
        <w:rPr>
          <w:rFonts w:cs="Arial"/>
        </w:rPr>
      </w:pPr>
      <w:r>
        <w:rPr>
          <w:rFonts w:cs="Arial"/>
        </w:rPr>
        <w:t>National Student Satisfaction Survey</w:t>
      </w:r>
      <w:r w:rsidRPr="00463FFF">
        <w:rPr>
          <w:rStyle w:val="normaltextrun"/>
          <w:rFonts w:cstheme="minorHAnsi"/>
          <w:color w:val="000000"/>
          <w:bdr w:val="none" w:sz="0" w:space="0" w:color="auto" w:frame="1"/>
        </w:rPr>
        <w:t>/Postgraduate Taught Experience Survey outcomes </w:t>
      </w:r>
      <w:r w:rsidRPr="00463FFF">
        <w:rPr>
          <w:rFonts w:cstheme="minorHAnsi"/>
        </w:rPr>
        <w:t xml:space="preserve"> </w:t>
      </w:r>
    </w:p>
    <w:p w14:paraId="21AEA62E" w14:textId="77777777" w:rsidR="000A56B0" w:rsidRPr="00D53485" w:rsidRDefault="000A56B0" w:rsidP="000A56B0">
      <w:pPr>
        <w:pStyle w:val="Sub-head"/>
        <w:rPr>
          <w:rFonts w:asciiTheme="minorHAnsi" w:hAnsiTheme="minorHAnsi"/>
          <w:sz w:val="22"/>
          <w:szCs w:val="22"/>
        </w:rPr>
      </w:pPr>
    </w:p>
    <w:p w14:paraId="4429ECA1" w14:textId="77777777" w:rsidR="000A56B0" w:rsidRPr="00BF4BD7" w:rsidRDefault="000A56B0" w:rsidP="000A56B0">
      <w:pPr>
        <w:pStyle w:val="BodyText"/>
        <w:spacing w:after="0" w:line="240" w:lineRule="auto"/>
        <w:ind w:right="475"/>
        <w:rPr>
          <w:rFonts w:cs="Arial"/>
        </w:rPr>
      </w:pPr>
    </w:p>
    <w:p w14:paraId="1767C5FD" w14:textId="77777777" w:rsidR="000A56B0" w:rsidRDefault="000A56B0" w:rsidP="000A56B0">
      <w:pPr>
        <w:spacing w:after="0" w:line="240" w:lineRule="auto"/>
        <w:rPr>
          <w:rFonts w:cstheme="minorHAnsi"/>
          <w:color w:val="511C6C"/>
          <w:sz w:val="44"/>
          <w:szCs w:val="44"/>
        </w:rPr>
      </w:pPr>
      <w:r w:rsidRPr="00263D4F">
        <w:rPr>
          <w:rFonts w:cstheme="minorHAnsi"/>
          <w:color w:val="511C6C"/>
          <w:sz w:val="44"/>
          <w:szCs w:val="44"/>
        </w:rPr>
        <w:t xml:space="preserve">Section 6 - Academic Regulations </w:t>
      </w:r>
    </w:p>
    <w:p w14:paraId="03234B2A" w14:textId="77777777" w:rsidR="000A56B0" w:rsidRPr="00C116A3" w:rsidRDefault="000A56B0" w:rsidP="000A56B0">
      <w:pPr>
        <w:pStyle w:val="Heading1"/>
        <w:numPr>
          <w:ilvl w:val="0"/>
          <w:numId w:val="0"/>
        </w:numPr>
        <w:pBdr>
          <w:bottom w:val="single" w:sz="6" w:space="8" w:color="ABABAB"/>
        </w:pBdr>
        <w:shd w:val="clear" w:color="auto" w:fill="FFFFFF"/>
        <w:spacing w:after="0"/>
        <w:rPr>
          <w:rFonts w:asciiTheme="minorHAnsi" w:hAnsiTheme="minorHAnsi" w:cstheme="minorHAnsi"/>
          <w:b w:val="0"/>
          <w:color w:val="5B3069"/>
          <w:highlight w:val="yellow"/>
        </w:rPr>
      </w:pPr>
      <w:r>
        <w:rPr>
          <w:rFonts w:asciiTheme="minorHAnsi" w:hAnsiTheme="minorHAnsi" w:cstheme="minorHAnsi"/>
          <w:color w:val="511C6C"/>
          <w:highlight w:val="yellow"/>
        </w:rPr>
        <w:t xml:space="preserve"> </w:t>
      </w:r>
      <w:r w:rsidRPr="001A44E0">
        <w:rPr>
          <w:rFonts w:asciiTheme="minorHAnsi" w:hAnsiTheme="minorHAnsi" w:cstheme="minorHAnsi"/>
          <w:b w:val="0"/>
          <w:bCs/>
          <w:color w:val="511C6C"/>
          <w:highlight w:val="yellow"/>
        </w:rPr>
        <w:t>The regulation for governing undergraduate apprenticeships is</w:t>
      </w:r>
      <w:r>
        <w:rPr>
          <w:rFonts w:asciiTheme="minorHAnsi" w:hAnsiTheme="minorHAnsi" w:cstheme="minorHAnsi"/>
          <w:color w:val="511C6C"/>
          <w:highlight w:val="yellow"/>
        </w:rPr>
        <w:t xml:space="preserve"> </w:t>
      </w:r>
      <w:r w:rsidRPr="00C116A3">
        <w:rPr>
          <w:rFonts w:asciiTheme="minorHAnsi" w:hAnsiTheme="minorHAnsi" w:cstheme="minorHAnsi"/>
          <w:b w:val="0"/>
          <w:bCs/>
          <w:color w:val="5B3069"/>
          <w:highlight w:val="yellow"/>
        </w:rPr>
        <w:t xml:space="preserve">Reg. 43 Governing Undergraduate Degree Apprenticeships </w:t>
      </w:r>
      <w:r>
        <w:rPr>
          <w:rFonts w:asciiTheme="minorHAnsi" w:hAnsiTheme="minorHAnsi" w:cstheme="minorHAnsi"/>
          <w:b w:val="0"/>
          <w:bCs/>
          <w:color w:val="5B3069"/>
          <w:highlight w:val="yellow"/>
        </w:rPr>
        <w:t xml:space="preserve">and is available at </w:t>
      </w:r>
      <w:hyperlink r:id="rId16" w:history="1">
        <w:r w:rsidRPr="00881717">
          <w:rPr>
            <w:rStyle w:val="Hyperlink"/>
            <w:rFonts w:asciiTheme="minorHAnsi" w:hAnsiTheme="minorHAnsi" w:cstheme="minorHAnsi"/>
            <w:b w:val="0"/>
            <w:bCs/>
            <w:highlight w:val="yellow"/>
          </w:rPr>
          <w:t>https://warwick.ac.uk/services/gov/calendar/section2/regulations/reg43</w:t>
        </w:r>
      </w:hyperlink>
      <w:r>
        <w:rPr>
          <w:rFonts w:asciiTheme="minorHAnsi" w:hAnsiTheme="minorHAnsi" w:cstheme="minorHAnsi"/>
          <w:b w:val="0"/>
          <w:bCs/>
          <w:color w:val="5B3069"/>
          <w:highlight w:val="yellow"/>
        </w:rPr>
        <w:t xml:space="preserve"> </w:t>
      </w:r>
    </w:p>
    <w:p w14:paraId="7C072BF9" w14:textId="77777777" w:rsidR="000A56B0" w:rsidRPr="00C116A3" w:rsidRDefault="000A56B0" w:rsidP="000A56B0">
      <w:pPr>
        <w:spacing w:after="0" w:line="240" w:lineRule="auto"/>
        <w:rPr>
          <w:rFonts w:cstheme="minorHAnsi"/>
          <w:color w:val="511C6C"/>
        </w:rPr>
      </w:pPr>
      <w:r w:rsidRPr="00C116A3">
        <w:rPr>
          <w:rFonts w:cstheme="minorHAnsi"/>
          <w:b/>
          <w:bCs/>
          <w:color w:val="511C6C"/>
          <w:highlight w:val="yellow"/>
        </w:rPr>
        <w:t xml:space="preserve">OR </w:t>
      </w:r>
      <w:r>
        <w:rPr>
          <w:rFonts w:cstheme="minorHAnsi"/>
          <w:color w:val="511C6C"/>
          <w:highlight w:val="yellow"/>
        </w:rPr>
        <w:t>The regulation for governing postgraduate apprenticeships is</w:t>
      </w:r>
      <w:r w:rsidRPr="00C116A3">
        <w:rPr>
          <w:rFonts w:cstheme="minorHAnsi"/>
          <w:color w:val="511C6C"/>
          <w:highlight w:val="yellow"/>
        </w:rPr>
        <w:t xml:space="preserve"> Reg. 44 Governing Postgraduate Degree Apprenticeships </w:t>
      </w:r>
      <w:hyperlink r:id="rId17" w:history="1">
        <w:r w:rsidRPr="00881717">
          <w:rPr>
            <w:rStyle w:val="Hyperlink"/>
            <w:rFonts w:asciiTheme="minorHAnsi" w:hAnsiTheme="minorHAnsi" w:cstheme="minorHAnsi"/>
            <w:highlight w:val="yellow"/>
          </w:rPr>
          <w:t>https://warwick.ac.uk/services/gov/calendar/section2/regulations/reg44</w:t>
        </w:r>
      </w:hyperlink>
      <w:r>
        <w:rPr>
          <w:rFonts w:cstheme="minorHAnsi"/>
          <w:color w:val="511C6C"/>
        </w:rPr>
        <w:t xml:space="preserve"> </w:t>
      </w:r>
    </w:p>
    <w:p w14:paraId="3A2EE59F" w14:textId="77777777" w:rsidR="000A56B0" w:rsidRPr="00D53485" w:rsidRDefault="000A56B0" w:rsidP="000A56B0">
      <w:pPr>
        <w:spacing w:after="0" w:line="240" w:lineRule="auto"/>
      </w:pPr>
    </w:p>
    <w:p w14:paraId="342BE066" w14:textId="77777777" w:rsidR="000A56B0" w:rsidRPr="0082112B" w:rsidRDefault="000A56B0" w:rsidP="000A56B0">
      <w:pPr>
        <w:spacing w:after="0" w:line="240" w:lineRule="auto"/>
        <w:rPr>
          <w:rFonts w:ascii="Calibri Light" w:hAnsi="Calibri Light" w:cs="Calibri Light"/>
          <w:bCs/>
          <w:color w:val="3F4246"/>
          <w:sz w:val="28"/>
          <w:szCs w:val="28"/>
        </w:rPr>
      </w:pPr>
      <w:r w:rsidRPr="0082112B">
        <w:rPr>
          <w:rFonts w:ascii="Calibri Light" w:hAnsi="Calibri Light" w:cs="Calibri Light"/>
          <w:bCs/>
          <w:color w:val="3F4246"/>
          <w:sz w:val="28"/>
          <w:szCs w:val="28"/>
        </w:rPr>
        <w:t>Examinations</w:t>
      </w:r>
    </w:p>
    <w:p w14:paraId="124C8884" w14:textId="77777777" w:rsidR="000A56B0" w:rsidRPr="00D53485" w:rsidRDefault="000A56B0" w:rsidP="000A56B0">
      <w:pPr>
        <w:spacing w:after="0" w:line="240" w:lineRule="auto"/>
        <w:rPr>
          <w:rFonts w:cs="Arial"/>
        </w:rPr>
      </w:pPr>
      <w:r w:rsidRPr="00D53485">
        <w:rPr>
          <w:rFonts w:cs="Arial"/>
        </w:rPr>
        <w:t>The University provides detailed information about the examination process</w:t>
      </w:r>
      <w:r>
        <w:rPr>
          <w:rFonts w:cs="Arial"/>
        </w:rPr>
        <w:t xml:space="preserve"> including alternative exam arrangements, your conduct </w:t>
      </w:r>
      <w:r w:rsidRPr="00573CB3">
        <w:rPr>
          <w:rFonts w:cs="Arial"/>
        </w:rPr>
        <w:t>in an exam, mitigating circumstances, plagiarism</w:t>
      </w:r>
      <w:r>
        <w:rPr>
          <w:rFonts w:cs="Arial"/>
        </w:rPr>
        <w:t xml:space="preserve"> and re-sits.  </w:t>
      </w:r>
      <w:r w:rsidRPr="00573CB3">
        <w:rPr>
          <w:rFonts w:cs="Arial"/>
        </w:rPr>
        <w:t xml:space="preserve"> </w:t>
      </w:r>
      <w:r>
        <w:rPr>
          <w:rFonts w:cs="Arial"/>
        </w:rPr>
        <w:t>Please take the time to understand the examination process by visiting</w:t>
      </w:r>
      <w:r w:rsidRPr="00D53485">
        <w:t xml:space="preserve"> </w:t>
      </w:r>
      <w:hyperlink r:id="rId18" w:history="1">
        <w:r w:rsidRPr="00D53485">
          <w:rPr>
            <w:rStyle w:val="Hyperlink"/>
            <w:rFonts w:asciiTheme="minorHAnsi" w:hAnsiTheme="minorHAnsi"/>
          </w:rPr>
          <w:t>https://warwick.ac.uk/services/academicoffice/examinations</w:t>
        </w:r>
      </w:hyperlink>
      <w:r w:rsidRPr="00BA338A">
        <w:rPr>
          <w:rStyle w:val="Hyperlink"/>
          <w:rFonts w:asciiTheme="minorHAnsi" w:hAnsiTheme="minorHAnsi"/>
          <w:color w:val="auto"/>
          <w:u w:val="none"/>
        </w:rPr>
        <w:t>.</w:t>
      </w:r>
      <w:r>
        <w:rPr>
          <w:rStyle w:val="Hyperlink"/>
          <w:rFonts w:asciiTheme="minorHAnsi" w:hAnsiTheme="minorHAnsi" w:cs="Arial"/>
          <w:color w:val="auto"/>
          <w:u w:val="none"/>
        </w:rPr>
        <w:t xml:space="preserve"> </w:t>
      </w:r>
    </w:p>
    <w:p w14:paraId="1D1DF32B" w14:textId="77777777" w:rsidR="000A56B0" w:rsidRPr="0082112B" w:rsidRDefault="000A56B0" w:rsidP="000A56B0">
      <w:pPr>
        <w:spacing w:after="0" w:line="240" w:lineRule="auto"/>
        <w:rPr>
          <w:rFonts w:ascii="Calibri Light" w:hAnsi="Calibri Light" w:cs="Calibri Light"/>
          <w:bCs/>
          <w:color w:val="3F4246"/>
          <w:sz w:val="28"/>
          <w:szCs w:val="28"/>
        </w:rPr>
      </w:pPr>
    </w:p>
    <w:p w14:paraId="2106697A" w14:textId="77777777" w:rsidR="000A56B0" w:rsidRPr="0082112B" w:rsidRDefault="000A56B0" w:rsidP="000A56B0">
      <w:pPr>
        <w:spacing w:after="0" w:line="240" w:lineRule="auto"/>
        <w:rPr>
          <w:rFonts w:ascii="Calibri Light" w:hAnsi="Calibri Light" w:cs="Calibri Light"/>
          <w:bCs/>
          <w:color w:val="3F4246"/>
          <w:sz w:val="28"/>
          <w:szCs w:val="28"/>
        </w:rPr>
      </w:pPr>
      <w:r w:rsidRPr="0082112B">
        <w:rPr>
          <w:rFonts w:ascii="Calibri Light" w:hAnsi="Calibri Light" w:cs="Calibri Light"/>
          <w:bCs/>
          <w:color w:val="3F4246"/>
          <w:sz w:val="28"/>
          <w:szCs w:val="28"/>
        </w:rPr>
        <w:t>Submission of assessments</w:t>
      </w:r>
    </w:p>
    <w:p w14:paraId="0E093149" w14:textId="77777777" w:rsidR="000A56B0" w:rsidRPr="00D53485" w:rsidRDefault="000A56B0" w:rsidP="000A56B0">
      <w:pPr>
        <w:autoSpaceDE w:val="0"/>
        <w:autoSpaceDN w:val="0"/>
        <w:adjustRightInd w:val="0"/>
        <w:spacing w:after="0" w:line="240" w:lineRule="auto"/>
        <w:rPr>
          <w:rFonts w:cs="Arial"/>
          <w:color w:val="000000"/>
        </w:rPr>
      </w:pPr>
      <w:r w:rsidRPr="00D53485">
        <w:rPr>
          <w:rFonts w:cs="Arial"/>
          <w:color w:val="000000"/>
        </w:rPr>
        <w:t>All formative and summative assessment</w:t>
      </w:r>
      <w:r>
        <w:rPr>
          <w:rFonts w:cs="Arial"/>
          <w:color w:val="000000"/>
        </w:rPr>
        <w:t>s</w:t>
      </w:r>
      <w:r w:rsidRPr="00D53485">
        <w:rPr>
          <w:rFonts w:cs="Arial"/>
          <w:color w:val="000000"/>
        </w:rPr>
        <w:t xml:space="preserve"> must be submitted as directed by </w:t>
      </w:r>
      <w:r>
        <w:rPr>
          <w:rFonts w:cs="Arial"/>
          <w:color w:val="000000"/>
        </w:rPr>
        <w:t>your Module Tutor</w:t>
      </w:r>
      <w:r w:rsidRPr="006E005A">
        <w:rPr>
          <w:rFonts w:cs="Arial"/>
          <w:color w:val="000000"/>
        </w:rPr>
        <w:t>,</w:t>
      </w:r>
      <w:r w:rsidRPr="00D53485">
        <w:rPr>
          <w:rFonts w:cs="Arial"/>
          <w:color w:val="000000"/>
        </w:rPr>
        <w:t xml:space="preserve"> norma</w:t>
      </w:r>
      <w:r w:rsidRPr="008F6EC3">
        <w:rPr>
          <w:rFonts w:cs="Arial"/>
          <w:color w:val="000000"/>
        </w:rPr>
        <w:t>lly via Moodle, Tabula or the Exams Portal as a PDF file.</w:t>
      </w:r>
      <w:r>
        <w:rPr>
          <w:rFonts w:cs="Arial"/>
          <w:color w:val="000000"/>
        </w:rPr>
        <w:t xml:space="preserve"> </w:t>
      </w:r>
      <w:r w:rsidRPr="00D53485">
        <w:rPr>
          <w:rFonts w:cs="Arial"/>
          <w:color w:val="000000"/>
        </w:rPr>
        <w:t>Please remember to include</w:t>
      </w:r>
      <w:r>
        <w:rPr>
          <w:rFonts w:cs="Arial"/>
          <w:color w:val="000000"/>
        </w:rPr>
        <w:t xml:space="preserve"> your </w:t>
      </w:r>
      <w:r w:rsidRPr="00D53485">
        <w:rPr>
          <w:rFonts w:cs="Arial"/>
          <w:color w:val="000000"/>
        </w:rPr>
        <w:t xml:space="preserve">University ID number, date and title of the work. Although it should not normally be necessary, if you have difficulty submitting your work, please email a copy to </w:t>
      </w:r>
      <w:hyperlink r:id="rId19" w:history="1">
        <w:r w:rsidRPr="008F3F69">
          <w:rPr>
            <w:rStyle w:val="Hyperlink"/>
            <w:rFonts w:asciiTheme="minorHAnsi" w:hAnsiTheme="minorHAnsi" w:cs="Arial"/>
            <w:highlight w:val="yellow"/>
          </w:rPr>
          <w:t>XXX@warwick.ac.uk</w:t>
        </w:r>
        <w:r w:rsidRPr="00B12D84">
          <w:rPr>
            <w:rStyle w:val="Hyperlink"/>
            <w:rFonts w:asciiTheme="minorHAnsi" w:hAnsiTheme="minorHAnsi" w:cs="Arial"/>
            <w:color w:val="auto"/>
            <w:u w:val="none"/>
          </w:rPr>
          <w:t xml:space="preserve"> and</w:t>
        </w:r>
      </w:hyperlink>
      <w:r>
        <w:rPr>
          <w:rFonts w:cs="Arial"/>
          <w:color w:val="000000"/>
        </w:rPr>
        <w:t xml:space="preserve"> this will be investigated with t</w:t>
      </w:r>
      <w:r w:rsidRPr="00D53485">
        <w:rPr>
          <w:rFonts w:cs="Arial"/>
          <w:color w:val="000000"/>
        </w:rPr>
        <w:t xml:space="preserve">he </w:t>
      </w:r>
      <w:r>
        <w:rPr>
          <w:rFonts w:cs="Arial"/>
          <w:color w:val="000000"/>
          <w:highlight w:val="yellow"/>
        </w:rPr>
        <w:t>M</w:t>
      </w:r>
      <w:r w:rsidRPr="00D53485">
        <w:rPr>
          <w:rFonts w:cs="Arial"/>
          <w:color w:val="000000"/>
          <w:highlight w:val="yellow"/>
        </w:rPr>
        <w:t xml:space="preserve">odule </w:t>
      </w:r>
      <w:r>
        <w:rPr>
          <w:rFonts w:cs="Arial"/>
          <w:color w:val="000000"/>
          <w:highlight w:val="yellow"/>
        </w:rPr>
        <w:t>T</w:t>
      </w:r>
      <w:r w:rsidRPr="00D53485">
        <w:rPr>
          <w:rFonts w:cs="Arial"/>
          <w:color w:val="000000"/>
          <w:highlight w:val="yellow"/>
        </w:rPr>
        <w:t>utor.</w:t>
      </w:r>
      <w:r w:rsidRPr="00D53485">
        <w:rPr>
          <w:rFonts w:cs="Arial"/>
          <w:color w:val="000000"/>
        </w:rPr>
        <w:t xml:space="preserve"> </w:t>
      </w:r>
    </w:p>
    <w:p w14:paraId="11B46755" w14:textId="77777777" w:rsidR="000A56B0" w:rsidRPr="00D53485" w:rsidRDefault="000A56B0" w:rsidP="000A56B0">
      <w:pPr>
        <w:autoSpaceDE w:val="0"/>
        <w:autoSpaceDN w:val="0"/>
        <w:adjustRightInd w:val="0"/>
        <w:spacing w:after="0" w:line="240" w:lineRule="auto"/>
        <w:rPr>
          <w:rFonts w:cs="Arial"/>
          <w:color w:val="000000"/>
        </w:rPr>
      </w:pPr>
    </w:p>
    <w:p w14:paraId="50ECE8FE" w14:textId="77777777" w:rsidR="000A56B0" w:rsidRPr="0082112B" w:rsidRDefault="000A56B0" w:rsidP="000A56B0">
      <w:pPr>
        <w:spacing w:after="0" w:line="240" w:lineRule="auto"/>
        <w:rPr>
          <w:rFonts w:ascii="Calibri Light" w:hAnsi="Calibri Light" w:cs="Calibri Light"/>
          <w:bCs/>
          <w:color w:val="3F4246"/>
          <w:sz w:val="28"/>
          <w:szCs w:val="28"/>
        </w:rPr>
      </w:pPr>
      <w:r w:rsidRPr="0082112B">
        <w:rPr>
          <w:rFonts w:ascii="Calibri Light" w:hAnsi="Calibri Light" w:cs="Calibri Light"/>
          <w:bCs/>
          <w:color w:val="3F4246"/>
          <w:sz w:val="28"/>
          <w:szCs w:val="28"/>
        </w:rPr>
        <w:t xml:space="preserve">Late submission and extensions </w:t>
      </w:r>
    </w:p>
    <w:p w14:paraId="2BB32C32" w14:textId="77777777" w:rsidR="000A56B0" w:rsidRPr="00D53485" w:rsidRDefault="000A56B0" w:rsidP="000A56B0">
      <w:pPr>
        <w:autoSpaceDE w:val="0"/>
        <w:autoSpaceDN w:val="0"/>
        <w:adjustRightInd w:val="0"/>
        <w:spacing w:after="0" w:line="240" w:lineRule="auto"/>
        <w:rPr>
          <w:rFonts w:cs="Arial"/>
          <w:color w:val="000000"/>
        </w:rPr>
      </w:pPr>
      <w:r w:rsidRPr="00D53485">
        <w:rPr>
          <w:rFonts w:cs="Arial"/>
          <w:color w:val="000000"/>
        </w:rPr>
        <w:t xml:space="preserve">If you are unable to complete an assignment due to unforeseen circumstances, you must contact the </w:t>
      </w:r>
      <w:r w:rsidRPr="00C21E78">
        <w:rPr>
          <w:rFonts w:cs="Arial"/>
          <w:color w:val="000000"/>
          <w:highlight w:val="yellow"/>
        </w:rPr>
        <w:t>Mod</w:t>
      </w:r>
      <w:r w:rsidRPr="00D53485">
        <w:rPr>
          <w:rFonts w:cs="Arial"/>
          <w:color w:val="000000"/>
          <w:highlight w:val="yellow"/>
        </w:rPr>
        <w:t xml:space="preserve">ule </w:t>
      </w:r>
      <w:r>
        <w:rPr>
          <w:rFonts w:cs="Arial"/>
          <w:color w:val="000000"/>
          <w:highlight w:val="yellow"/>
        </w:rPr>
        <w:t>T</w:t>
      </w:r>
      <w:r w:rsidRPr="00D53485">
        <w:rPr>
          <w:rFonts w:cs="Arial"/>
          <w:color w:val="000000"/>
          <w:highlight w:val="yellow"/>
        </w:rPr>
        <w:t>utor</w:t>
      </w:r>
      <w:r w:rsidRPr="00D53485">
        <w:rPr>
          <w:rFonts w:cs="Arial"/>
          <w:color w:val="000000"/>
        </w:rPr>
        <w:t xml:space="preserve"> immediately and fill out an </w:t>
      </w:r>
      <w:r>
        <w:rPr>
          <w:rFonts w:cs="Arial"/>
          <w:color w:val="000000"/>
        </w:rPr>
        <w:t>A</w:t>
      </w:r>
      <w:r w:rsidRPr="00D53485">
        <w:rPr>
          <w:rFonts w:cs="Arial"/>
          <w:color w:val="000000"/>
        </w:rPr>
        <w:t xml:space="preserve">ssignment </w:t>
      </w:r>
      <w:r>
        <w:rPr>
          <w:rFonts w:cs="Arial"/>
          <w:color w:val="000000"/>
        </w:rPr>
        <w:t>E</w:t>
      </w:r>
      <w:r w:rsidRPr="00D53485">
        <w:rPr>
          <w:rFonts w:cs="Arial"/>
          <w:color w:val="000000"/>
        </w:rPr>
        <w:t xml:space="preserve">xtension </w:t>
      </w:r>
      <w:r>
        <w:rPr>
          <w:rFonts w:cs="Arial"/>
          <w:color w:val="000000"/>
        </w:rPr>
        <w:t>R</w:t>
      </w:r>
      <w:r w:rsidRPr="00D53485">
        <w:rPr>
          <w:rFonts w:cs="Arial"/>
          <w:color w:val="000000"/>
        </w:rPr>
        <w:t>equest</w:t>
      </w:r>
      <w:r>
        <w:rPr>
          <w:rFonts w:cs="Arial"/>
          <w:color w:val="000000"/>
        </w:rPr>
        <w:t xml:space="preserve"> Form</w:t>
      </w:r>
      <w:r w:rsidRPr="00D53485">
        <w:rPr>
          <w:rFonts w:cs="Arial"/>
          <w:color w:val="000000"/>
        </w:rPr>
        <w:t xml:space="preserve">, which can be found at </w:t>
      </w:r>
      <w:r w:rsidRPr="00D53485">
        <w:rPr>
          <w:rFonts w:cs="Arial"/>
          <w:color w:val="000000"/>
          <w:highlight w:val="yellow"/>
        </w:rPr>
        <w:t>XXXXXXXX</w:t>
      </w:r>
      <w:r w:rsidRPr="00D53485">
        <w:rPr>
          <w:rFonts w:cs="Arial"/>
          <w:color w:val="000000"/>
        </w:rPr>
        <w:t xml:space="preserve"> </w:t>
      </w:r>
      <w:r w:rsidRPr="00D53485">
        <w:rPr>
          <w:rFonts w:cs="Arial"/>
          <w:b/>
          <w:bCs/>
          <w:color w:val="000000"/>
        </w:rPr>
        <w:t>prior to the assignment deadline</w:t>
      </w:r>
      <w:r w:rsidRPr="00D53485">
        <w:rPr>
          <w:rFonts w:cs="Arial"/>
          <w:color w:val="000000"/>
        </w:rPr>
        <w:t xml:space="preserve">. </w:t>
      </w:r>
      <w:r>
        <w:rPr>
          <w:rFonts w:cs="Arial"/>
          <w:color w:val="000000"/>
        </w:rPr>
        <w:t xml:space="preserve"> </w:t>
      </w:r>
      <w:r w:rsidRPr="00D53485">
        <w:rPr>
          <w:rFonts w:cs="Arial"/>
          <w:color w:val="000000"/>
        </w:rPr>
        <w:t xml:space="preserve">Requests made after the submission date will not normally be considered. </w:t>
      </w:r>
    </w:p>
    <w:p w14:paraId="13B33E6D" w14:textId="77777777" w:rsidR="000A56B0" w:rsidRPr="00D53485" w:rsidRDefault="000A56B0" w:rsidP="000A56B0">
      <w:pPr>
        <w:autoSpaceDE w:val="0"/>
        <w:autoSpaceDN w:val="0"/>
        <w:adjustRightInd w:val="0"/>
        <w:spacing w:after="0" w:line="240" w:lineRule="auto"/>
        <w:rPr>
          <w:rFonts w:cs="Arial"/>
          <w:color w:val="000000"/>
        </w:rPr>
      </w:pPr>
    </w:p>
    <w:p w14:paraId="5E6EA148" w14:textId="77777777" w:rsidR="000A56B0" w:rsidRPr="00D53485" w:rsidRDefault="000A56B0" w:rsidP="000A56B0">
      <w:pPr>
        <w:autoSpaceDE w:val="0"/>
        <w:autoSpaceDN w:val="0"/>
        <w:adjustRightInd w:val="0"/>
        <w:spacing w:after="0" w:line="240" w:lineRule="auto"/>
        <w:rPr>
          <w:rFonts w:cs="Arial"/>
          <w:color w:val="000000"/>
        </w:rPr>
      </w:pPr>
      <w:r w:rsidRPr="00D53485">
        <w:rPr>
          <w:rFonts w:cs="Arial"/>
          <w:color w:val="000000"/>
        </w:rPr>
        <w:t xml:space="preserve">Requests for extensions should only be made for serious events such as medical problems or on compassionate grounds. Applications must be made to the </w:t>
      </w:r>
      <w:r>
        <w:rPr>
          <w:rFonts w:cs="Arial"/>
          <w:color w:val="000000"/>
        </w:rPr>
        <w:t>M</w:t>
      </w:r>
      <w:r w:rsidRPr="00D53485">
        <w:rPr>
          <w:rFonts w:cs="Arial"/>
          <w:color w:val="000000"/>
        </w:rPr>
        <w:t xml:space="preserve">odule </w:t>
      </w:r>
      <w:r>
        <w:rPr>
          <w:rFonts w:cs="Arial"/>
          <w:color w:val="000000"/>
        </w:rPr>
        <w:t>L</w:t>
      </w:r>
      <w:r w:rsidRPr="00D53485">
        <w:rPr>
          <w:rFonts w:cs="Arial"/>
          <w:color w:val="000000"/>
        </w:rPr>
        <w:t xml:space="preserve">eader who set the piece of work, but it is courtesy to also inform your </w:t>
      </w:r>
      <w:r>
        <w:rPr>
          <w:rFonts w:cs="Arial"/>
          <w:color w:val="000000"/>
        </w:rPr>
        <w:t>University Apprenticeship T</w:t>
      </w:r>
      <w:r w:rsidRPr="00D53485">
        <w:rPr>
          <w:rFonts w:cs="Arial"/>
          <w:color w:val="000000"/>
        </w:rPr>
        <w:t xml:space="preserve">utor. Applications for an extension should be supported by evidence (such as a medical note) and should specify the length of the extension requested. In the case of extension applications with no evidence submitted, it is highly unlikely that the request will be authorised. </w:t>
      </w:r>
    </w:p>
    <w:p w14:paraId="552E1E26" w14:textId="77777777" w:rsidR="000A56B0" w:rsidRPr="00D53485" w:rsidRDefault="000A56B0" w:rsidP="000A56B0">
      <w:pPr>
        <w:autoSpaceDE w:val="0"/>
        <w:autoSpaceDN w:val="0"/>
        <w:adjustRightInd w:val="0"/>
        <w:spacing w:after="0" w:line="240" w:lineRule="auto"/>
        <w:rPr>
          <w:rFonts w:cs="Arial"/>
          <w:color w:val="000000"/>
        </w:rPr>
      </w:pPr>
    </w:p>
    <w:p w14:paraId="65476D39" w14:textId="77777777" w:rsidR="000A56B0" w:rsidRPr="00D53485" w:rsidRDefault="000A56B0" w:rsidP="000A56B0">
      <w:pPr>
        <w:autoSpaceDE w:val="0"/>
        <w:autoSpaceDN w:val="0"/>
        <w:adjustRightInd w:val="0"/>
        <w:spacing w:after="0" w:line="240" w:lineRule="auto"/>
        <w:rPr>
          <w:rFonts w:cs="Arial"/>
          <w:color w:val="000000"/>
        </w:rPr>
      </w:pPr>
      <w:r w:rsidRPr="00D53485">
        <w:rPr>
          <w:rFonts w:cs="Arial"/>
          <w:color w:val="000000"/>
        </w:rPr>
        <w:t xml:space="preserve">Computing or printing difficulties or high workload in your employment will not be accepted as a valid reason for late submission, </w:t>
      </w:r>
      <w:r w:rsidRPr="00D53485">
        <w:rPr>
          <w:rFonts w:cs="Arial"/>
          <w:b/>
          <w:bCs/>
          <w:color w:val="000000"/>
        </w:rPr>
        <w:t>therefore you are advised to finish work well before the deadline</w:t>
      </w:r>
      <w:r w:rsidRPr="00D53485">
        <w:rPr>
          <w:rFonts w:cs="Arial"/>
          <w:color w:val="000000"/>
        </w:rPr>
        <w:t xml:space="preserve">. </w:t>
      </w:r>
    </w:p>
    <w:p w14:paraId="0036003F" w14:textId="77777777" w:rsidR="000A56B0" w:rsidRDefault="000A56B0" w:rsidP="000A56B0">
      <w:pPr>
        <w:autoSpaceDE w:val="0"/>
        <w:autoSpaceDN w:val="0"/>
        <w:adjustRightInd w:val="0"/>
        <w:spacing w:after="0" w:line="240" w:lineRule="auto"/>
        <w:rPr>
          <w:rFonts w:cs="Arial"/>
          <w:color w:val="000000"/>
        </w:rPr>
      </w:pPr>
    </w:p>
    <w:p w14:paraId="32B430E0" w14:textId="77777777" w:rsidR="000A56B0" w:rsidRPr="0082112B" w:rsidRDefault="000A56B0" w:rsidP="000A56B0">
      <w:pPr>
        <w:spacing w:after="0" w:line="240" w:lineRule="auto"/>
        <w:rPr>
          <w:rFonts w:ascii="Calibri Light" w:hAnsi="Calibri Light" w:cs="Calibri Light"/>
          <w:bCs/>
          <w:color w:val="3F4246"/>
          <w:sz w:val="28"/>
          <w:szCs w:val="28"/>
        </w:rPr>
      </w:pPr>
      <w:r w:rsidRPr="0082112B">
        <w:rPr>
          <w:rFonts w:ascii="Calibri Light" w:hAnsi="Calibri Light" w:cs="Calibri Light"/>
          <w:bCs/>
          <w:color w:val="3F4246"/>
          <w:sz w:val="28"/>
          <w:szCs w:val="28"/>
        </w:rPr>
        <w:t xml:space="preserve">Late submission penalties </w:t>
      </w:r>
    </w:p>
    <w:p w14:paraId="45C3DFDC" w14:textId="2A501112" w:rsidR="000A56B0" w:rsidRDefault="000A56B0" w:rsidP="000A56B0">
      <w:pPr>
        <w:autoSpaceDE w:val="0"/>
        <w:autoSpaceDN w:val="0"/>
        <w:adjustRightInd w:val="0"/>
        <w:spacing w:after="0" w:line="240" w:lineRule="auto"/>
        <w:rPr>
          <w:rFonts w:cs="Arial"/>
          <w:color w:val="000000"/>
        </w:rPr>
      </w:pPr>
      <w:r w:rsidRPr="1F2EA4D0">
        <w:rPr>
          <w:rFonts w:cs="Arial"/>
          <w:color w:val="000000" w:themeColor="text1"/>
        </w:rPr>
        <w:t xml:space="preserve">Where no extension has been granted, late submission of work will result in a reduced mark. Regulation 36. Student Registration, Attendance and Progress section 36.3(2)(a) stipulates that 5 percentage points per working day for </w:t>
      </w:r>
      <w:r w:rsidRPr="1F2EA4D0">
        <w:rPr>
          <w:rFonts w:cs="Arial"/>
          <w:color w:val="000000" w:themeColor="text1"/>
        </w:rPr>
        <w:lastRenderedPageBreak/>
        <w:t xml:space="preserve">undergraduate and postgraduate students should be imposed for the late submission of work where no formal extension had been granted. "Marks" mean marks on a percentage scale. A late piece of work that would have scored 65% had it been handed in on time would be awarded 60 if it were one day late, 55 if two days late etc. A day is counted as a </w:t>
      </w:r>
      <w:r w:rsidR="0042224D" w:rsidRPr="1F2EA4D0">
        <w:rPr>
          <w:rFonts w:cs="Arial"/>
          <w:color w:val="000000" w:themeColor="text1"/>
        </w:rPr>
        <w:t>24-hour</w:t>
      </w:r>
      <w:r w:rsidRPr="1F2EA4D0">
        <w:rPr>
          <w:rFonts w:cs="Arial"/>
          <w:color w:val="000000" w:themeColor="text1"/>
        </w:rPr>
        <w:t xml:space="preserve"> period counting from the original published deadline. Penalties accrue only on working days (not on weekends, public holidays and University closure days).</w:t>
      </w:r>
    </w:p>
    <w:p w14:paraId="066FE506" w14:textId="77777777" w:rsidR="000A56B0" w:rsidRDefault="000A56B0" w:rsidP="000A56B0">
      <w:pPr>
        <w:autoSpaceDE w:val="0"/>
        <w:autoSpaceDN w:val="0"/>
        <w:adjustRightInd w:val="0"/>
        <w:spacing w:after="0" w:line="240" w:lineRule="auto"/>
        <w:rPr>
          <w:rFonts w:cs="Arial"/>
          <w:color w:val="000000"/>
        </w:rPr>
      </w:pPr>
    </w:p>
    <w:p w14:paraId="0DB1D274" w14:textId="77777777" w:rsidR="000A56B0" w:rsidRPr="0082112B" w:rsidRDefault="000A56B0" w:rsidP="000A56B0">
      <w:pPr>
        <w:spacing w:after="0" w:line="240" w:lineRule="auto"/>
        <w:rPr>
          <w:rFonts w:ascii="Calibri Light" w:hAnsi="Calibri Light" w:cs="Calibri Light"/>
          <w:bCs/>
          <w:color w:val="3F4246"/>
          <w:sz w:val="28"/>
          <w:szCs w:val="28"/>
        </w:rPr>
      </w:pPr>
      <w:r w:rsidRPr="0082112B">
        <w:rPr>
          <w:rFonts w:ascii="Calibri Light" w:hAnsi="Calibri Light" w:cs="Calibri Light"/>
          <w:bCs/>
          <w:color w:val="3F4246"/>
          <w:sz w:val="28"/>
          <w:szCs w:val="28"/>
        </w:rPr>
        <w:t>Plagiarism and good academic conduct</w:t>
      </w:r>
    </w:p>
    <w:p w14:paraId="79E35340" w14:textId="6B12EB3A" w:rsidR="000A56B0" w:rsidRDefault="000A56B0" w:rsidP="000A56B0">
      <w:pPr>
        <w:autoSpaceDE w:val="0"/>
        <w:autoSpaceDN w:val="0"/>
        <w:adjustRightInd w:val="0"/>
        <w:spacing w:after="0" w:line="240" w:lineRule="auto"/>
        <w:rPr>
          <w:rFonts w:cs="Arial"/>
          <w:color w:val="000000"/>
        </w:rPr>
      </w:pPr>
      <w:r>
        <w:t xml:space="preserve">Since </w:t>
      </w:r>
      <w:r w:rsidRPr="00D53485">
        <w:t xml:space="preserve">November 2005, the Academic Quality and Standards Committee has been responsible for policy around the prevention and detection of plagiarism in </w:t>
      </w:r>
      <w:r>
        <w:t>Degree Apprentice</w:t>
      </w:r>
      <w:r w:rsidRPr="00D53485">
        <w:t xml:space="preserve">s' work. </w:t>
      </w:r>
      <w:r w:rsidRPr="00E75483">
        <w:rPr>
          <w:bCs/>
        </w:rPr>
        <w:t xml:space="preserve">Please take the time to understand </w:t>
      </w:r>
      <w:r w:rsidRPr="00F820D3">
        <w:rPr>
          <w:bCs/>
        </w:rPr>
        <w:t xml:space="preserve">what can be construed as plagiarism </w:t>
      </w:r>
      <w:r w:rsidRPr="00E75483">
        <w:rPr>
          <w:bCs/>
        </w:rPr>
        <w:t xml:space="preserve">by </w:t>
      </w:r>
      <w:r>
        <w:rPr>
          <w:bCs/>
        </w:rPr>
        <w:t xml:space="preserve">reading </w:t>
      </w:r>
      <w:r w:rsidRPr="00D2343D">
        <w:rPr>
          <w:bCs/>
        </w:rPr>
        <w:t>Reg</w:t>
      </w:r>
      <w:r>
        <w:rPr>
          <w:bCs/>
        </w:rPr>
        <w:t>ulation</w:t>
      </w:r>
      <w:r w:rsidRPr="00D2343D">
        <w:rPr>
          <w:bCs/>
        </w:rPr>
        <w:t xml:space="preserve"> 11</w:t>
      </w:r>
      <w:r>
        <w:rPr>
          <w:bCs/>
        </w:rPr>
        <w:t>.</w:t>
      </w:r>
      <w:r w:rsidRPr="00D2343D">
        <w:rPr>
          <w:bCs/>
        </w:rPr>
        <w:t xml:space="preserve"> </w:t>
      </w:r>
      <w:r w:rsidR="003C68E6">
        <w:rPr>
          <w:bCs/>
        </w:rPr>
        <w:t xml:space="preserve">Academic Integrity </w:t>
      </w:r>
      <w:hyperlink r:id="rId20" w:history="1">
        <w:r w:rsidR="002152E5" w:rsidRPr="00AB1794">
          <w:rPr>
            <w:rStyle w:val="Hyperlink"/>
            <w:rFonts w:asciiTheme="minorHAnsi" w:hAnsiTheme="minorHAnsi"/>
            <w:bCs/>
          </w:rPr>
          <w:t>https://warwick.ac.uk/services/gov/calendar/section2/regulations/academic_integrity</w:t>
        </w:r>
      </w:hyperlink>
      <w:r w:rsidR="002152E5">
        <w:rPr>
          <w:rFonts w:cstheme="minorHAnsi"/>
          <w:bCs/>
        </w:rPr>
        <w:t xml:space="preserve">. </w:t>
      </w:r>
      <w:r>
        <w:rPr>
          <w:rFonts w:cs="Arial"/>
          <w:color w:val="000000"/>
        </w:rPr>
        <w:t>For more detailed information relating to your programme of study refer to section 10.</w:t>
      </w:r>
    </w:p>
    <w:p w14:paraId="20FDB769" w14:textId="77777777" w:rsidR="000A56B0" w:rsidRPr="00D12337" w:rsidRDefault="000A56B0" w:rsidP="000A56B0">
      <w:pPr>
        <w:autoSpaceDE w:val="0"/>
        <w:autoSpaceDN w:val="0"/>
        <w:adjustRightInd w:val="0"/>
        <w:spacing w:after="0" w:line="240" w:lineRule="auto"/>
        <w:rPr>
          <w:rFonts w:cs="Arial"/>
          <w:color w:val="000000"/>
        </w:rPr>
      </w:pPr>
    </w:p>
    <w:p w14:paraId="4072060B" w14:textId="77777777" w:rsidR="000A56B0" w:rsidRPr="0082112B" w:rsidRDefault="000A56B0" w:rsidP="000A56B0">
      <w:pPr>
        <w:spacing w:after="0" w:line="240" w:lineRule="auto"/>
        <w:rPr>
          <w:rFonts w:ascii="Calibri Light" w:hAnsi="Calibri Light" w:cs="Calibri Light"/>
          <w:bCs/>
          <w:color w:val="3F4246"/>
          <w:sz w:val="28"/>
          <w:szCs w:val="28"/>
        </w:rPr>
      </w:pPr>
      <w:r w:rsidRPr="0082112B">
        <w:rPr>
          <w:rFonts w:ascii="Calibri Light" w:hAnsi="Calibri Light" w:cs="Calibri Light"/>
          <w:bCs/>
          <w:color w:val="3F4246"/>
          <w:sz w:val="28"/>
          <w:szCs w:val="28"/>
        </w:rPr>
        <w:t>Temporary withdrawals</w:t>
      </w:r>
      <w:r>
        <w:rPr>
          <w:rFonts w:ascii="Calibri Light" w:hAnsi="Calibri Light" w:cs="Calibri Light"/>
          <w:bCs/>
          <w:color w:val="3F4246"/>
          <w:sz w:val="28"/>
          <w:szCs w:val="28"/>
        </w:rPr>
        <w:t>/break-in-learning</w:t>
      </w:r>
      <w:r w:rsidRPr="0082112B">
        <w:rPr>
          <w:rFonts w:ascii="Calibri Light" w:hAnsi="Calibri Light" w:cs="Calibri Light"/>
          <w:bCs/>
          <w:color w:val="3F4246"/>
          <w:sz w:val="28"/>
          <w:szCs w:val="28"/>
        </w:rPr>
        <w:t xml:space="preserve"> and extensions</w:t>
      </w:r>
    </w:p>
    <w:p w14:paraId="715EB819" w14:textId="77777777" w:rsidR="000A56B0" w:rsidRDefault="000A56B0" w:rsidP="000A56B0">
      <w:pPr>
        <w:spacing w:after="0" w:line="240" w:lineRule="auto"/>
      </w:pPr>
      <w:r w:rsidRPr="009D61A9">
        <w:rPr>
          <w:rFonts w:cs="Arial"/>
        </w:rPr>
        <w:t xml:space="preserve">If you are enrolled on a programme of study but are unable to undertake any academic work for a significant </w:t>
      </w:r>
      <w:proofErr w:type="gramStart"/>
      <w:r w:rsidRPr="009D61A9">
        <w:rPr>
          <w:rFonts w:cs="Arial"/>
        </w:rPr>
        <w:t>period of time</w:t>
      </w:r>
      <w:proofErr w:type="gramEnd"/>
      <w:r>
        <w:rPr>
          <w:rFonts w:cs="Arial"/>
        </w:rPr>
        <w:t>,</w:t>
      </w:r>
      <w:r w:rsidRPr="009D61A9">
        <w:rPr>
          <w:rFonts w:cs="Arial"/>
        </w:rPr>
        <w:t xml:space="preserve"> you may be able to temporarily withdraw </w:t>
      </w:r>
      <w:r>
        <w:rPr>
          <w:rFonts w:cs="Arial"/>
        </w:rPr>
        <w:t xml:space="preserve">from your programme of study </w:t>
      </w:r>
      <w:r w:rsidRPr="009D61A9">
        <w:rPr>
          <w:rFonts w:cs="Arial"/>
        </w:rPr>
        <w:t>for up to a ye</w:t>
      </w:r>
      <w:r w:rsidRPr="00775909">
        <w:rPr>
          <w:rFonts w:cstheme="minorHAnsi"/>
        </w:rPr>
        <w:t>ar</w:t>
      </w:r>
      <w:r>
        <w:rPr>
          <w:rFonts w:cstheme="minorHAnsi"/>
        </w:rPr>
        <w:t xml:space="preserve">. </w:t>
      </w:r>
    </w:p>
    <w:p w14:paraId="59C98AB2" w14:textId="77777777" w:rsidR="000A56B0" w:rsidRDefault="000A56B0" w:rsidP="000A56B0">
      <w:pPr>
        <w:spacing w:after="0" w:line="240" w:lineRule="auto"/>
      </w:pPr>
    </w:p>
    <w:p w14:paraId="23DAB2FF" w14:textId="77777777" w:rsidR="000A56B0" w:rsidRPr="004A61F2" w:rsidRDefault="000A56B0" w:rsidP="000A56B0">
      <w:pPr>
        <w:spacing w:after="0" w:line="240" w:lineRule="auto"/>
        <w:rPr>
          <w:rFonts w:cs="Arial"/>
        </w:rPr>
      </w:pPr>
      <w:r w:rsidRPr="00AC3DDF">
        <w:rPr>
          <w:rFonts w:cs="Arial"/>
        </w:rPr>
        <w:t xml:space="preserve">A temporary withdrawal, which for an apprenticeship is known as a break-in-learning, is an approved </w:t>
      </w:r>
      <w:proofErr w:type="gramStart"/>
      <w:r w:rsidRPr="00AC3DDF">
        <w:rPr>
          <w:rFonts w:cs="Arial"/>
        </w:rPr>
        <w:t>period of time</w:t>
      </w:r>
      <w:proofErr w:type="gramEnd"/>
      <w:r w:rsidRPr="00AC3DDF">
        <w:rPr>
          <w:rFonts w:cs="Arial"/>
        </w:rPr>
        <w:t xml:space="preserve"> when an apprentice is not completing any off-the-job training. </w:t>
      </w:r>
      <w:r w:rsidRPr="004A61F2">
        <w:rPr>
          <w:rFonts w:cs="Arial"/>
        </w:rPr>
        <w:t>An apprentice on a break-in-learning can still attend their workplace but they cannot complete any off-the-job training or assessment towards their apprenticeship programme for the entire duration of the break.</w:t>
      </w:r>
    </w:p>
    <w:p w14:paraId="18119C6F" w14:textId="77777777" w:rsidR="000A56B0" w:rsidRDefault="000A56B0" w:rsidP="000A56B0">
      <w:pPr>
        <w:spacing w:after="0" w:line="240" w:lineRule="auto"/>
        <w:rPr>
          <w:rFonts w:cs="Arial"/>
        </w:rPr>
      </w:pPr>
    </w:p>
    <w:p w14:paraId="76AAFFD9" w14:textId="3670FF31" w:rsidR="000A56B0" w:rsidRDefault="000A56B0" w:rsidP="000A56B0">
      <w:pPr>
        <w:spacing w:after="0" w:line="240" w:lineRule="auto"/>
        <w:rPr>
          <w:rFonts w:cs="Arial"/>
        </w:rPr>
      </w:pPr>
      <w:r w:rsidRPr="009D61A9">
        <w:rPr>
          <w:rFonts w:cs="Arial"/>
        </w:rPr>
        <w:t xml:space="preserve">All requests for temporary withdrawal must be made to </w:t>
      </w:r>
      <w:r>
        <w:rPr>
          <w:rFonts w:cs="Arial"/>
        </w:rPr>
        <w:t>your</w:t>
      </w:r>
      <w:r w:rsidRPr="009D61A9">
        <w:rPr>
          <w:rFonts w:cs="Arial"/>
        </w:rPr>
        <w:t xml:space="preserve"> University</w:t>
      </w:r>
      <w:r>
        <w:rPr>
          <w:rFonts w:cs="Arial"/>
        </w:rPr>
        <w:t xml:space="preserve"> Apprenticeship Tutor</w:t>
      </w:r>
      <w:r w:rsidRPr="009D61A9">
        <w:rPr>
          <w:rFonts w:cs="Arial"/>
        </w:rPr>
        <w:t xml:space="preserve"> through your </w:t>
      </w:r>
      <w:r>
        <w:rPr>
          <w:rFonts w:cs="Arial"/>
        </w:rPr>
        <w:t>employer</w:t>
      </w:r>
      <w:r w:rsidRPr="009D61A9">
        <w:rPr>
          <w:rFonts w:cs="Arial"/>
        </w:rPr>
        <w:t xml:space="preserve"> as soon as it becomes apparent that you will be / are unable to continue with your academic work.  Your case for temporary withdrawal should be supported by evidence indicating why this is necessary </w:t>
      </w:r>
      <w:r w:rsidR="0042224D" w:rsidRPr="009D61A9">
        <w:rPr>
          <w:rFonts w:cs="Arial"/>
        </w:rPr>
        <w:t>e.g.,</w:t>
      </w:r>
      <w:r w:rsidRPr="009D61A9">
        <w:rPr>
          <w:rFonts w:cs="Arial"/>
        </w:rPr>
        <w:t xml:space="preserve"> medical </w:t>
      </w:r>
      <w:r>
        <w:rPr>
          <w:rFonts w:cs="Arial"/>
        </w:rPr>
        <w:t>certificate or maternity leave</w:t>
      </w:r>
      <w:r w:rsidRPr="009D61A9">
        <w:rPr>
          <w:rFonts w:cs="Arial"/>
        </w:rPr>
        <w:t xml:space="preserve">. </w:t>
      </w:r>
    </w:p>
    <w:p w14:paraId="19262A82" w14:textId="77777777" w:rsidR="000A56B0" w:rsidRPr="00405DD5" w:rsidRDefault="000A56B0" w:rsidP="000A56B0">
      <w:pPr>
        <w:spacing w:after="0" w:line="240" w:lineRule="auto"/>
        <w:rPr>
          <w:rFonts w:cs="Arial"/>
        </w:rPr>
      </w:pPr>
    </w:p>
    <w:p w14:paraId="68398EAC" w14:textId="77777777" w:rsidR="000A56B0" w:rsidRPr="00405DD5" w:rsidRDefault="000A56B0" w:rsidP="000A56B0">
      <w:pPr>
        <w:spacing w:after="0"/>
        <w:rPr>
          <w:rFonts w:cstheme="minorHAnsi"/>
        </w:rPr>
      </w:pPr>
      <w:r w:rsidRPr="00405DD5">
        <w:rPr>
          <w:rFonts w:cstheme="minorHAnsi"/>
        </w:rPr>
        <w:t xml:space="preserve">The reasons for a break-in-learning can include but are not limited to: </w:t>
      </w:r>
    </w:p>
    <w:p w14:paraId="03234756" w14:textId="77777777" w:rsidR="000A56B0" w:rsidRPr="00405DD5" w:rsidRDefault="000A56B0" w:rsidP="000A56B0">
      <w:pPr>
        <w:pStyle w:val="ListParagraph"/>
        <w:numPr>
          <w:ilvl w:val="0"/>
          <w:numId w:val="35"/>
        </w:numPr>
        <w:spacing w:after="0" w:line="259" w:lineRule="auto"/>
        <w:rPr>
          <w:rFonts w:eastAsiaTheme="minorEastAsia" w:cstheme="minorHAnsi"/>
          <w:i/>
          <w:iCs/>
        </w:rPr>
      </w:pPr>
      <w:r w:rsidRPr="00405DD5">
        <w:rPr>
          <w:rFonts w:cstheme="minorHAnsi"/>
        </w:rPr>
        <w:t>medical treatment or health issues</w:t>
      </w:r>
    </w:p>
    <w:p w14:paraId="7B746277" w14:textId="77777777" w:rsidR="000A56B0" w:rsidRPr="00405DD5" w:rsidRDefault="000A56B0" w:rsidP="000A56B0">
      <w:pPr>
        <w:pStyle w:val="ListParagraph"/>
        <w:numPr>
          <w:ilvl w:val="0"/>
          <w:numId w:val="35"/>
        </w:numPr>
        <w:spacing w:after="0" w:line="259" w:lineRule="auto"/>
        <w:rPr>
          <w:rFonts w:eastAsiaTheme="minorEastAsia" w:cstheme="minorHAnsi"/>
          <w:i/>
          <w:iCs/>
        </w:rPr>
      </w:pPr>
      <w:r w:rsidRPr="00405DD5">
        <w:rPr>
          <w:rFonts w:cstheme="minorHAnsi"/>
        </w:rPr>
        <w:t>parental leave</w:t>
      </w:r>
      <w:r>
        <w:rPr>
          <w:rFonts w:cstheme="minorHAnsi"/>
        </w:rPr>
        <w:t xml:space="preserve"> (this is </w:t>
      </w:r>
      <w:r w:rsidRPr="00B26083">
        <w:rPr>
          <w:rFonts w:cstheme="minorHAnsi"/>
        </w:rPr>
        <w:t>applicable for maternity, adoption and shared parental leave</w:t>
      </w:r>
      <w:r>
        <w:rPr>
          <w:rFonts w:cstheme="minorHAnsi"/>
        </w:rPr>
        <w:t>)</w:t>
      </w:r>
    </w:p>
    <w:p w14:paraId="3AF2603A" w14:textId="77777777" w:rsidR="000A56B0" w:rsidRPr="00405DD5" w:rsidRDefault="000A56B0" w:rsidP="000A56B0">
      <w:pPr>
        <w:pStyle w:val="ListParagraph"/>
        <w:numPr>
          <w:ilvl w:val="0"/>
          <w:numId w:val="35"/>
        </w:numPr>
        <w:spacing w:after="0" w:line="259" w:lineRule="auto"/>
        <w:rPr>
          <w:rFonts w:eastAsiaTheme="minorEastAsia" w:cstheme="minorHAnsi"/>
          <w:i/>
          <w:iCs/>
        </w:rPr>
      </w:pPr>
      <w:r w:rsidRPr="00405DD5">
        <w:rPr>
          <w:rFonts w:cstheme="minorHAnsi"/>
        </w:rPr>
        <w:t xml:space="preserve">leave for other personal reasons (non-exhaustive list) </w:t>
      </w:r>
    </w:p>
    <w:p w14:paraId="7F625853" w14:textId="77777777" w:rsidR="000A56B0" w:rsidRPr="009D61A9" w:rsidRDefault="000A56B0" w:rsidP="000A56B0">
      <w:pPr>
        <w:spacing w:after="0" w:line="240" w:lineRule="auto"/>
        <w:rPr>
          <w:rFonts w:cs="Arial"/>
        </w:rPr>
      </w:pPr>
    </w:p>
    <w:p w14:paraId="7AE35E63" w14:textId="77777777" w:rsidR="000A56B0" w:rsidRPr="009D61A9" w:rsidRDefault="000A56B0" w:rsidP="000A56B0">
      <w:pPr>
        <w:spacing w:after="0" w:line="240" w:lineRule="auto"/>
        <w:rPr>
          <w:rFonts w:cs="Arial"/>
        </w:rPr>
      </w:pPr>
      <w:r w:rsidRPr="009D61A9">
        <w:rPr>
          <w:rFonts w:cs="Arial"/>
        </w:rPr>
        <w:t xml:space="preserve">If your temporary withdrawal is granted on medical grounds, you will be asked to provide the University with adequate medical certification of your fitness to return to your course of study six weeks before you are due to restart. This will be forwarded confidentially for approval of certification by the University’s Occupational Health Physician. </w:t>
      </w:r>
    </w:p>
    <w:p w14:paraId="7FA8EE14" w14:textId="77777777" w:rsidR="000A56B0" w:rsidRPr="009D61A9" w:rsidRDefault="000A56B0" w:rsidP="000A56B0">
      <w:pPr>
        <w:spacing w:after="0" w:line="240" w:lineRule="auto"/>
        <w:rPr>
          <w:rFonts w:cs="Arial"/>
        </w:rPr>
      </w:pPr>
    </w:p>
    <w:p w14:paraId="0EC267AF" w14:textId="77777777" w:rsidR="000A56B0" w:rsidRDefault="000A56B0" w:rsidP="000A56B0">
      <w:pPr>
        <w:spacing w:after="0" w:line="240" w:lineRule="auto"/>
        <w:rPr>
          <w:rFonts w:cs="Arial"/>
        </w:rPr>
      </w:pPr>
      <w:r w:rsidRPr="009D61A9">
        <w:rPr>
          <w:rFonts w:cs="Arial"/>
        </w:rPr>
        <w:t xml:space="preserve">Please note that degree apprentices should have good grounds for requesting temporary withdrawal and extensions, and that the University does not generally grant more than two extensions at the end of a degree apprentice’s period of enrolment. </w:t>
      </w:r>
    </w:p>
    <w:p w14:paraId="715901E9" w14:textId="77777777" w:rsidR="005703D0" w:rsidRPr="00D53485" w:rsidRDefault="005703D0" w:rsidP="000A56B0">
      <w:pPr>
        <w:spacing w:after="0" w:line="240" w:lineRule="auto"/>
        <w:rPr>
          <w:rFonts w:cs="Arial"/>
        </w:rPr>
      </w:pPr>
    </w:p>
    <w:p w14:paraId="0D140B87" w14:textId="77777777" w:rsidR="000A56B0" w:rsidRPr="0082112B" w:rsidRDefault="000A56B0" w:rsidP="000A56B0">
      <w:pPr>
        <w:pStyle w:val="Heading1"/>
        <w:numPr>
          <w:ilvl w:val="0"/>
          <w:numId w:val="0"/>
        </w:numPr>
        <w:spacing w:after="0" w:line="240" w:lineRule="auto"/>
        <w:ind w:left="436" w:hanging="436"/>
        <w:rPr>
          <w:rFonts w:asciiTheme="minorHAnsi" w:hAnsiTheme="minorHAnsi" w:cstheme="minorHAnsi"/>
          <w:b w:val="0"/>
          <w:color w:val="511C6C"/>
          <w:sz w:val="44"/>
          <w:szCs w:val="44"/>
        </w:rPr>
      </w:pPr>
      <w:r w:rsidRPr="0082112B">
        <w:rPr>
          <w:rFonts w:asciiTheme="minorHAnsi" w:hAnsiTheme="minorHAnsi" w:cstheme="minorHAnsi"/>
          <w:b w:val="0"/>
          <w:color w:val="511C6C"/>
          <w:sz w:val="44"/>
          <w:szCs w:val="44"/>
        </w:rPr>
        <w:t>Section 7 – General information</w:t>
      </w:r>
    </w:p>
    <w:p w14:paraId="550B01F9" w14:textId="77777777" w:rsidR="000A56B0" w:rsidRDefault="000A56B0" w:rsidP="000A56B0">
      <w:pPr>
        <w:spacing w:after="0" w:line="240" w:lineRule="auto"/>
        <w:ind w:right="-600"/>
        <w:rPr>
          <w:rFonts w:cs="Arial"/>
        </w:rPr>
      </w:pPr>
    </w:p>
    <w:p w14:paraId="225795AF" w14:textId="77777777" w:rsidR="000A56B0" w:rsidRPr="002B26BC" w:rsidRDefault="000A56B0" w:rsidP="000A56B0">
      <w:pPr>
        <w:pStyle w:val="Heading3"/>
        <w:rPr>
          <w:rFonts w:ascii="Calibri Light" w:eastAsiaTheme="minorHAnsi" w:hAnsi="Calibri Light" w:cs="Calibri Light"/>
          <w:bCs/>
          <w:color w:val="3F4246"/>
          <w:sz w:val="36"/>
          <w:szCs w:val="36"/>
        </w:rPr>
      </w:pPr>
      <w:r w:rsidRPr="002B26BC">
        <w:rPr>
          <w:rFonts w:ascii="Calibri Light" w:eastAsiaTheme="minorHAnsi" w:hAnsi="Calibri Light" w:cs="Calibri Light"/>
          <w:bCs/>
          <w:color w:val="3F4246"/>
          <w:sz w:val="36"/>
          <w:szCs w:val="36"/>
        </w:rPr>
        <w:t>Registration</w:t>
      </w:r>
    </w:p>
    <w:p w14:paraId="15162774" w14:textId="58C304D1" w:rsidR="000A56B0" w:rsidRPr="00D33376" w:rsidRDefault="000A56B0" w:rsidP="000A56B0">
      <w:pPr>
        <w:spacing w:after="0" w:line="240" w:lineRule="auto"/>
        <w:rPr>
          <w:rFonts w:cs="Arial"/>
          <w:lang w:eastAsia="ja-JP"/>
        </w:rPr>
      </w:pPr>
      <w:r>
        <w:rPr>
          <w:rFonts w:cs="Arial"/>
        </w:rPr>
        <w:t xml:space="preserve">As part of your online enrolment </w:t>
      </w:r>
      <w:r w:rsidRPr="00D33376">
        <w:rPr>
          <w:rFonts w:cs="Arial"/>
        </w:rPr>
        <w:t>at the University, you will be asked to upload a recent photograph</w:t>
      </w:r>
      <w:r>
        <w:rPr>
          <w:rFonts w:cs="Arial"/>
        </w:rPr>
        <w:t xml:space="preserve"> and a</w:t>
      </w:r>
      <w:r w:rsidRPr="00D33376">
        <w:rPr>
          <w:rFonts w:cs="Arial"/>
        </w:rPr>
        <w:t xml:space="preserve"> unique University identity number (ID) will be created</w:t>
      </w:r>
      <w:r>
        <w:rPr>
          <w:rFonts w:cs="Arial"/>
        </w:rPr>
        <w:t>. This</w:t>
      </w:r>
      <w:r w:rsidRPr="00D33376">
        <w:rPr>
          <w:rFonts w:cs="Arial"/>
        </w:rPr>
        <w:t xml:space="preserve"> will be your ID throughout your time at Warwick and will trigger the creation of your University ID card. Your ID card will be available at your University </w:t>
      </w:r>
      <w:r>
        <w:rPr>
          <w:rFonts w:cs="Arial"/>
        </w:rPr>
        <w:t>I</w:t>
      </w:r>
      <w:r w:rsidRPr="00D33376">
        <w:rPr>
          <w:rFonts w:cs="Arial"/>
        </w:rPr>
        <w:t>nduction</w:t>
      </w:r>
      <w:r>
        <w:rPr>
          <w:rFonts w:cs="Arial"/>
        </w:rPr>
        <w:t xml:space="preserve"> </w:t>
      </w:r>
      <w:r w:rsidRPr="00D33376">
        <w:rPr>
          <w:rFonts w:cs="Arial"/>
        </w:rPr>
        <w:t xml:space="preserve">or </w:t>
      </w:r>
      <w:r>
        <w:rPr>
          <w:rFonts w:cs="Arial"/>
        </w:rPr>
        <w:t>on your first day on campus</w:t>
      </w:r>
      <w:r w:rsidRPr="00D33376">
        <w:rPr>
          <w:rFonts w:cs="Arial"/>
        </w:rPr>
        <w:t>. Your University</w:t>
      </w:r>
      <w:r>
        <w:rPr>
          <w:rFonts w:cs="Arial"/>
        </w:rPr>
        <w:t xml:space="preserve"> ID</w:t>
      </w:r>
      <w:r w:rsidRPr="00D33376">
        <w:rPr>
          <w:rFonts w:cs="Arial"/>
        </w:rPr>
        <w:t xml:space="preserve"> card entitles you to free access </w:t>
      </w:r>
      <w:r w:rsidR="007D152C">
        <w:rPr>
          <w:rFonts w:cs="Arial"/>
        </w:rPr>
        <w:t xml:space="preserve">of </w:t>
      </w:r>
      <w:r w:rsidRPr="00D33376">
        <w:rPr>
          <w:rFonts w:cs="Arial"/>
        </w:rPr>
        <w:t xml:space="preserve">the University’s Library and IT facilities, and Sports Centre at an additional cost, for the duration of your </w:t>
      </w:r>
      <w:r>
        <w:rPr>
          <w:rFonts w:cs="Arial"/>
        </w:rPr>
        <w:t>programme</w:t>
      </w:r>
      <w:r w:rsidRPr="00D33376">
        <w:rPr>
          <w:rFonts w:cs="Arial"/>
        </w:rPr>
        <w:t xml:space="preserve"> of study, excluding any periods of temporary </w:t>
      </w:r>
      <w:r w:rsidRPr="00D33376">
        <w:rPr>
          <w:rFonts w:cs="Arial"/>
        </w:rPr>
        <w:lastRenderedPageBreak/>
        <w:t xml:space="preserve">withdrawal. Replacement cards cost £15 each and can be obtained by sending your name, address and card number in writing to: </w:t>
      </w:r>
    </w:p>
    <w:p w14:paraId="0DF44E8E" w14:textId="77777777" w:rsidR="000A56B0" w:rsidRPr="00D33376" w:rsidRDefault="000A56B0" w:rsidP="000A56B0">
      <w:pPr>
        <w:spacing w:after="0" w:line="240" w:lineRule="auto"/>
        <w:ind w:left="709"/>
        <w:rPr>
          <w:rFonts w:cs="Arial"/>
        </w:rPr>
      </w:pPr>
    </w:p>
    <w:p w14:paraId="70766703" w14:textId="77777777" w:rsidR="000A56B0" w:rsidRPr="00D33376" w:rsidRDefault="000A56B0" w:rsidP="000A56B0">
      <w:pPr>
        <w:spacing w:after="0" w:line="240" w:lineRule="auto"/>
        <w:rPr>
          <w:rFonts w:cs="Arial"/>
        </w:rPr>
      </w:pPr>
      <w:r w:rsidRPr="00D33376">
        <w:rPr>
          <w:rFonts w:cs="Arial"/>
        </w:rPr>
        <w:t>Academic Office</w:t>
      </w:r>
    </w:p>
    <w:p w14:paraId="095ADE98" w14:textId="77777777" w:rsidR="000A56B0" w:rsidRPr="00D33376" w:rsidRDefault="000A56B0" w:rsidP="000A56B0">
      <w:pPr>
        <w:spacing w:after="0" w:line="240" w:lineRule="auto"/>
        <w:rPr>
          <w:rFonts w:cs="Arial"/>
        </w:rPr>
      </w:pPr>
      <w:r w:rsidRPr="00D33376">
        <w:rPr>
          <w:rFonts w:cs="Arial"/>
        </w:rPr>
        <w:t>University House</w:t>
      </w:r>
    </w:p>
    <w:p w14:paraId="7E1A3479" w14:textId="77777777" w:rsidR="000A56B0" w:rsidRPr="00D33376" w:rsidRDefault="000A56B0" w:rsidP="000A56B0">
      <w:pPr>
        <w:spacing w:after="0" w:line="240" w:lineRule="auto"/>
        <w:rPr>
          <w:rFonts w:cs="Arial"/>
        </w:rPr>
      </w:pPr>
      <w:r w:rsidRPr="00D33376">
        <w:rPr>
          <w:rFonts w:cs="Arial"/>
        </w:rPr>
        <w:t>University of Warwick</w:t>
      </w:r>
    </w:p>
    <w:p w14:paraId="4E5BFC31" w14:textId="77777777" w:rsidR="000A56B0" w:rsidRDefault="000A56B0" w:rsidP="000A56B0">
      <w:pPr>
        <w:spacing w:after="0" w:line="240" w:lineRule="auto"/>
        <w:rPr>
          <w:rFonts w:cs="Arial"/>
        </w:rPr>
      </w:pPr>
      <w:r w:rsidRPr="00D33376">
        <w:rPr>
          <w:rFonts w:cs="Arial"/>
        </w:rPr>
        <w:t xml:space="preserve">Coventry </w:t>
      </w:r>
    </w:p>
    <w:p w14:paraId="39E6D5EB" w14:textId="77777777" w:rsidR="000A56B0" w:rsidRDefault="000A56B0" w:rsidP="000A56B0">
      <w:pPr>
        <w:spacing w:after="0" w:line="240" w:lineRule="auto"/>
        <w:rPr>
          <w:rFonts w:cs="Arial"/>
        </w:rPr>
      </w:pPr>
      <w:r w:rsidRPr="00D33376">
        <w:rPr>
          <w:rFonts w:cs="Arial"/>
        </w:rPr>
        <w:t xml:space="preserve">CV4 8UW </w:t>
      </w:r>
    </w:p>
    <w:p w14:paraId="67A96459" w14:textId="77777777" w:rsidR="000A56B0" w:rsidRDefault="000A56B0" w:rsidP="000A56B0">
      <w:pPr>
        <w:spacing w:after="0" w:line="240" w:lineRule="auto"/>
        <w:ind w:right="-600"/>
        <w:rPr>
          <w:rFonts w:cs="Arial"/>
        </w:rPr>
      </w:pPr>
    </w:p>
    <w:p w14:paraId="687B8B36" w14:textId="77777777" w:rsidR="000A56B0" w:rsidRPr="002B26BC" w:rsidRDefault="000A56B0" w:rsidP="000A56B0">
      <w:pPr>
        <w:pStyle w:val="Heading3"/>
        <w:rPr>
          <w:rFonts w:ascii="Calibri Light" w:eastAsiaTheme="minorHAnsi" w:hAnsi="Calibri Light" w:cs="Calibri Light"/>
          <w:bCs/>
          <w:color w:val="3F4246"/>
          <w:sz w:val="36"/>
          <w:szCs w:val="36"/>
        </w:rPr>
      </w:pPr>
      <w:r w:rsidRPr="002B26BC">
        <w:rPr>
          <w:rFonts w:ascii="Calibri Light" w:eastAsiaTheme="minorHAnsi" w:hAnsi="Calibri Light" w:cs="Calibri Light"/>
          <w:bCs/>
          <w:color w:val="3F4246"/>
          <w:sz w:val="36"/>
          <w:szCs w:val="36"/>
        </w:rPr>
        <w:t xml:space="preserve">Attendance, engagement and monitoring procedures </w:t>
      </w:r>
    </w:p>
    <w:p w14:paraId="6698917F" w14:textId="77777777" w:rsidR="000A56B0" w:rsidRDefault="000A56B0" w:rsidP="000A56B0">
      <w:pPr>
        <w:autoSpaceDE w:val="0"/>
        <w:autoSpaceDN w:val="0"/>
        <w:adjustRightInd w:val="0"/>
        <w:spacing w:after="0" w:line="240" w:lineRule="auto"/>
        <w:rPr>
          <w:rFonts w:cs="Arial"/>
        </w:rPr>
      </w:pPr>
      <w:r w:rsidRPr="00D53485">
        <w:rPr>
          <w:rFonts w:cs="Arial"/>
        </w:rPr>
        <w:t>Full attendance at all teaching and group</w:t>
      </w:r>
      <w:r>
        <w:rPr>
          <w:rFonts w:cs="Arial"/>
        </w:rPr>
        <w:t xml:space="preserve"> </w:t>
      </w:r>
      <w:r w:rsidRPr="00D53485">
        <w:rPr>
          <w:rFonts w:cs="Arial"/>
        </w:rPr>
        <w:t>/</w:t>
      </w:r>
      <w:r>
        <w:rPr>
          <w:rFonts w:cs="Arial"/>
        </w:rPr>
        <w:t xml:space="preserve"> </w:t>
      </w:r>
      <w:r w:rsidRPr="00D53485">
        <w:rPr>
          <w:rFonts w:cs="Arial"/>
        </w:rPr>
        <w:t xml:space="preserve">individual tutorial sessions is vital to ensure that you develop the knowledge, skills and behaviours necessary for your </w:t>
      </w:r>
      <w:r>
        <w:rPr>
          <w:rFonts w:cs="Arial"/>
        </w:rPr>
        <w:t>degree apprenticeship</w:t>
      </w:r>
      <w:r w:rsidRPr="00D53485">
        <w:rPr>
          <w:rFonts w:cs="Arial"/>
        </w:rPr>
        <w:t xml:space="preserve">. Attendance at all taught sessions is part of </w:t>
      </w:r>
      <w:r>
        <w:rPr>
          <w:rFonts w:cs="Arial"/>
        </w:rPr>
        <w:t xml:space="preserve">the </w:t>
      </w:r>
      <w:r w:rsidRPr="00D53485">
        <w:rPr>
          <w:rFonts w:cs="Arial"/>
        </w:rPr>
        <w:t>University</w:t>
      </w:r>
      <w:r>
        <w:rPr>
          <w:rFonts w:cs="Arial"/>
        </w:rPr>
        <w:t>’s</w:t>
      </w:r>
      <w:r w:rsidRPr="00D53485">
        <w:rPr>
          <w:rFonts w:cs="Arial"/>
        </w:rPr>
        <w:t xml:space="preserve"> </w:t>
      </w:r>
      <w:r w:rsidRPr="00232801">
        <w:rPr>
          <w:rFonts w:cs="Arial"/>
        </w:rPr>
        <w:t>Regulation</w:t>
      </w:r>
      <w:r w:rsidRPr="00135A12">
        <w:rPr>
          <w:rFonts w:cs="Arial"/>
        </w:rPr>
        <w:t xml:space="preserve"> 36</w:t>
      </w:r>
      <w:r>
        <w:rPr>
          <w:rFonts w:cs="Arial"/>
        </w:rPr>
        <w:t>.</w:t>
      </w:r>
      <w:r w:rsidRPr="00135A12">
        <w:rPr>
          <w:rFonts w:cs="Arial"/>
        </w:rPr>
        <w:t xml:space="preserve"> Student Registration, Attendance and Progress</w:t>
      </w:r>
      <w:r>
        <w:rPr>
          <w:rFonts w:cs="Arial"/>
        </w:rPr>
        <w:t>.</w:t>
      </w:r>
      <w:r w:rsidRPr="00D53485">
        <w:rPr>
          <w:rFonts w:cs="Arial"/>
        </w:rPr>
        <w:t xml:space="preserve"> </w:t>
      </w:r>
      <w:r w:rsidRPr="00E947E0">
        <w:rPr>
          <w:rFonts w:cs="Arial"/>
        </w:rPr>
        <w:t xml:space="preserve">The full regulation is available at  </w:t>
      </w:r>
      <w:hyperlink r:id="rId21" w:history="1">
        <w:r w:rsidRPr="00D53485">
          <w:rPr>
            <w:rStyle w:val="Hyperlink"/>
            <w:rFonts w:asciiTheme="minorHAnsi" w:hAnsiTheme="minorHAnsi" w:cs="Arial"/>
          </w:rPr>
          <w:t>http://www2.warwick.ac.uk/services/gov/calendar/section2/regulations/reg36registrationattendanceprogress</w:t>
        </w:r>
      </w:hyperlink>
    </w:p>
    <w:p w14:paraId="0612B126" w14:textId="77777777" w:rsidR="000A56B0" w:rsidRDefault="000A56B0" w:rsidP="000A56B0">
      <w:pPr>
        <w:autoSpaceDE w:val="0"/>
        <w:autoSpaceDN w:val="0"/>
        <w:adjustRightInd w:val="0"/>
        <w:spacing w:after="0" w:line="240" w:lineRule="auto"/>
        <w:rPr>
          <w:rFonts w:cs="Arial"/>
        </w:rPr>
      </w:pPr>
    </w:p>
    <w:p w14:paraId="1622A386" w14:textId="77777777" w:rsidR="000A56B0" w:rsidRPr="00B7189A" w:rsidRDefault="000A56B0" w:rsidP="000A56B0">
      <w:pPr>
        <w:autoSpaceDE w:val="0"/>
        <w:autoSpaceDN w:val="0"/>
        <w:adjustRightInd w:val="0"/>
        <w:spacing w:after="0" w:line="240" w:lineRule="auto"/>
        <w:rPr>
          <w:rFonts w:cs="Arial"/>
          <w:bCs/>
        </w:rPr>
      </w:pPr>
      <w:r w:rsidRPr="00B7189A">
        <w:rPr>
          <w:rFonts w:cs="Arial"/>
          <w:bCs/>
          <w:highlight w:val="yellow"/>
        </w:rPr>
        <w:t>Please add/amend</w:t>
      </w:r>
      <w:r>
        <w:rPr>
          <w:rFonts w:cs="Arial"/>
          <w:bCs/>
          <w:highlight w:val="yellow"/>
        </w:rPr>
        <w:t xml:space="preserve"> below</w:t>
      </w:r>
      <w:r w:rsidRPr="00B7189A">
        <w:rPr>
          <w:rFonts w:cs="Arial"/>
          <w:bCs/>
          <w:highlight w:val="yellow"/>
        </w:rPr>
        <w:t xml:space="preserve"> for your specific degree apprenticeship programme</w:t>
      </w:r>
    </w:p>
    <w:p w14:paraId="49E7FF4E" w14:textId="77777777" w:rsidR="000A56B0" w:rsidRDefault="000A56B0" w:rsidP="000A56B0">
      <w:pPr>
        <w:spacing w:after="0" w:line="240" w:lineRule="auto"/>
      </w:pPr>
      <w:r>
        <w:rPr>
          <w:rStyle w:val="normaltextrun"/>
          <w:rFonts w:ascii="Calibri" w:hAnsi="Calibri" w:cs="Calibri"/>
          <w:color w:val="000000"/>
          <w:shd w:val="clear" w:color="auto" w:fill="FFFFFF"/>
        </w:rPr>
        <w:t xml:space="preserve">All departments are required by the University to track and monitor apprentice attendance and engagement on campus through an attendance register for </w:t>
      </w:r>
      <w:r w:rsidRPr="00D53485">
        <w:rPr>
          <w:rFonts w:cs="Arial"/>
        </w:rPr>
        <w:t xml:space="preserve">each </w:t>
      </w:r>
      <w:r>
        <w:rPr>
          <w:rFonts w:cs="Arial"/>
        </w:rPr>
        <w:t xml:space="preserve">teaching </w:t>
      </w:r>
      <w:r w:rsidRPr="00D53485">
        <w:rPr>
          <w:rFonts w:cs="Arial"/>
        </w:rPr>
        <w:t>session.</w:t>
      </w:r>
      <w:r>
        <w:rPr>
          <w:rStyle w:val="normaltextrun"/>
          <w:rFonts w:ascii="Calibri" w:hAnsi="Calibri" w:cs="Calibri"/>
          <w:color w:val="000000"/>
          <w:shd w:val="clear" w:color="auto" w:fill="FFFFFF"/>
        </w:rPr>
        <w:t xml:space="preserve"> This enables</w:t>
      </w:r>
      <w:r>
        <w:rPr>
          <w:rStyle w:val="normaltextrun"/>
          <w:rFonts w:ascii="Arial" w:hAnsi="Arial" w:cs="Arial"/>
          <w:color w:val="000000"/>
          <w:shd w:val="clear" w:color="auto" w:fill="FFFFFF"/>
        </w:rPr>
        <w:t> </w:t>
      </w:r>
      <w:r>
        <w:rPr>
          <w:rStyle w:val="normaltextrun"/>
          <w:rFonts w:ascii="Calibri" w:hAnsi="Calibri" w:cs="Calibri"/>
          <w:color w:val="000000"/>
          <w:shd w:val="clear" w:color="auto" w:fill="FFFFFF"/>
        </w:rPr>
        <w:t>the University to identify apprentices who are not engaging with their studies and to work with them to address any issues that may be impacting on their ability to learn. </w:t>
      </w:r>
      <w:r>
        <w:rPr>
          <w:rStyle w:val="eop"/>
          <w:rFonts w:ascii="Calibri" w:hAnsi="Calibri" w:cs="Calibri"/>
          <w:color w:val="000000"/>
          <w:shd w:val="clear" w:color="auto" w:fill="FFFFFF"/>
        </w:rPr>
        <w:t> </w:t>
      </w:r>
      <w:r>
        <w:t xml:space="preserve"> </w:t>
      </w:r>
    </w:p>
    <w:p w14:paraId="643A32F1" w14:textId="77777777" w:rsidR="000A56B0" w:rsidRPr="00D53485" w:rsidRDefault="000A56B0" w:rsidP="000A56B0">
      <w:pPr>
        <w:autoSpaceDE w:val="0"/>
        <w:autoSpaceDN w:val="0"/>
        <w:adjustRightInd w:val="0"/>
        <w:spacing w:after="0" w:line="240" w:lineRule="auto"/>
        <w:rPr>
          <w:rFonts w:cs="Arial"/>
          <w:iCs/>
        </w:rPr>
      </w:pPr>
    </w:p>
    <w:p w14:paraId="27C13F10" w14:textId="77777777" w:rsidR="000A56B0" w:rsidRDefault="000A56B0" w:rsidP="000A56B0">
      <w:pPr>
        <w:autoSpaceDE w:val="0"/>
        <w:autoSpaceDN w:val="0"/>
        <w:adjustRightInd w:val="0"/>
        <w:spacing w:after="0" w:line="240" w:lineRule="auto"/>
        <w:rPr>
          <w:rFonts w:eastAsia="Times New Roman" w:cs="Times New Roman"/>
          <w:color w:val="000000"/>
          <w:lang w:eastAsia="en-GB"/>
        </w:rPr>
      </w:pPr>
      <w:r w:rsidRPr="00D53485">
        <w:rPr>
          <w:rFonts w:cs="Arial"/>
        </w:rPr>
        <w:t xml:space="preserve">It is your responsibility to </w:t>
      </w:r>
      <w:r>
        <w:rPr>
          <w:rFonts w:cs="Arial"/>
        </w:rPr>
        <w:t>sign the attendance register where required</w:t>
      </w:r>
      <w:r w:rsidRPr="00D53485">
        <w:rPr>
          <w:rFonts w:cs="Arial"/>
        </w:rPr>
        <w:t xml:space="preserve"> at each session. This cannot be completed retrospectively, and subsequent challenges will not be accepted. </w:t>
      </w:r>
      <w:r w:rsidRPr="00D53485">
        <w:rPr>
          <w:rFonts w:cs="Arial"/>
          <w:iCs/>
        </w:rPr>
        <w:t>Whatever the reason</w:t>
      </w:r>
      <w:r>
        <w:rPr>
          <w:rFonts w:cs="Arial"/>
          <w:iCs/>
        </w:rPr>
        <w:t xml:space="preserve"> </w:t>
      </w:r>
      <w:r w:rsidRPr="00D53485">
        <w:rPr>
          <w:rFonts w:cs="Arial"/>
          <w:iCs/>
        </w:rPr>
        <w:t xml:space="preserve">for you not being present at a </w:t>
      </w:r>
      <w:r>
        <w:rPr>
          <w:rFonts w:cs="Arial"/>
          <w:iCs/>
        </w:rPr>
        <w:t xml:space="preserve">teaching </w:t>
      </w:r>
      <w:r w:rsidRPr="00D53485">
        <w:rPr>
          <w:rFonts w:cs="Arial"/>
          <w:iCs/>
        </w:rPr>
        <w:t xml:space="preserve">session, it is not acceptable for another </w:t>
      </w:r>
      <w:r>
        <w:rPr>
          <w:rFonts w:cs="Arial"/>
          <w:iCs/>
        </w:rPr>
        <w:t>apprentice</w:t>
      </w:r>
      <w:r w:rsidRPr="00D53485">
        <w:rPr>
          <w:rFonts w:cs="Arial"/>
          <w:iCs/>
        </w:rPr>
        <w:t xml:space="preserve"> to sign the register on your behalf. An </w:t>
      </w:r>
      <w:r>
        <w:rPr>
          <w:rFonts w:cs="Arial"/>
          <w:iCs/>
        </w:rPr>
        <w:t>apprentice</w:t>
      </w:r>
      <w:r w:rsidRPr="00D53485">
        <w:rPr>
          <w:rFonts w:cs="Arial"/>
          <w:iCs/>
        </w:rPr>
        <w:t xml:space="preserve"> who signs on behalf of another </w:t>
      </w:r>
      <w:r>
        <w:rPr>
          <w:rFonts w:cs="Arial"/>
          <w:iCs/>
        </w:rPr>
        <w:t>apprentice or</w:t>
      </w:r>
      <w:r w:rsidRPr="00D53485">
        <w:rPr>
          <w:rFonts w:cs="Arial"/>
          <w:iCs/>
        </w:rPr>
        <w:t xml:space="preserve"> asks another </w:t>
      </w:r>
      <w:r>
        <w:rPr>
          <w:rFonts w:cs="Arial"/>
          <w:iCs/>
        </w:rPr>
        <w:t>apprentice</w:t>
      </w:r>
      <w:r w:rsidRPr="00D53485">
        <w:rPr>
          <w:rFonts w:cs="Arial"/>
          <w:iCs/>
        </w:rPr>
        <w:t xml:space="preserve"> to sign the register on their behalf</w:t>
      </w:r>
      <w:r>
        <w:rPr>
          <w:rFonts w:cs="Arial"/>
          <w:iCs/>
        </w:rPr>
        <w:t>,</w:t>
      </w:r>
      <w:r w:rsidRPr="00D53485">
        <w:rPr>
          <w:rFonts w:cs="Arial"/>
          <w:iCs/>
        </w:rPr>
        <w:t xml:space="preserve"> </w:t>
      </w:r>
      <w:r w:rsidRPr="00D53485">
        <w:rPr>
          <w:rFonts w:eastAsia="Times New Roman" w:cs="Times New Roman"/>
          <w:color w:val="000000"/>
          <w:lang w:eastAsia="en-GB"/>
        </w:rPr>
        <w:t>may be dea</w:t>
      </w:r>
      <w:r>
        <w:rPr>
          <w:rFonts w:eastAsia="Times New Roman" w:cs="Times New Roman"/>
          <w:color w:val="000000"/>
          <w:lang w:eastAsia="en-GB"/>
        </w:rPr>
        <w:t>lt with under the University's disciplinary r</w:t>
      </w:r>
      <w:r w:rsidRPr="00D53485">
        <w:rPr>
          <w:rFonts w:eastAsia="Times New Roman" w:cs="Times New Roman"/>
          <w:color w:val="000000"/>
          <w:lang w:eastAsia="en-GB"/>
        </w:rPr>
        <w:t>egulations.</w:t>
      </w:r>
    </w:p>
    <w:p w14:paraId="3B9D17CA" w14:textId="77777777" w:rsidR="000A56B0" w:rsidRPr="00D53485" w:rsidRDefault="000A56B0" w:rsidP="000A56B0">
      <w:pPr>
        <w:autoSpaceDE w:val="0"/>
        <w:autoSpaceDN w:val="0"/>
        <w:adjustRightInd w:val="0"/>
        <w:spacing w:after="0" w:line="240" w:lineRule="auto"/>
        <w:rPr>
          <w:rFonts w:cs="Arial"/>
          <w:i/>
          <w:iCs/>
        </w:rPr>
      </w:pPr>
    </w:p>
    <w:p w14:paraId="14A66518" w14:textId="77777777" w:rsidR="000A56B0" w:rsidRDefault="000A56B0" w:rsidP="000A56B0">
      <w:pPr>
        <w:autoSpaceDE w:val="0"/>
        <w:autoSpaceDN w:val="0"/>
        <w:adjustRightInd w:val="0"/>
        <w:spacing w:after="0" w:line="240" w:lineRule="auto"/>
        <w:rPr>
          <w:rFonts w:cs="Arial"/>
          <w:iCs/>
        </w:rPr>
      </w:pPr>
      <w:r w:rsidRPr="00D53485">
        <w:rPr>
          <w:rFonts w:cs="Arial"/>
        </w:rPr>
        <w:t xml:space="preserve">All absences </w:t>
      </w:r>
      <w:r>
        <w:rPr>
          <w:rFonts w:cs="Arial"/>
        </w:rPr>
        <w:t>must be</w:t>
      </w:r>
      <w:r w:rsidRPr="00D53485">
        <w:rPr>
          <w:rFonts w:cs="Arial"/>
        </w:rPr>
        <w:t xml:space="preserve"> for genuine and unavoidable reason</w:t>
      </w:r>
      <w:r>
        <w:rPr>
          <w:rFonts w:cs="Arial"/>
        </w:rPr>
        <w:t>s</w:t>
      </w:r>
      <w:r w:rsidRPr="00D53485">
        <w:rPr>
          <w:rFonts w:cs="Arial"/>
        </w:rPr>
        <w:t xml:space="preserve"> only. </w:t>
      </w:r>
      <w:r w:rsidRPr="00007850">
        <w:rPr>
          <w:rFonts w:cs="Arial"/>
          <w:iCs/>
        </w:rPr>
        <w:t>If you</w:t>
      </w:r>
      <w:r>
        <w:rPr>
          <w:rFonts w:cs="Arial"/>
          <w:iCs/>
        </w:rPr>
        <w:t xml:space="preserve"> are</w:t>
      </w:r>
      <w:r w:rsidRPr="00007850">
        <w:rPr>
          <w:rFonts w:cs="Arial"/>
          <w:iCs/>
        </w:rPr>
        <w:t xml:space="preserve"> absent from </w:t>
      </w:r>
      <w:proofErr w:type="gramStart"/>
      <w:r w:rsidRPr="00007850">
        <w:rPr>
          <w:rFonts w:cs="Arial"/>
          <w:iCs/>
        </w:rPr>
        <w:t>University</w:t>
      </w:r>
      <w:proofErr w:type="gramEnd"/>
      <w:r w:rsidRPr="00007850">
        <w:rPr>
          <w:rFonts w:cs="Arial"/>
          <w:iCs/>
        </w:rPr>
        <w:t xml:space="preserve">, </w:t>
      </w:r>
      <w:r>
        <w:rPr>
          <w:rFonts w:cs="Arial"/>
          <w:iCs/>
        </w:rPr>
        <w:t>you</w:t>
      </w:r>
      <w:r w:rsidRPr="00007850">
        <w:rPr>
          <w:rFonts w:cs="Arial"/>
          <w:iCs/>
        </w:rPr>
        <w:t xml:space="preserve"> must email </w:t>
      </w:r>
      <w:r w:rsidRPr="00007850">
        <w:rPr>
          <w:rFonts w:cs="Arial"/>
          <w:iCs/>
          <w:highlight w:val="yellow"/>
        </w:rPr>
        <w:t>xxxxxxxxx@warwick.ac.uk</w:t>
      </w:r>
      <w:r w:rsidRPr="00007850">
        <w:rPr>
          <w:rFonts w:cs="Arial"/>
          <w:iCs/>
        </w:rPr>
        <w:t xml:space="preserve"> prior to the session so that </w:t>
      </w:r>
      <w:r>
        <w:rPr>
          <w:rFonts w:cs="Arial"/>
          <w:iCs/>
        </w:rPr>
        <w:t>your</w:t>
      </w:r>
      <w:r w:rsidRPr="00007850">
        <w:rPr>
          <w:rFonts w:cs="Arial"/>
          <w:iCs/>
        </w:rPr>
        <w:t xml:space="preserve"> absence can be recorded and checked for genuine mitigating reasons. </w:t>
      </w:r>
      <w:r>
        <w:rPr>
          <w:rFonts w:cs="Arial"/>
          <w:iCs/>
        </w:rPr>
        <w:t>Your</w:t>
      </w:r>
      <w:r w:rsidRPr="00007850">
        <w:rPr>
          <w:rFonts w:cs="Arial"/>
          <w:iCs/>
        </w:rPr>
        <w:t xml:space="preserve"> Line Manager </w:t>
      </w:r>
      <w:r>
        <w:rPr>
          <w:rFonts w:cs="Arial"/>
          <w:iCs/>
        </w:rPr>
        <w:t>must</w:t>
      </w:r>
      <w:r w:rsidRPr="00007850">
        <w:rPr>
          <w:rFonts w:cs="Arial"/>
          <w:iCs/>
        </w:rPr>
        <w:t xml:space="preserve"> be copied into the email. </w:t>
      </w:r>
    </w:p>
    <w:p w14:paraId="4E8112D9" w14:textId="77777777" w:rsidR="000A56B0" w:rsidRPr="00715E52" w:rsidRDefault="000A56B0" w:rsidP="000A56B0">
      <w:pPr>
        <w:autoSpaceDE w:val="0"/>
        <w:autoSpaceDN w:val="0"/>
        <w:adjustRightInd w:val="0"/>
        <w:spacing w:after="0" w:line="240" w:lineRule="auto"/>
        <w:rPr>
          <w:rFonts w:cs="Arial"/>
          <w:iCs/>
        </w:rPr>
      </w:pPr>
      <w:r>
        <w:rPr>
          <w:rFonts w:cs="Arial"/>
          <w:iCs/>
        </w:rPr>
        <w:t xml:space="preserve"> </w:t>
      </w:r>
    </w:p>
    <w:p w14:paraId="48BCF376" w14:textId="77777777" w:rsidR="000A56B0" w:rsidRDefault="000A56B0" w:rsidP="000A56B0">
      <w:pPr>
        <w:autoSpaceDE w:val="0"/>
        <w:autoSpaceDN w:val="0"/>
        <w:adjustRightInd w:val="0"/>
        <w:spacing w:after="0" w:line="240" w:lineRule="auto"/>
        <w:rPr>
          <w:rFonts w:cs="Arial"/>
        </w:rPr>
      </w:pPr>
      <w:r w:rsidRPr="00D53485">
        <w:rPr>
          <w:rFonts w:cs="Arial"/>
        </w:rPr>
        <w:t>In the case of an illness causing absence of seven consecutive days or less</w:t>
      </w:r>
      <w:r>
        <w:rPr>
          <w:rFonts w:cs="Arial"/>
        </w:rPr>
        <w:t xml:space="preserve"> from teaching sessions,</w:t>
      </w:r>
      <w:r w:rsidRPr="00D53485">
        <w:rPr>
          <w:rFonts w:cs="Arial"/>
        </w:rPr>
        <w:t xml:space="preserve"> </w:t>
      </w:r>
      <w:r>
        <w:rPr>
          <w:rFonts w:cs="Arial"/>
        </w:rPr>
        <w:t>apprentice</w:t>
      </w:r>
      <w:r w:rsidRPr="00D53485">
        <w:rPr>
          <w:rFonts w:cs="Arial"/>
        </w:rPr>
        <w:t xml:space="preserve">s must submit a copy of a self-certificate form. </w:t>
      </w:r>
      <w:r>
        <w:rPr>
          <w:rFonts w:cs="Arial"/>
        </w:rPr>
        <w:t>For</w:t>
      </w:r>
      <w:r w:rsidRPr="00D53485">
        <w:rPr>
          <w:rFonts w:cs="Arial"/>
        </w:rPr>
        <w:t xml:space="preserve"> an illness causing absence of more than seven consecutive days</w:t>
      </w:r>
      <w:r>
        <w:rPr>
          <w:rFonts w:cs="Arial"/>
        </w:rPr>
        <w:t xml:space="preserve">, </w:t>
      </w:r>
      <w:r w:rsidRPr="00D53485">
        <w:rPr>
          <w:rFonts w:cs="Arial"/>
        </w:rPr>
        <w:t xml:space="preserve">a doctor’s certificate or letter must be obtained, normally </w:t>
      </w:r>
      <w:proofErr w:type="gramStart"/>
      <w:r w:rsidRPr="00D53485">
        <w:rPr>
          <w:rFonts w:cs="Arial"/>
        </w:rPr>
        <w:t>during the course of</w:t>
      </w:r>
      <w:proofErr w:type="gramEnd"/>
      <w:r w:rsidRPr="00D53485">
        <w:rPr>
          <w:rFonts w:cs="Arial"/>
        </w:rPr>
        <w:t xml:space="preserve"> </w:t>
      </w:r>
      <w:r>
        <w:rPr>
          <w:rFonts w:cs="Arial"/>
        </w:rPr>
        <w:t xml:space="preserve">the </w:t>
      </w:r>
      <w:r w:rsidRPr="00D53485">
        <w:rPr>
          <w:rFonts w:cs="Arial"/>
        </w:rPr>
        <w:t xml:space="preserve">illness or as soon thereafter as the student is fit to do so. A copy of </w:t>
      </w:r>
      <w:r>
        <w:rPr>
          <w:rFonts w:cs="Arial"/>
        </w:rPr>
        <w:t xml:space="preserve">the </w:t>
      </w:r>
      <w:r w:rsidRPr="00D53485">
        <w:rPr>
          <w:rFonts w:cs="Arial"/>
        </w:rPr>
        <w:t>certificate</w:t>
      </w:r>
      <w:r>
        <w:rPr>
          <w:rFonts w:cs="Arial"/>
        </w:rPr>
        <w:t xml:space="preserve"> </w:t>
      </w:r>
      <w:r w:rsidRPr="00D53485">
        <w:rPr>
          <w:rFonts w:cs="Arial"/>
        </w:rPr>
        <w:t xml:space="preserve">should be submitted to </w:t>
      </w:r>
      <w:r w:rsidRPr="00007850">
        <w:rPr>
          <w:rFonts w:cs="Arial"/>
          <w:iCs/>
          <w:highlight w:val="yellow"/>
        </w:rPr>
        <w:t>xxxxxxxxx@warwick.ac.uk</w:t>
      </w:r>
      <w:r w:rsidRPr="00D53485">
        <w:rPr>
          <w:rFonts w:cs="Arial"/>
        </w:rPr>
        <w:t xml:space="preserve"> and cover the whole of the period of absence.</w:t>
      </w:r>
    </w:p>
    <w:p w14:paraId="13D4CD89" w14:textId="77777777" w:rsidR="000A56B0" w:rsidRPr="00D53485" w:rsidRDefault="000A56B0" w:rsidP="000A56B0">
      <w:pPr>
        <w:autoSpaceDE w:val="0"/>
        <w:autoSpaceDN w:val="0"/>
        <w:adjustRightInd w:val="0"/>
        <w:spacing w:after="0" w:line="240" w:lineRule="auto"/>
        <w:rPr>
          <w:rFonts w:cs="Arial"/>
        </w:rPr>
      </w:pPr>
    </w:p>
    <w:p w14:paraId="65DDC82D" w14:textId="77777777" w:rsidR="000A56B0" w:rsidRDefault="000A56B0" w:rsidP="000A56B0">
      <w:pPr>
        <w:autoSpaceDE w:val="0"/>
        <w:autoSpaceDN w:val="0"/>
        <w:adjustRightInd w:val="0"/>
        <w:spacing w:after="0" w:line="240" w:lineRule="auto"/>
        <w:rPr>
          <w:rFonts w:cs="Arial"/>
        </w:rPr>
      </w:pPr>
      <w:r w:rsidRPr="00D53485">
        <w:rPr>
          <w:rFonts w:cs="Arial"/>
        </w:rPr>
        <w:t xml:space="preserve">As part of the </w:t>
      </w:r>
      <w:r>
        <w:rPr>
          <w:rFonts w:cs="Arial"/>
        </w:rPr>
        <w:t>Progress</w:t>
      </w:r>
      <w:r w:rsidRPr="00D53485">
        <w:rPr>
          <w:rFonts w:cs="Arial"/>
        </w:rPr>
        <w:t xml:space="preserve"> </w:t>
      </w:r>
      <w:r>
        <w:rPr>
          <w:rFonts w:cs="Arial"/>
        </w:rPr>
        <w:t>Review M</w:t>
      </w:r>
      <w:r w:rsidRPr="00D53485">
        <w:rPr>
          <w:rFonts w:cs="Arial"/>
        </w:rPr>
        <w:t xml:space="preserve">eetings between you, your </w:t>
      </w:r>
      <w:r>
        <w:rPr>
          <w:rFonts w:cs="Arial"/>
        </w:rPr>
        <w:t>Line Manager</w:t>
      </w:r>
      <w:r w:rsidRPr="00D53485">
        <w:rPr>
          <w:rFonts w:cs="Arial"/>
        </w:rPr>
        <w:t xml:space="preserve"> and your </w:t>
      </w:r>
      <w:r>
        <w:rPr>
          <w:rFonts w:cs="Arial"/>
        </w:rPr>
        <w:t>University Apprenticeship T</w:t>
      </w:r>
      <w:r w:rsidRPr="00D53485">
        <w:rPr>
          <w:rFonts w:cs="Arial"/>
        </w:rPr>
        <w:t>utor</w:t>
      </w:r>
      <w:r>
        <w:rPr>
          <w:rFonts w:cs="Arial"/>
        </w:rPr>
        <w:t>,</w:t>
      </w:r>
      <w:r w:rsidRPr="00D53485">
        <w:rPr>
          <w:rFonts w:cs="Arial"/>
        </w:rPr>
        <w:t xml:space="preserve"> attendance will be a standing item on the agenda. </w:t>
      </w:r>
      <w:r>
        <w:t>Any concerns with regards to your attendance or engagement with the programme will be discussed at the meeting.</w:t>
      </w:r>
    </w:p>
    <w:p w14:paraId="08554429" w14:textId="77777777" w:rsidR="000A56B0" w:rsidRPr="00D53485" w:rsidRDefault="000A56B0" w:rsidP="000A56B0">
      <w:pPr>
        <w:autoSpaceDE w:val="0"/>
        <w:autoSpaceDN w:val="0"/>
        <w:adjustRightInd w:val="0"/>
        <w:spacing w:after="0" w:line="240" w:lineRule="auto"/>
        <w:rPr>
          <w:color w:val="000000"/>
        </w:rPr>
      </w:pPr>
    </w:p>
    <w:p w14:paraId="4A249C41" w14:textId="77777777" w:rsidR="000A56B0" w:rsidRPr="002B26BC" w:rsidRDefault="000A56B0" w:rsidP="000A56B0">
      <w:pPr>
        <w:pStyle w:val="Heading3"/>
        <w:rPr>
          <w:rFonts w:ascii="Calibri Light" w:eastAsiaTheme="minorHAnsi" w:hAnsi="Calibri Light" w:cs="Calibri Light"/>
          <w:bCs/>
          <w:color w:val="3F4246"/>
          <w:sz w:val="36"/>
          <w:szCs w:val="36"/>
        </w:rPr>
      </w:pPr>
      <w:r w:rsidRPr="002B26BC">
        <w:rPr>
          <w:rFonts w:ascii="Calibri Light" w:eastAsiaTheme="minorHAnsi" w:hAnsi="Calibri Light" w:cs="Calibri Light"/>
          <w:bCs/>
          <w:color w:val="3F4246"/>
          <w:sz w:val="36"/>
          <w:szCs w:val="36"/>
        </w:rPr>
        <w:t>Data Protection and GDPR</w:t>
      </w:r>
    </w:p>
    <w:p w14:paraId="798B4EC3" w14:textId="77777777" w:rsidR="000A56B0" w:rsidRDefault="000A56B0" w:rsidP="000A56B0">
      <w:pPr>
        <w:autoSpaceDE w:val="0"/>
        <w:autoSpaceDN w:val="0"/>
        <w:adjustRightInd w:val="0"/>
        <w:spacing w:after="0" w:line="240" w:lineRule="auto"/>
      </w:pPr>
      <w:r w:rsidRPr="00704E03">
        <w:rPr>
          <w:rFonts w:cs="Arial"/>
        </w:rPr>
        <w:t xml:space="preserve">On 25th May 2018, the General Data Protection Regulation (GDPR) replaced the previous Data Protection Act (DPA). The regulations seek to better protect individuals' rights around privacy and personal data in view of the rapid changes in technology that have occurred since the DPA was enacted in 1998. Our Data Protection Policy is available at </w:t>
      </w:r>
      <w:hyperlink r:id="rId22" w:history="1">
        <w:r w:rsidRPr="00844CD6">
          <w:rPr>
            <w:rStyle w:val="Hyperlink"/>
            <w:rFonts w:asciiTheme="minorHAnsi" w:hAnsiTheme="minorHAnsi" w:cs="Arial"/>
          </w:rPr>
          <w:t>https://warwick.ac.uk/services/idc/dataprotection/</w:t>
        </w:r>
      </w:hyperlink>
      <w:r>
        <w:rPr>
          <w:rFonts w:cs="Arial"/>
          <w:color w:val="383838"/>
        </w:rPr>
        <w:t xml:space="preserve">. </w:t>
      </w:r>
    </w:p>
    <w:p w14:paraId="70599748" w14:textId="77777777" w:rsidR="000A56B0" w:rsidRDefault="000A56B0" w:rsidP="000A56B0">
      <w:pPr>
        <w:autoSpaceDE w:val="0"/>
        <w:autoSpaceDN w:val="0"/>
        <w:adjustRightInd w:val="0"/>
        <w:spacing w:after="0" w:line="240" w:lineRule="auto"/>
      </w:pPr>
    </w:p>
    <w:p w14:paraId="380D9C85" w14:textId="0FD8F5DF" w:rsidR="000A56B0" w:rsidRDefault="000A56B0" w:rsidP="000A56B0">
      <w:pPr>
        <w:spacing w:after="0" w:line="240" w:lineRule="auto"/>
        <w:rPr>
          <w:rFonts w:cs="Arial"/>
        </w:rPr>
      </w:pPr>
      <w:r w:rsidRPr="00D53485">
        <w:rPr>
          <w:rFonts w:cs="Arial"/>
        </w:rPr>
        <w:t xml:space="preserve">The data </w:t>
      </w:r>
      <w:r>
        <w:rPr>
          <w:rFonts w:cs="Arial"/>
        </w:rPr>
        <w:t xml:space="preserve">that </w:t>
      </w:r>
      <w:r w:rsidRPr="00D53485">
        <w:rPr>
          <w:rFonts w:cs="Arial"/>
        </w:rPr>
        <w:t xml:space="preserve">you provide for your admission and enrolment record enables the University to keep in touch with you and to ensure that you are issued with the correct certificate upon successful completion of your </w:t>
      </w:r>
      <w:r>
        <w:rPr>
          <w:rFonts w:cs="Arial"/>
        </w:rPr>
        <w:t>apprenticeship programme</w:t>
      </w:r>
      <w:r w:rsidRPr="00D53485">
        <w:rPr>
          <w:rFonts w:cs="Arial"/>
        </w:rPr>
        <w:t>. For these reasons</w:t>
      </w:r>
      <w:r>
        <w:rPr>
          <w:rFonts w:cs="Arial"/>
        </w:rPr>
        <w:t>,</w:t>
      </w:r>
      <w:r w:rsidRPr="00D53485">
        <w:rPr>
          <w:rFonts w:cs="Arial"/>
        </w:rPr>
        <w:t xml:space="preserve"> please inform </w:t>
      </w:r>
      <w:r>
        <w:rPr>
          <w:rFonts w:cs="Arial"/>
        </w:rPr>
        <w:t>the University</w:t>
      </w:r>
      <w:r w:rsidRPr="00D53485">
        <w:rPr>
          <w:rFonts w:cs="Arial"/>
        </w:rPr>
        <w:t xml:space="preserve"> of any changes to your name or address</w:t>
      </w:r>
      <w:r>
        <w:rPr>
          <w:rFonts w:cs="Arial"/>
        </w:rPr>
        <w:t xml:space="preserve"> by emailing </w:t>
      </w:r>
      <w:r w:rsidRPr="00007850">
        <w:rPr>
          <w:rFonts w:cs="Arial"/>
          <w:iCs/>
          <w:highlight w:val="yellow"/>
        </w:rPr>
        <w:t>xxxxxxxxx@warwick.ac.uk</w:t>
      </w:r>
    </w:p>
    <w:p w14:paraId="7D3A5B6D" w14:textId="77777777" w:rsidR="000A56B0" w:rsidRPr="00D53485" w:rsidRDefault="000A56B0" w:rsidP="000A56B0">
      <w:pPr>
        <w:autoSpaceDE w:val="0"/>
        <w:autoSpaceDN w:val="0"/>
        <w:adjustRightInd w:val="0"/>
        <w:spacing w:after="0" w:line="240" w:lineRule="auto"/>
      </w:pPr>
    </w:p>
    <w:p w14:paraId="42D25EE1" w14:textId="77777777" w:rsidR="000A56B0" w:rsidRDefault="000A56B0" w:rsidP="000A56B0">
      <w:pPr>
        <w:spacing w:after="0" w:line="240" w:lineRule="auto"/>
        <w:ind w:right="-600"/>
        <w:rPr>
          <w:rFonts w:cs="Arial"/>
        </w:rPr>
      </w:pPr>
      <w:r w:rsidRPr="00704E03">
        <w:rPr>
          <w:rFonts w:cs="Arial"/>
        </w:rPr>
        <w:t>As part of the Application and Eligibility Form, you</w:t>
      </w:r>
      <w:r>
        <w:rPr>
          <w:rFonts w:cs="Arial"/>
        </w:rPr>
        <w:t xml:space="preserve"> have also </w:t>
      </w:r>
      <w:r w:rsidRPr="00704E03">
        <w:rPr>
          <w:rFonts w:cs="Arial"/>
        </w:rPr>
        <w:t>agreed what data can be shared with you</w:t>
      </w:r>
      <w:r>
        <w:rPr>
          <w:rFonts w:cs="Arial"/>
        </w:rPr>
        <w:t>r employer</w:t>
      </w:r>
      <w:r w:rsidRPr="00704E03">
        <w:rPr>
          <w:rFonts w:cs="Arial"/>
        </w:rPr>
        <w:t xml:space="preserve">. </w:t>
      </w:r>
    </w:p>
    <w:p w14:paraId="1B8EC85D" w14:textId="77777777" w:rsidR="000A56B0" w:rsidRDefault="000A56B0" w:rsidP="000A56B0">
      <w:pPr>
        <w:spacing w:after="0" w:line="240" w:lineRule="auto"/>
        <w:ind w:right="-600"/>
        <w:rPr>
          <w:rFonts w:cs="Arial"/>
        </w:rPr>
      </w:pPr>
    </w:p>
    <w:p w14:paraId="4FA95D78" w14:textId="77777777" w:rsidR="000A56B0" w:rsidRPr="002B26BC" w:rsidRDefault="000A56B0" w:rsidP="000A56B0">
      <w:pPr>
        <w:pStyle w:val="Heading3"/>
        <w:rPr>
          <w:rFonts w:ascii="Calibri Light" w:eastAsiaTheme="minorHAnsi" w:hAnsi="Calibri Light" w:cs="Calibri Light"/>
          <w:bCs/>
          <w:color w:val="3F4246"/>
          <w:sz w:val="36"/>
          <w:szCs w:val="36"/>
        </w:rPr>
      </w:pPr>
      <w:bookmarkStart w:id="2" w:name="_Toc508973756"/>
      <w:r w:rsidRPr="002B26BC">
        <w:rPr>
          <w:rFonts w:ascii="Calibri Light" w:eastAsiaTheme="minorHAnsi" w:hAnsi="Calibri Light" w:cs="Calibri Light"/>
          <w:bCs/>
          <w:color w:val="3F4246"/>
          <w:sz w:val="36"/>
          <w:szCs w:val="36"/>
        </w:rPr>
        <w:t xml:space="preserve">Change in </w:t>
      </w:r>
      <w:bookmarkEnd w:id="2"/>
      <w:r w:rsidRPr="002B26BC">
        <w:rPr>
          <w:rFonts w:ascii="Calibri Light" w:eastAsiaTheme="minorHAnsi" w:hAnsi="Calibri Light" w:cs="Calibri Light"/>
          <w:bCs/>
          <w:color w:val="3F4246"/>
          <w:sz w:val="36"/>
          <w:szCs w:val="36"/>
        </w:rPr>
        <w:t>circumstances</w:t>
      </w:r>
    </w:p>
    <w:p w14:paraId="2F739B96" w14:textId="77777777" w:rsidR="000A56B0" w:rsidRDefault="000A56B0" w:rsidP="000A56B0">
      <w:pPr>
        <w:spacing w:after="0" w:line="240" w:lineRule="auto"/>
        <w:rPr>
          <w:rFonts w:cs="Arial"/>
        </w:rPr>
      </w:pPr>
      <w:r w:rsidRPr="00D53485">
        <w:rPr>
          <w:rFonts w:cs="Arial"/>
        </w:rPr>
        <w:t xml:space="preserve">Any changes to your employment circumstances must be discussed with your </w:t>
      </w:r>
      <w:r>
        <w:rPr>
          <w:rFonts w:cs="Arial"/>
        </w:rPr>
        <w:t>Line Manager</w:t>
      </w:r>
      <w:r w:rsidRPr="00D53485">
        <w:rPr>
          <w:rFonts w:cs="Arial"/>
        </w:rPr>
        <w:t xml:space="preserve"> who will </w:t>
      </w:r>
      <w:r>
        <w:rPr>
          <w:rFonts w:cs="Arial"/>
        </w:rPr>
        <w:t xml:space="preserve">then </w:t>
      </w:r>
      <w:r w:rsidRPr="00D53485">
        <w:rPr>
          <w:rFonts w:cs="Arial"/>
        </w:rPr>
        <w:t xml:space="preserve">notify the University. </w:t>
      </w:r>
    </w:p>
    <w:p w14:paraId="01249EEA" w14:textId="77777777" w:rsidR="000A56B0" w:rsidRDefault="000A56B0" w:rsidP="000A56B0">
      <w:pPr>
        <w:spacing w:after="0" w:line="240" w:lineRule="auto"/>
        <w:rPr>
          <w:rFonts w:cs="Arial"/>
        </w:rPr>
      </w:pPr>
    </w:p>
    <w:p w14:paraId="74F12D2E" w14:textId="77777777" w:rsidR="000A56B0" w:rsidRPr="00D53485" w:rsidRDefault="000A56B0" w:rsidP="000A56B0">
      <w:pPr>
        <w:spacing w:after="0" w:line="240" w:lineRule="auto"/>
        <w:rPr>
          <w:rFonts w:cs="Arial"/>
        </w:rPr>
      </w:pPr>
      <w:r>
        <w:rPr>
          <w:rFonts w:cs="Arial"/>
        </w:rPr>
        <w:t xml:space="preserve">Should the situation arise, any apprentice </w:t>
      </w:r>
      <w:r w:rsidRPr="006C5CF4">
        <w:rPr>
          <w:rFonts w:cs="Arial"/>
        </w:rPr>
        <w:t>at risk</w:t>
      </w:r>
      <w:r>
        <w:rPr>
          <w:rFonts w:cs="Arial"/>
        </w:rPr>
        <w:t xml:space="preserve"> of redundancy or who is made redundant, will be provided with support from the University </w:t>
      </w:r>
      <w:r w:rsidRPr="006C5CF4">
        <w:rPr>
          <w:rFonts w:cs="Arial"/>
        </w:rPr>
        <w:t xml:space="preserve">to </w:t>
      </w:r>
      <w:r>
        <w:rPr>
          <w:rFonts w:cs="Arial"/>
        </w:rPr>
        <w:t xml:space="preserve">help </w:t>
      </w:r>
      <w:r w:rsidRPr="006C5CF4">
        <w:rPr>
          <w:rFonts w:cs="Arial"/>
        </w:rPr>
        <w:t>find a new employer</w:t>
      </w:r>
      <w:r>
        <w:rPr>
          <w:rFonts w:cs="Arial"/>
        </w:rPr>
        <w:t xml:space="preserve">. </w:t>
      </w:r>
    </w:p>
    <w:p w14:paraId="635F2410" w14:textId="77777777" w:rsidR="000A56B0" w:rsidRDefault="000A56B0" w:rsidP="000A56B0">
      <w:pPr>
        <w:spacing w:after="0" w:line="240" w:lineRule="auto"/>
        <w:ind w:right="-600"/>
        <w:rPr>
          <w:rFonts w:cs="Arial"/>
        </w:rPr>
      </w:pPr>
    </w:p>
    <w:p w14:paraId="53F763D6" w14:textId="77777777" w:rsidR="000A56B0" w:rsidRPr="002B26BC" w:rsidRDefault="000A56B0" w:rsidP="000A56B0">
      <w:pPr>
        <w:pStyle w:val="Heading3"/>
        <w:rPr>
          <w:rFonts w:ascii="Calibri Light" w:eastAsiaTheme="minorHAnsi" w:hAnsi="Calibri Light" w:cs="Calibri Light"/>
          <w:bCs/>
          <w:color w:val="3F4246"/>
          <w:sz w:val="36"/>
          <w:szCs w:val="36"/>
        </w:rPr>
      </w:pPr>
      <w:r w:rsidRPr="002B26BC">
        <w:rPr>
          <w:rFonts w:ascii="Calibri Light" w:eastAsiaTheme="minorHAnsi" w:hAnsi="Calibri Light" w:cs="Calibri Light"/>
          <w:bCs/>
          <w:color w:val="3F4246"/>
          <w:sz w:val="36"/>
          <w:szCs w:val="36"/>
        </w:rPr>
        <w:t>Certification on completion of study</w:t>
      </w:r>
    </w:p>
    <w:p w14:paraId="54BDE368" w14:textId="77777777" w:rsidR="000A56B0" w:rsidRPr="002B26BC" w:rsidRDefault="000A56B0" w:rsidP="000A56B0">
      <w:pPr>
        <w:pStyle w:val="Sub-head"/>
        <w:rPr>
          <w:rFonts w:ascii="Calibri Light" w:eastAsiaTheme="minorHAnsi" w:hAnsi="Calibri Light" w:cs="Calibri Light"/>
          <w:b w:val="0"/>
          <w:bCs/>
          <w:color w:val="3F4246"/>
          <w:sz w:val="28"/>
          <w:szCs w:val="28"/>
        </w:rPr>
      </w:pPr>
      <w:r w:rsidRPr="002B26BC">
        <w:rPr>
          <w:rFonts w:ascii="Calibri Light" w:eastAsiaTheme="minorHAnsi" w:hAnsi="Calibri Light" w:cs="Calibri Light"/>
          <w:b w:val="0"/>
          <w:bCs/>
          <w:color w:val="3F4246"/>
          <w:sz w:val="28"/>
          <w:szCs w:val="28"/>
        </w:rPr>
        <w:t xml:space="preserve">Degree apprenticeship </w:t>
      </w:r>
      <w:r w:rsidRPr="00EF3928">
        <w:rPr>
          <w:rFonts w:ascii="Calibri Light" w:eastAsiaTheme="minorHAnsi" w:hAnsi="Calibri Light" w:cs="Calibri Light"/>
          <w:b w:val="0"/>
          <w:bCs/>
          <w:color w:val="3F4246"/>
          <w:sz w:val="28"/>
          <w:szCs w:val="28"/>
        </w:rPr>
        <w:t>Level 6/7</w:t>
      </w:r>
      <w:r w:rsidRPr="002B26BC">
        <w:rPr>
          <w:rFonts w:ascii="Calibri Light" w:eastAsiaTheme="minorHAnsi" w:hAnsi="Calibri Light" w:cs="Calibri Light"/>
          <w:b w:val="0"/>
          <w:bCs/>
          <w:color w:val="3F4246"/>
          <w:sz w:val="28"/>
          <w:szCs w:val="28"/>
        </w:rPr>
        <w:t xml:space="preserve"> certification</w:t>
      </w:r>
    </w:p>
    <w:p w14:paraId="13C9DE62" w14:textId="77777777" w:rsidR="000A56B0" w:rsidRPr="00D53485" w:rsidRDefault="000A56B0" w:rsidP="000A56B0">
      <w:pPr>
        <w:tabs>
          <w:tab w:val="center" w:pos="4513"/>
        </w:tabs>
        <w:spacing w:after="0" w:line="240" w:lineRule="auto"/>
        <w:rPr>
          <w:rFonts w:cs="Arial"/>
        </w:rPr>
      </w:pPr>
      <w:r w:rsidRPr="00D53485">
        <w:rPr>
          <w:rFonts w:cs="Arial"/>
        </w:rPr>
        <w:t xml:space="preserve">An </w:t>
      </w:r>
      <w:r>
        <w:rPr>
          <w:rFonts w:cs="Arial"/>
        </w:rPr>
        <w:t>apprentice</w:t>
      </w:r>
      <w:r w:rsidRPr="00D53485">
        <w:rPr>
          <w:rFonts w:cs="Arial"/>
        </w:rPr>
        <w:t xml:space="preserve">ship certificate is the formal recognition that you have </w:t>
      </w:r>
      <w:r>
        <w:rPr>
          <w:rFonts w:cs="Arial"/>
        </w:rPr>
        <w:t>successfully completed your degree apprentice</w:t>
      </w:r>
      <w:r w:rsidRPr="00D53485">
        <w:rPr>
          <w:rFonts w:cs="Arial"/>
        </w:rPr>
        <w:t xml:space="preserve">ship. Once you have </w:t>
      </w:r>
      <w:r>
        <w:rPr>
          <w:rFonts w:cs="Arial"/>
        </w:rPr>
        <w:t>passed</w:t>
      </w:r>
      <w:r w:rsidRPr="00D53485">
        <w:rPr>
          <w:rFonts w:cs="Arial"/>
        </w:rPr>
        <w:t xml:space="preserve"> your </w:t>
      </w:r>
      <w:r>
        <w:rPr>
          <w:rFonts w:cs="Arial"/>
        </w:rPr>
        <w:t>EPA</w:t>
      </w:r>
      <w:r w:rsidRPr="00D53485">
        <w:rPr>
          <w:rFonts w:cs="Arial"/>
        </w:rPr>
        <w:t xml:space="preserve">, either the University (in the case of integrated </w:t>
      </w:r>
      <w:r>
        <w:rPr>
          <w:rFonts w:cs="Arial"/>
        </w:rPr>
        <w:t>degree apprenticeship</w:t>
      </w:r>
      <w:r w:rsidRPr="00D53485">
        <w:rPr>
          <w:rFonts w:cs="Arial"/>
        </w:rPr>
        <w:t xml:space="preserve">s) or the independent </w:t>
      </w:r>
      <w:r>
        <w:rPr>
          <w:rFonts w:cs="Arial"/>
        </w:rPr>
        <w:t>EPAO</w:t>
      </w:r>
      <w:r w:rsidRPr="00D53485">
        <w:rPr>
          <w:rFonts w:cs="Arial"/>
        </w:rPr>
        <w:t xml:space="preserve"> (in the case of non-integrated </w:t>
      </w:r>
      <w:r>
        <w:rPr>
          <w:rFonts w:cs="Arial"/>
        </w:rPr>
        <w:t>degree apprenticeship</w:t>
      </w:r>
      <w:r w:rsidRPr="00D53485">
        <w:rPr>
          <w:rFonts w:cs="Arial"/>
        </w:rPr>
        <w:t>s) will claim your certificate for you, with your permission, from the ESFA, who issues certificates on behalf of the Secretary of State</w:t>
      </w:r>
      <w:r>
        <w:rPr>
          <w:rFonts w:cs="Arial"/>
        </w:rPr>
        <w:t xml:space="preserve"> for Education</w:t>
      </w:r>
      <w:r w:rsidRPr="00D53485">
        <w:rPr>
          <w:rFonts w:cs="Arial"/>
        </w:rPr>
        <w:t xml:space="preserve">. </w:t>
      </w:r>
    </w:p>
    <w:p w14:paraId="426501A9" w14:textId="77777777" w:rsidR="000A56B0" w:rsidRDefault="000A56B0" w:rsidP="000A56B0">
      <w:pPr>
        <w:spacing w:after="0" w:line="240" w:lineRule="auto"/>
        <w:rPr>
          <w:rFonts w:cs="Arial"/>
          <w:b/>
        </w:rPr>
      </w:pPr>
    </w:p>
    <w:p w14:paraId="37FD82BE" w14:textId="77777777" w:rsidR="000A56B0" w:rsidRPr="00D53485" w:rsidRDefault="000A56B0" w:rsidP="000A56B0">
      <w:pPr>
        <w:spacing w:after="0" w:line="240" w:lineRule="auto"/>
        <w:rPr>
          <w:rFonts w:cs="Arial"/>
        </w:rPr>
      </w:pPr>
      <w:r w:rsidRPr="00D53485">
        <w:rPr>
          <w:rFonts w:cs="Arial"/>
        </w:rPr>
        <w:t xml:space="preserve">When you successfully complete your degree, you will be eligible to receive a certificate and transcript from the University of Warwick.  Your </w:t>
      </w:r>
      <w:r>
        <w:rPr>
          <w:rFonts w:cs="Arial"/>
        </w:rPr>
        <w:t xml:space="preserve">degree </w:t>
      </w:r>
      <w:r w:rsidRPr="00D53485">
        <w:rPr>
          <w:rFonts w:cs="Arial"/>
        </w:rPr>
        <w:t xml:space="preserve">certificate will bear the University name, crest, title and classification (where relevant) of your award. It will be signed by the University’s Vice-Chancellor and Registrar. You will also receive a transcript that will detail the marks that you were awarded on each of the modules </w:t>
      </w:r>
      <w:r>
        <w:rPr>
          <w:rFonts w:cs="Arial"/>
        </w:rPr>
        <w:t>studied</w:t>
      </w:r>
      <w:r w:rsidRPr="00D53485">
        <w:rPr>
          <w:rFonts w:cs="Arial"/>
        </w:rPr>
        <w:t xml:space="preserve">, which will normally be sent to you by post within three months of receipt of your certificate. You may request additional transcripts from the University’s Academic Office for a fee of £25 for up to </w:t>
      </w:r>
      <w:r>
        <w:rPr>
          <w:rFonts w:cs="Arial"/>
        </w:rPr>
        <w:t>ten</w:t>
      </w:r>
      <w:r w:rsidRPr="00D53485">
        <w:rPr>
          <w:rFonts w:cs="Arial"/>
        </w:rPr>
        <w:t xml:space="preserve"> transcripts.</w:t>
      </w:r>
    </w:p>
    <w:p w14:paraId="138D7E68" w14:textId="77777777" w:rsidR="000A56B0" w:rsidRPr="00D53485" w:rsidRDefault="000A56B0" w:rsidP="000A56B0">
      <w:pPr>
        <w:spacing w:after="0" w:line="240" w:lineRule="auto"/>
        <w:rPr>
          <w:rFonts w:cs="Arial"/>
        </w:rPr>
      </w:pPr>
    </w:p>
    <w:p w14:paraId="363704EB" w14:textId="77777777" w:rsidR="000A56B0" w:rsidRPr="002B26BC" w:rsidRDefault="000A56B0" w:rsidP="000A56B0">
      <w:pPr>
        <w:pStyle w:val="Sub-head"/>
        <w:rPr>
          <w:rFonts w:ascii="Calibri Light" w:eastAsiaTheme="minorHAnsi" w:hAnsi="Calibri Light" w:cs="Calibri Light"/>
          <w:b w:val="0"/>
          <w:bCs/>
          <w:color w:val="3F4246"/>
          <w:sz w:val="28"/>
          <w:szCs w:val="28"/>
        </w:rPr>
      </w:pPr>
      <w:r w:rsidRPr="002B26BC">
        <w:rPr>
          <w:rFonts w:ascii="Calibri Light" w:eastAsiaTheme="minorHAnsi" w:hAnsi="Calibri Light" w:cs="Calibri Light"/>
          <w:b w:val="0"/>
          <w:bCs/>
          <w:color w:val="3F4246"/>
          <w:sz w:val="28"/>
          <w:szCs w:val="28"/>
        </w:rPr>
        <w:t>Professional accreditation</w:t>
      </w:r>
    </w:p>
    <w:p w14:paraId="77C47A7E" w14:textId="77777777" w:rsidR="000A56B0" w:rsidRPr="002D4DB1" w:rsidRDefault="000A56B0" w:rsidP="000A56B0">
      <w:pPr>
        <w:spacing w:after="0" w:line="240" w:lineRule="auto"/>
        <w:rPr>
          <w:rFonts w:cs="Arial"/>
          <w:b/>
        </w:rPr>
      </w:pPr>
      <w:r w:rsidRPr="002D4DB1">
        <w:rPr>
          <w:rFonts w:cs="Arial"/>
          <w:highlight w:val="yellow"/>
        </w:rPr>
        <w:t xml:space="preserve">Please add here any professional accreditation that will come with the completion of the </w:t>
      </w:r>
      <w:r>
        <w:rPr>
          <w:rFonts w:cs="Arial"/>
          <w:highlight w:val="yellow"/>
        </w:rPr>
        <w:t>degree apprenticeship</w:t>
      </w:r>
      <w:r w:rsidRPr="002D4DB1">
        <w:rPr>
          <w:rFonts w:cs="Arial"/>
          <w:b/>
        </w:rPr>
        <w:t>.</w:t>
      </w:r>
    </w:p>
    <w:p w14:paraId="479C2CC8" w14:textId="77777777" w:rsidR="000A56B0" w:rsidRDefault="000A56B0" w:rsidP="000A56B0">
      <w:pPr>
        <w:spacing w:after="0" w:line="240" w:lineRule="auto"/>
        <w:rPr>
          <w:rFonts w:cs="Arial"/>
        </w:rPr>
      </w:pPr>
    </w:p>
    <w:p w14:paraId="4D6EDBFB" w14:textId="77777777" w:rsidR="000A56B0" w:rsidRPr="002B26BC" w:rsidRDefault="000A56B0" w:rsidP="000A56B0">
      <w:pPr>
        <w:pStyle w:val="Sub-head"/>
        <w:rPr>
          <w:rFonts w:ascii="Calibri Light" w:eastAsiaTheme="minorHAnsi" w:hAnsi="Calibri Light" w:cs="Calibri Light"/>
          <w:b w:val="0"/>
          <w:bCs/>
          <w:color w:val="3F4246"/>
          <w:sz w:val="36"/>
          <w:szCs w:val="36"/>
        </w:rPr>
      </w:pPr>
      <w:r w:rsidRPr="002B26BC">
        <w:rPr>
          <w:rFonts w:ascii="Calibri Light" w:eastAsiaTheme="minorHAnsi" w:hAnsi="Calibri Light" w:cs="Calibri Light"/>
          <w:b w:val="0"/>
          <w:bCs/>
          <w:color w:val="3F4246"/>
          <w:sz w:val="36"/>
          <w:szCs w:val="36"/>
        </w:rPr>
        <w:t>Complaints and appeals</w:t>
      </w:r>
    </w:p>
    <w:p w14:paraId="30FA1888" w14:textId="77777777" w:rsidR="000A56B0" w:rsidRPr="002B26BC" w:rsidRDefault="000A56B0" w:rsidP="000A56B0">
      <w:pPr>
        <w:pStyle w:val="Sub-head"/>
        <w:rPr>
          <w:rFonts w:ascii="Calibri Light" w:eastAsiaTheme="minorHAnsi" w:hAnsi="Calibri Light" w:cs="Calibri Light"/>
          <w:b w:val="0"/>
          <w:bCs/>
          <w:color w:val="3F4246"/>
          <w:sz w:val="28"/>
          <w:szCs w:val="28"/>
        </w:rPr>
      </w:pPr>
      <w:r w:rsidRPr="002B26BC">
        <w:rPr>
          <w:rFonts w:ascii="Calibri Light" w:eastAsiaTheme="minorHAnsi" w:hAnsi="Calibri Light" w:cs="Calibri Light"/>
          <w:b w:val="0"/>
          <w:bCs/>
          <w:color w:val="3F4246"/>
          <w:sz w:val="28"/>
          <w:szCs w:val="28"/>
        </w:rPr>
        <w:t>University and OIA complaints procedure</w:t>
      </w:r>
    </w:p>
    <w:p w14:paraId="058BE5E9" w14:textId="77777777" w:rsidR="000A56B0" w:rsidRPr="00EB5C4A" w:rsidRDefault="000A56B0" w:rsidP="000A56B0">
      <w:pPr>
        <w:spacing w:after="0" w:line="240" w:lineRule="auto"/>
        <w:rPr>
          <w:rFonts w:cs="Helvetica"/>
          <w:color w:val="000000"/>
        </w:rPr>
      </w:pPr>
      <w:r w:rsidRPr="00CD03A3">
        <w:rPr>
          <w:rFonts w:cs="Arial"/>
        </w:rPr>
        <w:t xml:space="preserve">The University is committed to providing a high-quality service </w:t>
      </w:r>
      <w:r>
        <w:rPr>
          <w:rFonts w:cs="Arial"/>
        </w:rPr>
        <w:t>and</w:t>
      </w:r>
      <w:r w:rsidRPr="00DF49E8">
        <w:rPr>
          <w:rFonts w:cs="Arial"/>
        </w:rPr>
        <w:t xml:space="preserve"> actively encourages feedback on all aspects of the teaching and learning experience and</w:t>
      </w:r>
      <w:r>
        <w:rPr>
          <w:rFonts w:cs="Arial"/>
        </w:rPr>
        <w:t xml:space="preserve"> any</w:t>
      </w:r>
      <w:r w:rsidRPr="00DF49E8">
        <w:rPr>
          <w:rFonts w:cs="Arial"/>
        </w:rPr>
        <w:t xml:space="preserve"> other services provided. </w:t>
      </w:r>
      <w:r w:rsidRPr="00D53485">
        <w:rPr>
          <w:rFonts w:cs="Helvetica"/>
        </w:rPr>
        <w:t xml:space="preserve">We </w:t>
      </w:r>
      <w:r w:rsidRPr="00D53485">
        <w:rPr>
          <w:rFonts w:cs="Helvetica"/>
          <w:color w:val="000000"/>
        </w:rPr>
        <w:t>want you to be able to let us know when things are going well or there is something that you particularly like, but also if there is a problem that you don’t feel you can resolve yourse</w:t>
      </w:r>
      <w:r>
        <w:rPr>
          <w:rFonts w:cs="Helvetica"/>
          <w:color w:val="000000"/>
        </w:rPr>
        <w:t>lf. As part of this, we have a student feedback and complaints resolution p</w:t>
      </w:r>
      <w:r w:rsidRPr="00D53485">
        <w:rPr>
          <w:rFonts w:cs="Helvetica"/>
          <w:color w:val="000000"/>
        </w:rPr>
        <w:t>athway and actively encourage feedback on all aspects of the student experience.</w:t>
      </w:r>
      <w:r>
        <w:rPr>
          <w:rFonts w:cs="Helvetica"/>
          <w:color w:val="000000"/>
        </w:rPr>
        <w:t xml:space="preserve"> </w:t>
      </w:r>
      <w:r w:rsidRPr="00DF49E8">
        <w:rPr>
          <w:rFonts w:cs="Arial"/>
        </w:rPr>
        <w:t>However, there may be occasions when the level of service received falls short of that which might reasonably be expected</w:t>
      </w:r>
      <w:r>
        <w:rPr>
          <w:rFonts w:cs="Arial"/>
        </w:rPr>
        <w:t xml:space="preserve"> and either y</w:t>
      </w:r>
      <w:r w:rsidRPr="005C44A1">
        <w:rPr>
          <w:rFonts w:cs="Arial"/>
        </w:rPr>
        <w:t xml:space="preserve">ou </w:t>
      </w:r>
      <w:r>
        <w:rPr>
          <w:rFonts w:cs="Arial"/>
        </w:rPr>
        <w:t xml:space="preserve">or your employer </w:t>
      </w:r>
      <w:r w:rsidRPr="005C44A1">
        <w:rPr>
          <w:rFonts w:cs="Arial"/>
        </w:rPr>
        <w:t xml:space="preserve">are entitled to raise </w:t>
      </w:r>
      <w:r>
        <w:rPr>
          <w:rFonts w:cs="Arial"/>
        </w:rPr>
        <w:t>a</w:t>
      </w:r>
      <w:r w:rsidRPr="005C44A1">
        <w:rPr>
          <w:rFonts w:cs="Arial"/>
        </w:rPr>
        <w:t xml:space="preserve"> complaint</w:t>
      </w:r>
      <w:r>
        <w:rPr>
          <w:rFonts w:cs="Arial"/>
        </w:rPr>
        <w:t xml:space="preserve"> </w:t>
      </w:r>
      <w:r w:rsidRPr="005C44A1">
        <w:rPr>
          <w:rFonts w:cs="Arial"/>
        </w:rPr>
        <w:t xml:space="preserve">using the </w:t>
      </w:r>
      <w:r w:rsidRPr="002203A7">
        <w:rPr>
          <w:rFonts w:cs="Arial"/>
        </w:rPr>
        <w:t>University’s Complaints Procedure</w:t>
      </w:r>
      <w:r>
        <w:rPr>
          <w:rFonts w:cs="Arial"/>
        </w:rPr>
        <w:t xml:space="preserve"> at </w:t>
      </w:r>
      <w:hyperlink r:id="rId23" w:history="1">
        <w:r w:rsidRPr="002203A7">
          <w:rPr>
            <w:rStyle w:val="Hyperlink"/>
            <w:rFonts w:asciiTheme="minorHAnsi" w:hAnsiTheme="minorHAnsi" w:cstheme="minorHAnsi"/>
          </w:rPr>
          <w:t>https://warwick.ac.uk/services/feedbackcomplaints/</w:t>
        </w:r>
      </w:hyperlink>
      <w:r>
        <w:t>.</w:t>
      </w:r>
    </w:p>
    <w:p w14:paraId="62FFE094" w14:textId="77777777" w:rsidR="000A56B0" w:rsidRDefault="000A56B0" w:rsidP="000A56B0">
      <w:pPr>
        <w:spacing w:after="0" w:line="240" w:lineRule="auto"/>
      </w:pPr>
    </w:p>
    <w:p w14:paraId="0D576BCE" w14:textId="77777777" w:rsidR="000A56B0" w:rsidRDefault="000A56B0" w:rsidP="000A56B0">
      <w:pPr>
        <w:spacing w:after="0" w:line="240" w:lineRule="auto"/>
        <w:rPr>
          <w:rFonts w:cs="Arial"/>
        </w:rPr>
      </w:pPr>
      <w:r w:rsidRPr="005C44A1">
        <w:rPr>
          <w:rFonts w:cs="Arial"/>
        </w:rPr>
        <w:t>In the first instance</w:t>
      </w:r>
      <w:r>
        <w:rPr>
          <w:rFonts w:cs="Arial"/>
        </w:rPr>
        <w:t>,</w:t>
      </w:r>
      <w:r w:rsidRPr="005C44A1">
        <w:rPr>
          <w:rFonts w:cs="Arial"/>
        </w:rPr>
        <w:t xml:space="preserve"> you or your </w:t>
      </w:r>
      <w:r>
        <w:rPr>
          <w:rFonts w:cs="Arial"/>
        </w:rPr>
        <w:t>employer</w:t>
      </w:r>
      <w:r w:rsidRPr="005C44A1">
        <w:rPr>
          <w:rFonts w:cs="Arial"/>
        </w:rPr>
        <w:t xml:space="preserve"> should raise the complaint in writing with the person responsible for the action which h</w:t>
      </w:r>
      <w:r>
        <w:rPr>
          <w:rFonts w:cs="Arial"/>
        </w:rPr>
        <w:t xml:space="preserve">as given rise to the complaint. </w:t>
      </w:r>
      <w:r w:rsidRPr="00907D69">
        <w:rPr>
          <w:rFonts w:cs="Arial"/>
        </w:rPr>
        <w:t xml:space="preserve">If this does not lead to a satisfactory outcome you should raise the complaint with either your </w:t>
      </w:r>
      <w:r>
        <w:rPr>
          <w:rFonts w:cs="Arial"/>
        </w:rPr>
        <w:t>University</w:t>
      </w:r>
      <w:r w:rsidRPr="00907D69">
        <w:rPr>
          <w:rFonts w:cs="Arial"/>
        </w:rPr>
        <w:t xml:space="preserve"> Apprenticeship Tutor</w:t>
      </w:r>
      <w:r>
        <w:rPr>
          <w:rFonts w:cs="Arial"/>
        </w:rPr>
        <w:t xml:space="preserve">; however, </w:t>
      </w:r>
      <w:r w:rsidRPr="005C44A1">
        <w:rPr>
          <w:rFonts w:cs="Arial"/>
        </w:rPr>
        <w:t>if this does not lead to a satisfactory outcome</w:t>
      </w:r>
      <w:r>
        <w:rPr>
          <w:rFonts w:cs="Arial"/>
        </w:rPr>
        <w:t>,</w:t>
      </w:r>
      <w:r w:rsidRPr="005C44A1">
        <w:rPr>
          <w:rFonts w:cs="Arial"/>
        </w:rPr>
        <w:t xml:space="preserve"> you should </w:t>
      </w:r>
      <w:r>
        <w:rPr>
          <w:rFonts w:cs="Arial"/>
        </w:rPr>
        <w:t>pursue</w:t>
      </w:r>
      <w:r w:rsidRPr="005C44A1">
        <w:rPr>
          <w:rFonts w:cs="Arial"/>
        </w:rPr>
        <w:t xml:space="preserve"> the co</w:t>
      </w:r>
      <w:r>
        <w:rPr>
          <w:rFonts w:cs="Arial"/>
        </w:rPr>
        <w:t>mplaint through the three-stage r</w:t>
      </w:r>
      <w:r w:rsidRPr="003C0826">
        <w:rPr>
          <w:rFonts w:cs="Arial"/>
        </w:rPr>
        <w:t xml:space="preserve">esolution </w:t>
      </w:r>
      <w:r>
        <w:rPr>
          <w:rFonts w:cs="Arial"/>
        </w:rPr>
        <w:t>process as outlined in the Complaints P</w:t>
      </w:r>
      <w:r w:rsidRPr="003C0826">
        <w:rPr>
          <w:rFonts w:cs="Arial"/>
        </w:rPr>
        <w:t>rocedure</w:t>
      </w:r>
      <w:r>
        <w:rPr>
          <w:rFonts w:cs="Arial"/>
        </w:rPr>
        <w:t>.</w:t>
      </w:r>
      <w:r w:rsidRPr="003C0826">
        <w:rPr>
          <w:rFonts w:cs="Arial"/>
        </w:rPr>
        <w:t xml:space="preserve"> </w:t>
      </w:r>
    </w:p>
    <w:p w14:paraId="6DCF6FBC" w14:textId="77777777" w:rsidR="000A56B0" w:rsidRPr="00D53485" w:rsidRDefault="000A56B0" w:rsidP="000A56B0">
      <w:pPr>
        <w:spacing w:after="0" w:line="240" w:lineRule="auto"/>
        <w:rPr>
          <w:rFonts w:cs="Arial"/>
        </w:rPr>
      </w:pPr>
    </w:p>
    <w:p w14:paraId="49FE7E73" w14:textId="77777777" w:rsidR="000A56B0" w:rsidRDefault="000A56B0" w:rsidP="000A56B0">
      <w:pPr>
        <w:spacing w:after="0" w:line="240" w:lineRule="auto"/>
        <w:rPr>
          <w:rFonts w:cs="Arial"/>
        </w:rPr>
      </w:pPr>
      <w:r>
        <w:rPr>
          <w:rFonts w:cs="Arial"/>
        </w:rPr>
        <w:t>C</w:t>
      </w:r>
      <w:r w:rsidRPr="00933F6A">
        <w:rPr>
          <w:rFonts w:cs="Arial"/>
        </w:rPr>
        <w:t>omplaints</w:t>
      </w:r>
      <w:r>
        <w:rPr>
          <w:rFonts w:cs="Arial"/>
        </w:rPr>
        <w:t>,</w:t>
      </w:r>
      <w:r w:rsidRPr="00933F6A">
        <w:rPr>
          <w:rFonts w:cs="Arial"/>
        </w:rPr>
        <w:t xml:space="preserve"> if unresolved </w:t>
      </w:r>
      <w:r>
        <w:rPr>
          <w:rFonts w:cs="Arial"/>
        </w:rPr>
        <w:t xml:space="preserve">by the University, </w:t>
      </w:r>
      <w:r w:rsidRPr="00933F6A">
        <w:rPr>
          <w:rFonts w:cs="Arial"/>
        </w:rPr>
        <w:t xml:space="preserve">can be escalated to the Office of the Independent Adjudicators. </w:t>
      </w:r>
      <w:r>
        <w:rPr>
          <w:rFonts w:cs="Arial"/>
        </w:rPr>
        <w:t>You</w:t>
      </w:r>
      <w:r w:rsidRPr="00933F6A">
        <w:rPr>
          <w:rFonts w:cs="Arial"/>
        </w:rPr>
        <w:t xml:space="preserve"> must check the guidance on the scope of </w:t>
      </w:r>
      <w:r>
        <w:rPr>
          <w:rFonts w:cs="Arial"/>
        </w:rPr>
        <w:t>you</w:t>
      </w:r>
      <w:r w:rsidRPr="00933F6A">
        <w:rPr>
          <w:rFonts w:cs="Arial"/>
        </w:rPr>
        <w:t>r complaint to the Office of the Independent Adjudicators</w:t>
      </w:r>
      <w:r>
        <w:rPr>
          <w:rFonts w:cs="Arial"/>
        </w:rPr>
        <w:t xml:space="preserve"> at</w:t>
      </w:r>
      <w:r w:rsidRPr="004D3D83">
        <w:t xml:space="preserve"> </w:t>
      </w:r>
      <w:hyperlink r:id="rId24" w:history="1">
        <w:r w:rsidRPr="00C23E40">
          <w:rPr>
            <w:rStyle w:val="Hyperlink"/>
            <w:rFonts w:asciiTheme="minorHAnsi" w:hAnsiTheme="minorHAnsi" w:cstheme="minorHAnsi"/>
          </w:rPr>
          <w:t>https://www.oiahe.org.uk/students/</w:t>
        </w:r>
      </w:hyperlink>
      <w:r>
        <w:t>.</w:t>
      </w:r>
    </w:p>
    <w:p w14:paraId="4345E50F" w14:textId="77777777" w:rsidR="000A56B0" w:rsidRPr="00D53485" w:rsidRDefault="000A56B0" w:rsidP="000A56B0">
      <w:pPr>
        <w:spacing w:after="0" w:line="240" w:lineRule="auto"/>
        <w:rPr>
          <w:rFonts w:cs="Arial"/>
        </w:rPr>
      </w:pPr>
    </w:p>
    <w:p w14:paraId="6B713DC6" w14:textId="77777777" w:rsidR="000A56B0" w:rsidRPr="002B26BC" w:rsidRDefault="000A56B0" w:rsidP="000A56B0">
      <w:pPr>
        <w:pStyle w:val="Heading3"/>
        <w:rPr>
          <w:rFonts w:ascii="Calibri Light" w:eastAsiaTheme="minorHAnsi" w:hAnsi="Calibri Light" w:cs="Calibri Light"/>
          <w:bCs/>
          <w:color w:val="3F4246"/>
          <w:sz w:val="28"/>
          <w:szCs w:val="28"/>
        </w:rPr>
      </w:pPr>
      <w:r w:rsidRPr="002B26BC">
        <w:rPr>
          <w:rFonts w:ascii="Calibri Light" w:eastAsiaTheme="minorHAnsi" w:hAnsi="Calibri Light" w:cs="Calibri Light"/>
          <w:bCs/>
          <w:color w:val="3F4246"/>
          <w:sz w:val="28"/>
          <w:szCs w:val="28"/>
        </w:rPr>
        <w:lastRenderedPageBreak/>
        <w:t xml:space="preserve">Academic appeals </w:t>
      </w:r>
    </w:p>
    <w:p w14:paraId="725BC026" w14:textId="77777777" w:rsidR="000A56B0" w:rsidRPr="00D53485" w:rsidRDefault="000A56B0" w:rsidP="000A56B0">
      <w:pPr>
        <w:spacing w:after="0" w:line="240" w:lineRule="auto"/>
        <w:rPr>
          <w:rFonts w:cs="Arial"/>
        </w:rPr>
      </w:pPr>
      <w:r w:rsidRPr="00D53485">
        <w:rPr>
          <w:rFonts w:cs="Arial"/>
        </w:rPr>
        <w:t xml:space="preserve">Where a final-year Board of Examiners awards a particular </w:t>
      </w:r>
      <w:r>
        <w:rPr>
          <w:rFonts w:cs="Arial"/>
        </w:rPr>
        <w:t xml:space="preserve">degree </w:t>
      </w:r>
      <w:r w:rsidRPr="00D53485">
        <w:rPr>
          <w:rFonts w:cs="Arial"/>
        </w:rPr>
        <w:t>classification (including</w:t>
      </w:r>
      <w:r>
        <w:rPr>
          <w:rFonts w:cs="Arial"/>
        </w:rPr>
        <w:t xml:space="preserve"> a</w:t>
      </w:r>
      <w:r w:rsidRPr="00D53485">
        <w:rPr>
          <w:rFonts w:cs="Arial"/>
        </w:rPr>
        <w:t xml:space="preserve"> Pass degree), or decides not to award you a qualification (with no further right of resit), you may appeal against the Board’s decision within ten days of its publication or notification to a preliminary review panel, on the grounds that:</w:t>
      </w:r>
    </w:p>
    <w:p w14:paraId="44E76F4F" w14:textId="77777777" w:rsidR="000A56B0" w:rsidRPr="00D53485" w:rsidRDefault="000A56B0" w:rsidP="000A56B0">
      <w:pPr>
        <w:spacing w:after="0" w:line="240" w:lineRule="auto"/>
        <w:rPr>
          <w:rFonts w:cs="Arial"/>
        </w:rPr>
      </w:pPr>
    </w:p>
    <w:p w14:paraId="7DA60D20" w14:textId="77777777" w:rsidR="000A56B0" w:rsidRPr="00D53485" w:rsidRDefault="000A56B0" w:rsidP="000A56B0">
      <w:pPr>
        <w:pStyle w:val="ListParagraph"/>
        <w:numPr>
          <w:ilvl w:val="0"/>
          <w:numId w:val="10"/>
        </w:numPr>
        <w:spacing w:after="0" w:line="240" w:lineRule="auto"/>
        <w:rPr>
          <w:rFonts w:cs="Arial"/>
        </w:rPr>
      </w:pPr>
      <w:r w:rsidRPr="00D53485">
        <w:rPr>
          <w:rFonts w:cs="Arial"/>
        </w:rPr>
        <w:t xml:space="preserve">You are in possession of evidence relevant to your examination performance which was not available to the Board of Examiners when its decision was </w:t>
      </w:r>
      <w:proofErr w:type="gramStart"/>
      <w:r w:rsidRPr="00D53485">
        <w:rPr>
          <w:rFonts w:cs="Arial"/>
        </w:rPr>
        <w:t>reached</w:t>
      </w:r>
      <w:proofErr w:type="gramEnd"/>
      <w:r w:rsidRPr="00D53485">
        <w:rPr>
          <w:rFonts w:cs="Arial"/>
        </w:rPr>
        <w:t xml:space="preserve"> and you can provide good reason for not having made the Board of Examiners aware of this evidence </w:t>
      </w:r>
      <w:r w:rsidRPr="00B91701">
        <w:rPr>
          <w:rFonts w:cs="Arial"/>
          <w:i/>
          <w:iCs/>
        </w:rPr>
        <w:t>or</w:t>
      </w:r>
    </w:p>
    <w:p w14:paraId="66528640" w14:textId="77777777" w:rsidR="000A56B0" w:rsidRPr="00D53485" w:rsidRDefault="000A56B0" w:rsidP="000A56B0">
      <w:pPr>
        <w:pStyle w:val="ListParagraph"/>
        <w:numPr>
          <w:ilvl w:val="0"/>
          <w:numId w:val="10"/>
        </w:numPr>
        <w:spacing w:after="0" w:line="240" w:lineRule="auto"/>
        <w:rPr>
          <w:rFonts w:cs="Arial"/>
        </w:rPr>
      </w:pPr>
      <w:r w:rsidRPr="00D53485">
        <w:rPr>
          <w:rFonts w:cs="Arial"/>
        </w:rPr>
        <w:t>There appear to have been procedural irregularities in the conduct of the examination process</w:t>
      </w:r>
      <w:r>
        <w:rPr>
          <w:rFonts w:cs="Arial"/>
        </w:rPr>
        <w:t xml:space="preserve"> </w:t>
      </w:r>
      <w:r w:rsidRPr="00B91701">
        <w:rPr>
          <w:rFonts w:cs="Arial"/>
          <w:i/>
          <w:iCs/>
        </w:rPr>
        <w:t>or</w:t>
      </w:r>
    </w:p>
    <w:p w14:paraId="06F52862" w14:textId="77777777" w:rsidR="000A56B0" w:rsidRPr="00D53485" w:rsidRDefault="000A56B0" w:rsidP="000A56B0">
      <w:pPr>
        <w:pStyle w:val="ListParagraph"/>
        <w:numPr>
          <w:ilvl w:val="0"/>
          <w:numId w:val="10"/>
        </w:numPr>
        <w:spacing w:after="0" w:line="240" w:lineRule="auto"/>
        <w:rPr>
          <w:rFonts w:cs="Arial"/>
        </w:rPr>
      </w:pPr>
      <w:r w:rsidRPr="00D53485">
        <w:rPr>
          <w:rFonts w:cs="Arial"/>
        </w:rPr>
        <w:t>There appears to be evidence of prejudice or bias on the part of one or more of the examiners.</w:t>
      </w:r>
    </w:p>
    <w:p w14:paraId="061AF6FF" w14:textId="77777777" w:rsidR="000A56B0" w:rsidRPr="00D53485" w:rsidRDefault="000A56B0" w:rsidP="000A56B0">
      <w:pPr>
        <w:spacing w:after="0" w:line="240" w:lineRule="auto"/>
        <w:rPr>
          <w:rFonts w:cs="Arial"/>
        </w:rPr>
      </w:pPr>
    </w:p>
    <w:p w14:paraId="53823B60" w14:textId="77777777" w:rsidR="000A56B0" w:rsidRPr="00D53485" w:rsidRDefault="000A56B0" w:rsidP="000A56B0">
      <w:pPr>
        <w:spacing w:after="0" w:line="240" w:lineRule="auto"/>
        <w:rPr>
          <w:rFonts w:cs="Arial"/>
        </w:rPr>
      </w:pPr>
      <w:r w:rsidRPr="00D53485">
        <w:rPr>
          <w:rFonts w:cs="Arial"/>
        </w:rPr>
        <w:t xml:space="preserve">You may only make representations on the grounds set out above and may not use this procedure to dispute the academic judgement of a Board of Examiners. Appeals will not be considered where the preliminary review panel considers that the evidence provided by you does not constitute grounds for appeal.  </w:t>
      </w:r>
    </w:p>
    <w:p w14:paraId="462CA831" w14:textId="77777777" w:rsidR="000A56B0" w:rsidRPr="00D53485" w:rsidRDefault="000A56B0" w:rsidP="000A56B0">
      <w:pPr>
        <w:spacing w:after="0" w:line="240" w:lineRule="auto"/>
        <w:rPr>
          <w:rFonts w:eastAsia="Times New Roman" w:cs="Arial"/>
          <w:lang w:eastAsia="en-GB"/>
        </w:rPr>
      </w:pPr>
    </w:p>
    <w:p w14:paraId="3A3D433B" w14:textId="77777777" w:rsidR="000A56B0" w:rsidRPr="009F0C39" w:rsidRDefault="000A56B0" w:rsidP="000A56B0">
      <w:pPr>
        <w:pStyle w:val="Heading3"/>
        <w:rPr>
          <w:rFonts w:ascii="Calibri Light" w:eastAsiaTheme="minorHAnsi" w:hAnsi="Calibri Light" w:cs="Calibri Light"/>
          <w:bCs/>
          <w:color w:val="3F4246"/>
          <w:sz w:val="28"/>
          <w:szCs w:val="28"/>
        </w:rPr>
      </w:pPr>
      <w:r w:rsidRPr="009F0C39">
        <w:rPr>
          <w:rFonts w:ascii="Calibri Light" w:eastAsiaTheme="minorHAnsi" w:hAnsi="Calibri Light" w:cs="Calibri Light"/>
          <w:bCs/>
          <w:color w:val="3F4246"/>
          <w:sz w:val="28"/>
          <w:szCs w:val="28"/>
        </w:rPr>
        <w:t>End Point Assessment appeals</w:t>
      </w:r>
    </w:p>
    <w:p w14:paraId="5B4909B2" w14:textId="77777777" w:rsidR="000A56B0" w:rsidRDefault="000A56B0" w:rsidP="000A56B0">
      <w:pPr>
        <w:spacing w:after="0" w:line="240" w:lineRule="auto"/>
      </w:pPr>
      <w:r>
        <w:t>The EPAO is responsible for publishing the appeals process for the degree apprenticeship.</w:t>
      </w:r>
    </w:p>
    <w:p w14:paraId="1C05D4A6" w14:textId="77777777" w:rsidR="000A56B0" w:rsidRDefault="000A56B0" w:rsidP="000A56B0">
      <w:pPr>
        <w:spacing w:after="0" w:line="240" w:lineRule="auto"/>
        <w:rPr>
          <w:rFonts w:cs="Arial"/>
          <w:color w:val="0563C1" w:themeColor="hyperlink"/>
          <w:u w:val="single"/>
        </w:rPr>
      </w:pPr>
    </w:p>
    <w:p w14:paraId="26BB95C2" w14:textId="77777777" w:rsidR="000A56B0" w:rsidRPr="009F0C39" w:rsidRDefault="000A56B0" w:rsidP="000A56B0">
      <w:pPr>
        <w:pStyle w:val="Heading3"/>
        <w:rPr>
          <w:rFonts w:ascii="Calibri Light" w:eastAsiaTheme="minorHAnsi" w:hAnsi="Calibri Light" w:cs="Calibri Light"/>
          <w:bCs/>
          <w:color w:val="3F4246"/>
          <w:sz w:val="28"/>
          <w:szCs w:val="28"/>
        </w:rPr>
      </w:pPr>
      <w:r w:rsidRPr="009F0C39">
        <w:rPr>
          <w:rFonts w:ascii="Calibri Light" w:eastAsiaTheme="minorHAnsi" w:hAnsi="Calibri Light" w:cs="Calibri Light"/>
          <w:bCs/>
          <w:color w:val="3F4246"/>
          <w:sz w:val="28"/>
          <w:szCs w:val="28"/>
        </w:rPr>
        <w:t>Apprenticeship helpline</w:t>
      </w:r>
    </w:p>
    <w:p w14:paraId="056D08D3" w14:textId="67145721" w:rsidR="000A56B0" w:rsidRDefault="000A56B0" w:rsidP="000A56B0">
      <w:pPr>
        <w:spacing w:after="0" w:line="240" w:lineRule="auto"/>
      </w:pPr>
      <w:r>
        <w:t xml:space="preserve">If you have any questions or concerns about any aspect of your apprenticeship you can contact the National Apprenticeship Service helpline on 0800 015 0400 (8am to 10pm, seven days a week). You can also contact them by email at </w:t>
      </w:r>
      <w:hyperlink r:id="rId25" w:history="1">
        <w:r w:rsidRPr="00E47A8E">
          <w:rPr>
            <w:rStyle w:val="Hyperlink"/>
            <w:rFonts w:asciiTheme="minorHAnsi" w:hAnsiTheme="minorHAnsi"/>
          </w:rPr>
          <w:t>nationalhelpdesk@findapprenticeship.service.gov.uk</w:t>
        </w:r>
      </w:hyperlink>
      <w:r w:rsidR="003C68E6">
        <w:t>.</w:t>
      </w:r>
    </w:p>
    <w:p w14:paraId="42F835DB" w14:textId="77777777" w:rsidR="000A56B0" w:rsidRPr="00E02AB8" w:rsidRDefault="000A56B0" w:rsidP="000A56B0">
      <w:pPr>
        <w:spacing w:after="0" w:line="240" w:lineRule="auto"/>
      </w:pPr>
    </w:p>
    <w:p w14:paraId="4736FD08" w14:textId="77777777" w:rsidR="000A56B0" w:rsidRPr="009F0C39" w:rsidRDefault="000A56B0" w:rsidP="000A56B0">
      <w:pPr>
        <w:pStyle w:val="Heading3"/>
        <w:rPr>
          <w:rFonts w:ascii="Calibri Light" w:eastAsiaTheme="minorHAnsi" w:hAnsi="Calibri Light" w:cs="Calibri Light"/>
          <w:bCs/>
          <w:color w:val="3F4246"/>
          <w:sz w:val="36"/>
          <w:szCs w:val="36"/>
        </w:rPr>
      </w:pPr>
      <w:r w:rsidRPr="009F0C39">
        <w:rPr>
          <w:rFonts w:ascii="Calibri Light" w:eastAsiaTheme="minorHAnsi" w:hAnsi="Calibri Light" w:cs="Calibri Light"/>
          <w:bCs/>
          <w:color w:val="3F4246"/>
          <w:sz w:val="36"/>
          <w:szCs w:val="36"/>
        </w:rPr>
        <w:t>Staff Student Liaison Committee</w:t>
      </w:r>
    </w:p>
    <w:p w14:paraId="2395FA05" w14:textId="77777777" w:rsidR="000A56B0" w:rsidRPr="00D53485" w:rsidRDefault="000A56B0" w:rsidP="000A56B0">
      <w:pPr>
        <w:spacing w:after="0" w:line="240" w:lineRule="auto"/>
        <w:rPr>
          <w:rFonts w:cs="Arial"/>
        </w:rPr>
      </w:pPr>
      <w:r w:rsidRPr="00D53485">
        <w:rPr>
          <w:rFonts w:cs="Arial"/>
        </w:rPr>
        <w:t xml:space="preserve">All </w:t>
      </w:r>
      <w:r>
        <w:rPr>
          <w:rFonts w:cs="Arial"/>
        </w:rPr>
        <w:t>apprentice</w:t>
      </w:r>
      <w:r w:rsidRPr="00D53485">
        <w:rPr>
          <w:rFonts w:cs="Arial"/>
        </w:rPr>
        <w:t xml:space="preserve">s enrolled on Warwick </w:t>
      </w:r>
      <w:r>
        <w:rPr>
          <w:rFonts w:cs="Arial"/>
        </w:rPr>
        <w:t>programmes</w:t>
      </w:r>
      <w:r w:rsidRPr="00D53485">
        <w:rPr>
          <w:rFonts w:cs="Arial"/>
        </w:rPr>
        <w:t xml:space="preserve"> will have the opportunity to be involved in a Staff Student Liaison Committee (SSLC).  SSLC</w:t>
      </w:r>
      <w:r>
        <w:rPr>
          <w:rFonts w:cs="Arial"/>
        </w:rPr>
        <w:t>s</w:t>
      </w:r>
      <w:r w:rsidRPr="00D53485">
        <w:rPr>
          <w:rFonts w:cs="Arial"/>
        </w:rPr>
        <w:t xml:space="preserve"> </w:t>
      </w:r>
      <w:r w:rsidRPr="008A14AA">
        <w:rPr>
          <w:rFonts w:cs="Arial"/>
        </w:rPr>
        <w:t xml:space="preserve">are important to the University and Student Union because they provide a unique forum </w:t>
      </w:r>
      <w:r w:rsidRPr="00D53485">
        <w:rPr>
          <w:rFonts w:cs="Arial"/>
        </w:rPr>
        <w:t xml:space="preserve">for staff and </w:t>
      </w:r>
      <w:r>
        <w:rPr>
          <w:rFonts w:cs="Arial"/>
        </w:rPr>
        <w:t>apprentice</w:t>
      </w:r>
      <w:r w:rsidRPr="00D53485">
        <w:rPr>
          <w:rFonts w:cs="Arial"/>
        </w:rPr>
        <w:t>s to discuss issues</w:t>
      </w:r>
      <w:r>
        <w:rPr>
          <w:rFonts w:cs="Arial"/>
        </w:rPr>
        <w:t>, new ideas and solve problems</w:t>
      </w:r>
      <w:r w:rsidRPr="00D53485">
        <w:rPr>
          <w:rFonts w:cs="Arial"/>
        </w:rPr>
        <w:t xml:space="preserve"> relating to </w:t>
      </w:r>
      <w:r>
        <w:rPr>
          <w:rFonts w:cs="Arial"/>
        </w:rPr>
        <w:t>your programme</w:t>
      </w:r>
      <w:r w:rsidRPr="00D53485">
        <w:rPr>
          <w:rFonts w:cs="Arial"/>
        </w:rPr>
        <w:t xml:space="preserve">, department, or </w:t>
      </w:r>
      <w:r>
        <w:rPr>
          <w:rFonts w:cs="Arial"/>
        </w:rPr>
        <w:t>the University in general</w:t>
      </w:r>
      <w:r w:rsidRPr="00D53485">
        <w:rPr>
          <w:rFonts w:cs="Arial"/>
        </w:rPr>
        <w:t xml:space="preserve">.  </w:t>
      </w:r>
      <w:r>
        <w:rPr>
          <w:rFonts w:cs="Arial"/>
        </w:rPr>
        <w:t>Discussions</w:t>
      </w:r>
      <w:r w:rsidRPr="00D53485">
        <w:rPr>
          <w:rFonts w:cs="Arial"/>
        </w:rPr>
        <w:t xml:space="preserve"> that arise will vary from year to year, but the following broad themes should be addressed at least once each year:</w:t>
      </w:r>
    </w:p>
    <w:p w14:paraId="4BA54AB0" w14:textId="77777777" w:rsidR="000A56B0" w:rsidRPr="00D53485" w:rsidRDefault="000A56B0" w:rsidP="000A56B0">
      <w:pPr>
        <w:spacing w:after="0" w:line="240" w:lineRule="auto"/>
        <w:rPr>
          <w:rFonts w:cs="Arial"/>
        </w:rPr>
      </w:pPr>
    </w:p>
    <w:p w14:paraId="1F2F169C" w14:textId="77777777" w:rsidR="000A56B0" w:rsidRPr="00D53485" w:rsidRDefault="000A56B0" w:rsidP="000A56B0">
      <w:pPr>
        <w:numPr>
          <w:ilvl w:val="0"/>
          <w:numId w:val="9"/>
        </w:numPr>
        <w:tabs>
          <w:tab w:val="clear" w:pos="1069"/>
          <w:tab w:val="num" w:pos="709"/>
        </w:tabs>
        <w:spacing w:after="0" w:line="240" w:lineRule="auto"/>
        <w:ind w:left="284" w:hanging="284"/>
        <w:rPr>
          <w:rFonts w:cs="Arial"/>
        </w:rPr>
      </w:pPr>
      <w:r w:rsidRPr="00D53485">
        <w:rPr>
          <w:rFonts w:cs="Arial"/>
        </w:rPr>
        <w:t>curriculum and teaching</w:t>
      </w:r>
    </w:p>
    <w:p w14:paraId="6C831BE3" w14:textId="77777777" w:rsidR="000A56B0" w:rsidRPr="00D53485" w:rsidRDefault="000A56B0" w:rsidP="000A56B0">
      <w:pPr>
        <w:numPr>
          <w:ilvl w:val="0"/>
          <w:numId w:val="9"/>
        </w:numPr>
        <w:tabs>
          <w:tab w:val="clear" w:pos="1069"/>
          <w:tab w:val="num" w:pos="709"/>
        </w:tabs>
        <w:spacing w:after="0" w:line="240" w:lineRule="auto"/>
        <w:ind w:left="284" w:hanging="284"/>
        <w:rPr>
          <w:rFonts w:cs="Arial"/>
        </w:rPr>
      </w:pPr>
      <w:r w:rsidRPr="00D53485">
        <w:rPr>
          <w:rFonts w:cs="Arial"/>
        </w:rPr>
        <w:t>assessment and examination</w:t>
      </w:r>
    </w:p>
    <w:p w14:paraId="7CD1BCA9" w14:textId="77777777" w:rsidR="000A56B0" w:rsidRPr="00D53485" w:rsidRDefault="000A56B0" w:rsidP="000A56B0">
      <w:pPr>
        <w:numPr>
          <w:ilvl w:val="0"/>
          <w:numId w:val="9"/>
        </w:numPr>
        <w:tabs>
          <w:tab w:val="clear" w:pos="1069"/>
          <w:tab w:val="num" w:pos="709"/>
        </w:tabs>
        <w:spacing w:after="0" w:line="240" w:lineRule="auto"/>
        <w:ind w:left="284" w:hanging="284"/>
        <w:rPr>
          <w:rFonts w:cs="Arial"/>
        </w:rPr>
      </w:pPr>
      <w:r w:rsidRPr="00D53485">
        <w:rPr>
          <w:rFonts w:cs="Arial"/>
        </w:rPr>
        <w:t>library</w:t>
      </w:r>
    </w:p>
    <w:p w14:paraId="153FA080" w14:textId="77777777" w:rsidR="000A56B0" w:rsidRPr="00D53485" w:rsidRDefault="000A56B0" w:rsidP="000A56B0">
      <w:pPr>
        <w:numPr>
          <w:ilvl w:val="0"/>
          <w:numId w:val="9"/>
        </w:numPr>
        <w:tabs>
          <w:tab w:val="clear" w:pos="1069"/>
          <w:tab w:val="num" w:pos="709"/>
        </w:tabs>
        <w:spacing w:after="0" w:line="240" w:lineRule="auto"/>
        <w:ind w:left="284" w:hanging="284"/>
        <w:rPr>
          <w:rFonts w:cs="Arial"/>
        </w:rPr>
      </w:pPr>
      <w:r w:rsidRPr="00D53485">
        <w:rPr>
          <w:rFonts w:cs="Arial"/>
        </w:rPr>
        <w:t xml:space="preserve">computing and e-learning </w:t>
      </w:r>
    </w:p>
    <w:p w14:paraId="44FD00C7" w14:textId="77777777" w:rsidR="000A56B0" w:rsidRPr="00D53485" w:rsidRDefault="000A56B0" w:rsidP="000A56B0">
      <w:pPr>
        <w:numPr>
          <w:ilvl w:val="0"/>
          <w:numId w:val="9"/>
        </w:numPr>
        <w:tabs>
          <w:tab w:val="clear" w:pos="1069"/>
          <w:tab w:val="num" w:pos="709"/>
        </w:tabs>
        <w:spacing w:after="0" w:line="240" w:lineRule="auto"/>
        <w:ind w:left="284" w:hanging="284"/>
        <w:rPr>
          <w:rFonts w:cs="Arial"/>
        </w:rPr>
      </w:pPr>
      <w:r w:rsidRPr="00D53485">
        <w:rPr>
          <w:rFonts w:cs="Arial"/>
        </w:rPr>
        <w:t xml:space="preserve">skills development </w:t>
      </w:r>
    </w:p>
    <w:p w14:paraId="3913A790" w14:textId="77777777" w:rsidR="000A56B0" w:rsidRPr="00D53485" w:rsidRDefault="000A56B0" w:rsidP="000A56B0">
      <w:pPr>
        <w:numPr>
          <w:ilvl w:val="0"/>
          <w:numId w:val="9"/>
        </w:numPr>
        <w:tabs>
          <w:tab w:val="clear" w:pos="1069"/>
          <w:tab w:val="num" w:pos="709"/>
        </w:tabs>
        <w:spacing w:after="0" w:line="240" w:lineRule="auto"/>
        <w:ind w:left="284" w:hanging="284"/>
        <w:rPr>
          <w:rFonts w:cs="Arial"/>
        </w:rPr>
      </w:pPr>
      <w:r w:rsidRPr="00D53485">
        <w:rPr>
          <w:rFonts w:cs="Arial"/>
        </w:rPr>
        <w:t>support and guidance</w:t>
      </w:r>
    </w:p>
    <w:p w14:paraId="42100DEA" w14:textId="77777777" w:rsidR="000A56B0" w:rsidRPr="00D53485" w:rsidRDefault="000A56B0" w:rsidP="000A56B0">
      <w:pPr>
        <w:spacing w:after="0" w:line="240" w:lineRule="auto"/>
        <w:rPr>
          <w:rFonts w:cs="Arial"/>
        </w:rPr>
      </w:pPr>
    </w:p>
    <w:p w14:paraId="7CF2923C" w14:textId="3C404E4F" w:rsidR="000A56B0" w:rsidRDefault="000A56B0" w:rsidP="000A56B0">
      <w:pPr>
        <w:pStyle w:val="Heading1"/>
        <w:numPr>
          <w:ilvl w:val="0"/>
          <w:numId w:val="0"/>
        </w:numPr>
        <w:spacing w:after="0" w:line="240" w:lineRule="auto"/>
        <w:rPr>
          <w:rFonts w:asciiTheme="minorHAnsi" w:hAnsiTheme="minorHAnsi" w:cs="Arial"/>
          <w:b w:val="0"/>
          <w:color w:val="auto"/>
        </w:rPr>
      </w:pPr>
      <w:r w:rsidRPr="00C4675F">
        <w:rPr>
          <w:rFonts w:asciiTheme="minorHAnsi" w:hAnsiTheme="minorHAnsi" w:cs="Arial"/>
          <w:b w:val="0"/>
          <w:color w:val="auto"/>
        </w:rPr>
        <w:t xml:space="preserve">Your SSLC is not the appropriate forum for raising personal grievances or complaints that involve specific named members of staff or other degree apprentices. Discussions of this nature can be highly subjective and emotive and require alternative channels of communication. Problems that concern another individual should be directed in the first instance to your University Apprenticeship Tutor, the Students’ Union Advice Centre or the Students’ Union Education Officer. Further information about SSLCs and the SSLC Handbook can be found at </w:t>
      </w:r>
      <w:hyperlink r:id="rId26" w:history="1">
        <w:r w:rsidR="003C68E6" w:rsidRPr="003C68E6">
          <w:rPr>
            <w:rStyle w:val="Hyperlink"/>
            <w:rFonts w:asciiTheme="minorHAnsi" w:hAnsiTheme="minorHAnsi" w:cs="Arial"/>
            <w:b w:val="0"/>
          </w:rPr>
          <w:t>https://www.warwicksu.com/student-voice/academic-representation/what-is/</w:t>
        </w:r>
      </w:hyperlink>
      <w:r>
        <w:rPr>
          <w:rFonts w:asciiTheme="minorHAnsi" w:hAnsiTheme="minorHAnsi" w:cs="Arial"/>
          <w:b w:val="0"/>
          <w:color w:val="auto"/>
        </w:rPr>
        <w:t xml:space="preserve">. </w:t>
      </w:r>
    </w:p>
    <w:p w14:paraId="7F0F9A69" w14:textId="77777777" w:rsidR="006B6F65" w:rsidRPr="003C68E6" w:rsidRDefault="006B6F65" w:rsidP="006B6F65">
      <w:pPr>
        <w:rPr>
          <w:rFonts w:cs="Arial"/>
        </w:rPr>
      </w:pPr>
    </w:p>
    <w:p w14:paraId="00E10BE6" w14:textId="77777777" w:rsidR="000A56B0" w:rsidRPr="009F0C39" w:rsidRDefault="000A56B0" w:rsidP="000A56B0">
      <w:pPr>
        <w:pStyle w:val="Heading1"/>
        <w:numPr>
          <w:ilvl w:val="0"/>
          <w:numId w:val="0"/>
        </w:numPr>
        <w:spacing w:after="0" w:line="240" w:lineRule="auto"/>
        <w:rPr>
          <w:rFonts w:asciiTheme="minorHAnsi" w:hAnsiTheme="minorHAnsi" w:cstheme="minorHAnsi"/>
          <w:b w:val="0"/>
          <w:color w:val="511C6C"/>
          <w:sz w:val="44"/>
          <w:szCs w:val="44"/>
        </w:rPr>
      </w:pPr>
      <w:r w:rsidRPr="009F0C39">
        <w:rPr>
          <w:rFonts w:asciiTheme="minorHAnsi" w:hAnsiTheme="minorHAnsi" w:cstheme="minorHAnsi"/>
          <w:b w:val="0"/>
          <w:color w:val="511C6C"/>
          <w:sz w:val="44"/>
          <w:szCs w:val="44"/>
        </w:rPr>
        <w:t>Section 8 – Services and support</w:t>
      </w:r>
    </w:p>
    <w:p w14:paraId="54923305" w14:textId="77777777" w:rsidR="000A56B0" w:rsidRDefault="000A56B0" w:rsidP="000A56B0">
      <w:pPr>
        <w:spacing w:after="0" w:line="240" w:lineRule="auto"/>
        <w:ind w:right="-600"/>
        <w:rPr>
          <w:rFonts w:cs="Arial"/>
        </w:rPr>
      </w:pPr>
    </w:p>
    <w:p w14:paraId="07BC3710" w14:textId="77777777" w:rsidR="000A56B0" w:rsidRPr="009F0C39" w:rsidRDefault="000A56B0" w:rsidP="000A56B0">
      <w:pPr>
        <w:pStyle w:val="Heading3"/>
        <w:rPr>
          <w:rFonts w:ascii="Calibri Light" w:eastAsiaTheme="minorHAnsi" w:hAnsi="Calibri Light" w:cs="Calibri Light"/>
          <w:bCs/>
          <w:color w:val="3F4246"/>
          <w:sz w:val="36"/>
          <w:szCs w:val="36"/>
        </w:rPr>
      </w:pPr>
      <w:r w:rsidRPr="009F0C39">
        <w:rPr>
          <w:rFonts w:ascii="Calibri Light" w:eastAsiaTheme="minorHAnsi" w:hAnsi="Calibri Light" w:cs="Calibri Light"/>
          <w:bCs/>
          <w:color w:val="3F4246"/>
          <w:sz w:val="36"/>
          <w:szCs w:val="36"/>
        </w:rPr>
        <w:lastRenderedPageBreak/>
        <w:t>Library</w:t>
      </w:r>
    </w:p>
    <w:p w14:paraId="5A99237F" w14:textId="77777777" w:rsidR="000A56B0" w:rsidRDefault="000A56B0" w:rsidP="000A56B0">
      <w:pPr>
        <w:spacing w:after="0" w:line="240" w:lineRule="auto"/>
        <w:rPr>
          <w:rFonts w:cs="Arial"/>
          <w:lang w:eastAsia="ja-JP"/>
        </w:rPr>
      </w:pPr>
      <w:r w:rsidRPr="00D53485">
        <w:rPr>
          <w:rFonts w:cs="Arial"/>
          <w:lang w:eastAsia="ja-JP"/>
        </w:rPr>
        <w:t xml:space="preserve">The University Library </w:t>
      </w:r>
      <w:proofErr w:type="gramStart"/>
      <w:r w:rsidRPr="00D53485">
        <w:rPr>
          <w:rFonts w:cs="Arial"/>
          <w:lang w:eastAsia="ja-JP"/>
        </w:rPr>
        <w:t>is located in</w:t>
      </w:r>
      <w:proofErr w:type="gramEnd"/>
      <w:r w:rsidRPr="00D53485">
        <w:rPr>
          <w:rFonts w:cs="Arial"/>
          <w:lang w:eastAsia="ja-JP"/>
        </w:rPr>
        <w:t xml:space="preserve"> the centre of the main campus and is open twenty-four</w:t>
      </w:r>
      <w:r>
        <w:rPr>
          <w:rFonts w:cs="Arial"/>
          <w:lang w:eastAsia="ja-JP"/>
        </w:rPr>
        <w:t xml:space="preserve"> </w:t>
      </w:r>
      <w:r w:rsidRPr="00D53485">
        <w:rPr>
          <w:rFonts w:cs="Arial"/>
          <w:lang w:eastAsia="ja-JP"/>
        </w:rPr>
        <w:t>/</w:t>
      </w:r>
      <w:r>
        <w:rPr>
          <w:rFonts w:cs="Arial"/>
          <w:lang w:eastAsia="ja-JP"/>
        </w:rPr>
        <w:t xml:space="preserve"> </w:t>
      </w:r>
      <w:r w:rsidRPr="00D53485">
        <w:rPr>
          <w:rFonts w:cs="Arial"/>
          <w:lang w:eastAsia="ja-JP"/>
        </w:rPr>
        <w:t xml:space="preserve">seven during term time. </w:t>
      </w:r>
      <w:r>
        <w:rPr>
          <w:rFonts w:cs="Arial"/>
          <w:lang w:eastAsia="ja-JP"/>
        </w:rPr>
        <w:t>As well as hard copy books, w</w:t>
      </w:r>
      <w:r w:rsidRPr="004E33A5">
        <w:rPr>
          <w:rFonts w:cs="Arial"/>
          <w:lang w:eastAsia="ja-JP"/>
        </w:rPr>
        <w:t>e have 67,000 eJournals and 1.1 million eBooks available for use</w:t>
      </w:r>
      <w:r>
        <w:rPr>
          <w:rFonts w:cs="Arial"/>
          <w:lang w:eastAsia="ja-JP"/>
        </w:rPr>
        <w:t xml:space="preserve"> and a variety of services to help you develop your information skills.</w:t>
      </w:r>
    </w:p>
    <w:p w14:paraId="3FF3B24D" w14:textId="77777777" w:rsidR="000A56B0" w:rsidRDefault="000A56B0" w:rsidP="000A56B0">
      <w:pPr>
        <w:spacing w:after="0" w:line="240" w:lineRule="auto"/>
        <w:rPr>
          <w:rFonts w:cs="Arial"/>
          <w:lang w:eastAsia="ja-JP"/>
        </w:rPr>
      </w:pPr>
    </w:p>
    <w:p w14:paraId="030C14C9" w14:textId="1BA2AC9E" w:rsidR="000A56B0" w:rsidRPr="00D53485" w:rsidRDefault="000A56B0" w:rsidP="000A56B0">
      <w:pPr>
        <w:spacing w:after="0" w:line="240" w:lineRule="auto"/>
        <w:rPr>
          <w:rFonts w:cs="Helvetica"/>
        </w:rPr>
      </w:pPr>
      <w:r w:rsidRPr="00D808EC">
        <w:rPr>
          <w:rFonts w:cs="Arial"/>
          <w:lang w:eastAsia="ja-JP"/>
        </w:rPr>
        <w:t>You can access the Library website</w:t>
      </w:r>
      <w:r>
        <w:rPr>
          <w:rFonts w:cs="Arial"/>
          <w:lang w:eastAsia="ja-JP"/>
        </w:rPr>
        <w:t xml:space="preserve"> for both general information</w:t>
      </w:r>
      <w:r w:rsidRPr="00D808EC">
        <w:rPr>
          <w:rFonts w:cs="Arial"/>
          <w:lang w:eastAsia="ja-JP"/>
        </w:rPr>
        <w:t xml:space="preserve"> </w:t>
      </w:r>
      <w:hyperlink r:id="rId27" w:history="1">
        <w:r w:rsidRPr="00E354F7">
          <w:rPr>
            <w:rStyle w:val="Hyperlink"/>
            <w:rFonts w:asciiTheme="minorHAnsi" w:hAnsiTheme="minorHAnsi" w:cstheme="minorHAnsi"/>
          </w:rPr>
          <w:t>https://warwick.ac.uk/services/library/</w:t>
        </w:r>
      </w:hyperlink>
      <w:r>
        <w:t xml:space="preserve"> </w:t>
      </w:r>
      <w:r>
        <w:rPr>
          <w:rFonts w:cs="Arial"/>
          <w:lang w:eastAsia="ja-JP"/>
        </w:rPr>
        <w:t xml:space="preserve">and subject specific information </w:t>
      </w:r>
      <w:hyperlink r:id="rId28" w:history="1">
        <w:r w:rsidRPr="008F3F69">
          <w:rPr>
            <w:rStyle w:val="Hyperlink"/>
            <w:rFonts w:asciiTheme="minorHAnsi" w:hAnsiTheme="minorHAnsi" w:cs="Arial"/>
            <w:lang w:eastAsia="ja-JP"/>
          </w:rPr>
          <w:t>https://warwick.ac.uk/services/library/subjects/</w:t>
        </w:r>
      </w:hyperlink>
      <w:r>
        <w:rPr>
          <w:rFonts w:cs="Arial"/>
          <w:lang w:eastAsia="ja-JP"/>
        </w:rPr>
        <w:t xml:space="preserve">. </w:t>
      </w:r>
      <w:r w:rsidRPr="00D53485">
        <w:rPr>
          <w:rFonts w:cs="Helvetica"/>
        </w:rPr>
        <w:t xml:space="preserve">Regular news and updates can be found via the </w:t>
      </w:r>
      <w:proofErr w:type="gramStart"/>
      <w:r w:rsidRPr="00D53485">
        <w:rPr>
          <w:rFonts w:cs="Helvetica"/>
        </w:rPr>
        <w:t>Library’s</w:t>
      </w:r>
      <w:proofErr w:type="gramEnd"/>
      <w:r w:rsidRPr="00D53485">
        <w:rPr>
          <w:rFonts w:cs="Helvetica"/>
        </w:rPr>
        <w:t xml:space="preserve"> homepage, Face</w:t>
      </w:r>
      <w:r>
        <w:rPr>
          <w:rFonts w:cs="Helvetica"/>
        </w:rPr>
        <w:t>b</w:t>
      </w:r>
      <w:r w:rsidRPr="00D53485">
        <w:rPr>
          <w:rFonts w:cs="Helvetica"/>
        </w:rPr>
        <w:t xml:space="preserve">ook page (@WarwickUniLibrary) and </w:t>
      </w:r>
      <w:r w:rsidR="00FD5706">
        <w:rPr>
          <w:rFonts w:cs="Helvetica"/>
        </w:rPr>
        <w:t>X</w:t>
      </w:r>
      <w:r w:rsidR="00FD5706" w:rsidRPr="00D53485">
        <w:rPr>
          <w:rFonts w:cs="Helvetica"/>
        </w:rPr>
        <w:t xml:space="preserve"> </w:t>
      </w:r>
      <w:r w:rsidRPr="00D53485">
        <w:rPr>
          <w:rFonts w:cs="Helvetica"/>
        </w:rPr>
        <w:t>account (@warwicklibrary).</w:t>
      </w:r>
    </w:p>
    <w:p w14:paraId="01860A36" w14:textId="77777777" w:rsidR="000A56B0" w:rsidRPr="00D53485" w:rsidRDefault="000A56B0" w:rsidP="000A56B0">
      <w:pPr>
        <w:spacing w:after="0" w:line="240" w:lineRule="auto"/>
        <w:rPr>
          <w:rFonts w:cs="Helvetica"/>
        </w:rPr>
      </w:pPr>
    </w:p>
    <w:p w14:paraId="0E426D06" w14:textId="77777777" w:rsidR="000A56B0" w:rsidRPr="00D53485" w:rsidRDefault="000A56B0" w:rsidP="000A56B0">
      <w:pPr>
        <w:spacing w:after="0" w:line="240" w:lineRule="auto"/>
        <w:rPr>
          <w:rFonts w:cs="Arial"/>
          <w:lang w:eastAsia="ja-JP"/>
        </w:rPr>
      </w:pPr>
      <w:r w:rsidRPr="00D53485">
        <w:rPr>
          <w:rFonts w:cs="Arial"/>
          <w:lang w:eastAsia="ja-JP"/>
        </w:rPr>
        <w:t xml:space="preserve">The </w:t>
      </w:r>
      <w:proofErr w:type="gramStart"/>
      <w:r w:rsidRPr="00D53485">
        <w:rPr>
          <w:rFonts w:cs="Arial"/>
          <w:lang w:eastAsia="ja-JP"/>
        </w:rPr>
        <w:t>Library</w:t>
      </w:r>
      <w:proofErr w:type="gramEnd"/>
      <w:r w:rsidRPr="00D53485">
        <w:rPr>
          <w:rFonts w:cs="Arial"/>
          <w:lang w:eastAsia="ja-JP"/>
        </w:rPr>
        <w:t xml:space="preserve"> </w:t>
      </w:r>
      <w:r>
        <w:rPr>
          <w:rFonts w:cs="Arial"/>
          <w:lang w:eastAsia="ja-JP"/>
        </w:rPr>
        <w:t xml:space="preserve">also </w:t>
      </w:r>
      <w:r w:rsidRPr="00D53485">
        <w:rPr>
          <w:rFonts w:cs="Arial"/>
          <w:lang w:eastAsia="ja-JP"/>
        </w:rPr>
        <w:t xml:space="preserve">has a designated Academic Support Librarian (ASL) for each academic department, who are a source of </w:t>
      </w:r>
      <w:r>
        <w:rPr>
          <w:rFonts w:cs="Arial"/>
          <w:lang w:eastAsia="ja-JP"/>
        </w:rPr>
        <w:t>assistance</w:t>
      </w:r>
      <w:r w:rsidRPr="00D53485">
        <w:rPr>
          <w:rFonts w:cs="Arial"/>
          <w:lang w:eastAsia="ja-JP"/>
        </w:rPr>
        <w:t xml:space="preserve"> and can provide appropriate advice about </w:t>
      </w:r>
      <w:r>
        <w:rPr>
          <w:rFonts w:cs="Arial"/>
          <w:lang w:eastAsia="ja-JP"/>
        </w:rPr>
        <w:t>l</w:t>
      </w:r>
      <w:r w:rsidRPr="00D53485">
        <w:rPr>
          <w:rFonts w:cs="Arial"/>
          <w:lang w:eastAsia="ja-JP"/>
        </w:rPr>
        <w:t xml:space="preserve">ibrary services, as well as: </w:t>
      </w:r>
    </w:p>
    <w:p w14:paraId="255D3A85" w14:textId="77777777" w:rsidR="000A56B0" w:rsidRPr="00D53485" w:rsidRDefault="000A56B0" w:rsidP="000A56B0">
      <w:pPr>
        <w:spacing w:after="0" w:line="240" w:lineRule="auto"/>
        <w:rPr>
          <w:rFonts w:cs="Arial"/>
          <w:lang w:eastAsia="ja-JP"/>
        </w:rPr>
      </w:pPr>
    </w:p>
    <w:p w14:paraId="049AC1A4" w14:textId="77777777" w:rsidR="000A56B0" w:rsidRPr="00D53485" w:rsidRDefault="000A56B0" w:rsidP="000A56B0">
      <w:pPr>
        <w:pStyle w:val="ListParagraph"/>
        <w:numPr>
          <w:ilvl w:val="0"/>
          <w:numId w:val="20"/>
        </w:numPr>
        <w:spacing w:after="0" w:line="240" w:lineRule="auto"/>
        <w:ind w:left="284" w:hanging="284"/>
        <w:rPr>
          <w:rFonts w:cs="Arial"/>
          <w:lang w:eastAsia="ja-JP"/>
        </w:rPr>
      </w:pPr>
      <w:r w:rsidRPr="00D53485">
        <w:rPr>
          <w:rFonts w:cs="Arial"/>
          <w:lang w:eastAsia="ja-JP"/>
        </w:rPr>
        <w:t>general information about accessing and using the Library, Learning Grids, and Modern Records Centre</w:t>
      </w:r>
    </w:p>
    <w:p w14:paraId="4003548B" w14:textId="77777777" w:rsidR="000A56B0" w:rsidRPr="00D53485" w:rsidRDefault="000A56B0" w:rsidP="000A56B0">
      <w:pPr>
        <w:pStyle w:val="ListParagraph"/>
        <w:numPr>
          <w:ilvl w:val="0"/>
          <w:numId w:val="20"/>
        </w:numPr>
        <w:spacing w:after="0" w:line="240" w:lineRule="auto"/>
        <w:ind w:left="284" w:hanging="284"/>
        <w:rPr>
          <w:rFonts w:cs="Arial"/>
          <w:lang w:eastAsia="ja-JP"/>
        </w:rPr>
      </w:pPr>
      <w:r w:rsidRPr="00D53485">
        <w:rPr>
          <w:rFonts w:cs="Arial"/>
          <w:lang w:eastAsia="ja-JP"/>
        </w:rPr>
        <w:t>information sources for your subject</w:t>
      </w:r>
    </w:p>
    <w:p w14:paraId="5ACF3987" w14:textId="77777777" w:rsidR="000A56B0" w:rsidRPr="00D53485" w:rsidRDefault="000A56B0" w:rsidP="000A56B0">
      <w:pPr>
        <w:pStyle w:val="ListParagraph"/>
        <w:numPr>
          <w:ilvl w:val="0"/>
          <w:numId w:val="20"/>
        </w:numPr>
        <w:spacing w:after="0" w:line="240" w:lineRule="auto"/>
        <w:ind w:left="284" w:hanging="284"/>
        <w:rPr>
          <w:rFonts w:cs="Arial"/>
          <w:lang w:eastAsia="ja-JP"/>
        </w:rPr>
      </w:pPr>
      <w:r w:rsidRPr="00D53485">
        <w:rPr>
          <w:rFonts w:cs="Arial"/>
          <w:lang w:eastAsia="ja-JP"/>
        </w:rPr>
        <w:t>developing information and research skills</w:t>
      </w:r>
    </w:p>
    <w:p w14:paraId="5ADED27F" w14:textId="77777777" w:rsidR="000A56B0" w:rsidRPr="00D53485" w:rsidRDefault="000A56B0" w:rsidP="000A56B0">
      <w:pPr>
        <w:spacing w:after="0" w:line="240" w:lineRule="auto"/>
        <w:rPr>
          <w:rFonts w:cs="Arial"/>
          <w:lang w:eastAsia="ja-JP"/>
        </w:rPr>
      </w:pPr>
    </w:p>
    <w:p w14:paraId="313E45E7" w14:textId="7D859A13" w:rsidR="000A56B0" w:rsidRPr="00D53485" w:rsidRDefault="000A56B0" w:rsidP="000A56B0">
      <w:pPr>
        <w:spacing w:after="0" w:line="240" w:lineRule="auto"/>
        <w:rPr>
          <w:rFonts w:cs="Helvetica"/>
        </w:rPr>
      </w:pPr>
      <w:r w:rsidRPr="00D53485">
        <w:rPr>
          <w:rFonts w:cs="Helvetica"/>
        </w:rPr>
        <w:t xml:space="preserve">The </w:t>
      </w:r>
      <w:proofErr w:type="gramStart"/>
      <w:r w:rsidRPr="00D53485">
        <w:rPr>
          <w:rFonts w:cs="Helvetica"/>
        </w:rPr>
        <w:t>Library</w:t>
      </w:r>
      <w:proofErr w:type="gramEnd"/>
      <w:r w:rsidRPr="00D53485">
        <w:rPr>
          <w:rFonts w:cs="Helvetica"/>
        </w:rPr>
        <w:t xml:space="preserve"> manages a </w:t>
      </w:r>
      <w:r>
        <w:rPr>
          <w:rFonts w:cs="Helvetica"/>
        </w:rPr>
        <w:t>wide variety of study spaces to suit all your learning needs and</w:t>
      </w:r>
      <w:r w:rsidRPr="00D53485">
        <w:rPr>
          <w:rFonts w:cs="Helvetica"/>
        </w:rPr>
        <w:t xml:space="preserve"> from which skills enhancement and community engagement programmes are run</w:t>
      </w:r>
      <w:r>
        <w:rPr>
          <w:rFonts w:cs="Helvetica"/>
        </w:rPr>
        <w:t xml:space="preserve">. Further information can be found at </w:t>
      </w:r>
      <w:hyperlink r:id="rId29" w:history="1">
        <w:r w:rsidRPr="008F3F69">
          <w:rPr>
            <w:rStyle w:val="Hyperlink"/>
            <w:rFonts w:asciiTheme="minorHAnsi" w:hAnsiTheme="minorHAnsi" w:cs="Helvetica"/>
          </w:rPr>
          <w:t>https://warwick.ac.uk/services/library/using/libspaces/</w:t>
        </w:r>
      </w:hyperlink>
      <w:r>
        <w:rPr>
          <w:rFonts w:cs="Helvetica"/>
        </w:rPr>
        <w:t xml:space="preserve">. </w:t>
      </w:r>
    </w:p>
    <w:p w14:paraId="3D0C7ABF" w14:textId="77777777" w:rsidR="000A56B0" w:rsidRPr="00D53485" w:rsidRDefault="000A56B0" w:rsidP="000A56B0">
      <w:pPr>
        <w:pStyle w:val="ListParagraph"/>
        <w:spacing w:after="0" w:line="240" w:lineRule="auto"/>
        <w:ind w:left="0"/>
        <w:rPr>
          <w:rFonts w:cs="Helvetica"/>
        </w:rPr>
      </w:pPr>
    </w:p>
    <w:p w14:paraId="4AF1CDA4" w14:textId="77777777" w:rsidR="000A56B0" w:rsidRPr="00D53485" w:rsidRDefault="000A56B0" w:rsidP="000A56B0">
      <w:pPr>
        <w:spacing w:after="0" w:line="240" w:lineRule="auto"/>
        <w:rPr>
          <w:rFonts w:cs="Arial"/>
        </w:rPr>
      </w:pPr>
    </w:p>
    <w:p w14:paraId="396AE179" w14:textId="77777777" w:rsidR="000A56B0" w:rsidRPr="009F0C39" w:rsidRDefault="000A56B0" w:rsidP="000A56B0">
      <w:pPr>
        <w:pStyle w:val="Heading3"/>
        <w:rPr>
          <w:rFonts w:ascii="Calibri Light" w:eastAsiaTheme="minorHAnsi" w:hAnsi="Calibri Light" w:cs="Calibri Light"/>
          <w:bCs/>
          <w:color w:val="3F4246"/>
          <w:sz w:val="36"/>
          <w:szCs w:val="36"/>
        </w:rPr>
      </w:pPr>
      <w:r w:rsidRPr="009F0C39">
        <w:rPr>
          <w:rFonts w:ascii="Calibri Light" w:eastAsiaTheme="minorHAnsi" w:hAnsi="Calibri Light" w:cs="Calibri Light"/>
          <w:bCs/>
          <w:color w:val="3F4246"/>
          <w:sz w:val="36"/>
          <w:szCs w:val="36"/>
        </w:rPr>
        <w:t>Student Opportunity</w:t>
      </w:r>
    </w:p>
    <w:p w14:paraId="5458B114" w14:textId="77777777" w:rsidR="000A56B0" w:rsidRDefault="000A56B0" w:rsidP="000A56B0">
      <w:pPr>
        <w:spacing w:after="0" w:line="240" w:lineRule="auto"/>
        <w:rPr>
          <w:rFonts w:eastAsia="Times New Roman" w:cs="Times New Roman"/>
        </w:rPr>
      </w:pPr>
      <w:r>
        <w:rPr>
          <w:rFonts w:eastAsia="Times New Roman" w:cs="Times New Roman"/>
        </w:rPr>
        <w:t>Our Student Opportunity Team</w:t>
      </w:r>
      <w:r w:rsidRPr="00D53485">
        <w:rPr>
          <w:rFonts w:eastAsia="Times New Roman" w:cs="Times New Roman"/>
        </w:rPr>
        <w:t xml:space="preserve"> </w:t>
      </w:r>
      <w:r>
        <w:rPr>
          <w:rFonts w:eastAsia="Times New Roman" w:cs="Times New Roman"/>
        </w:rPr>
        <w:t xml:space="preserve">offers a wide range of resources to help you achieve your full potential. They </w:t>
      </w:r>
      <w:r w:rsidRPr="00F63961">
        <w:rPr>
          <w:rFonts w:eastAsia="Times New Roman" w:cs="Times New Roman"/>
        </w:rPr>
        <w:t>can help you with academic writing, study and research</w:t>
      </w:r>
      <w:r>
        <w:rPr>
          <w:rFonts w:eastAsia="Times New Roman" w:cs="Times New Roman"/>
        </w:rPr>
        <w:t xml:space="preserve">, as well as a variety </w:t>
      </w:r>
      <w:r w:rsidRPr="00F63961">
        <w:rPr>
          <w:rFonts w:eastAsia="Times New Roman" w:cs="Times New Roman"/>
        </w:rPr>
        <w:t xml:space="preserve">of other academic skills. </w:t>
      </w:r>
    </w:p>
    <w:p w14:paraId="698E2919" w14:textId="77777777" w:rsidR="000A56B0" w:rsidRDefault="000A56B0" w:rsidP="000A56B0">
      <w:pPr>
        <w:spacing w:after="0" w:line="240" w:lineRule="auto"/>
        <w:rPr>
          <w:rFonts w:eastAsia="Times New Roman" w:cs="Times New Roman"/>
        </w:rPr>
      </w:pPr>
    </w:p>
    <w:p w14:paraId="0DCBA650" w14:textId="77777777" w:rsidR="000A56B0" w:rsidRPr="005C633E" w:rsidRDefault="000A56B0" w:rsidP="000A56B0">
      <w:pPr>
        <w:spacing w:after="0" w:line="240" w:lineRule="auto"/>
        <w:rPr>
          <w:rFonts w:eastAsia="Times New Roman" w:cstheme="minorHAnsi"/>
        </w:rPr>
      </w:pPr>
      <w:r w:rsidRPr="00F63961">
        <w:rPr>
          <w:rFonts w:eastAsia="Times New Roman" w:cs="Times New Roman"/>
        </w:rPr>
        <w:t>The team can provide advice and guidance over the phone, via email and if you’re on campus you can visit their helpdesk. You can also book an appointment for 1:1 advice provided either face-to-face or online and they have a range of online resources that you can access off-campus too.</w:t>
      </w:r>
      <w:r>
        <w:rPr>
          <w:rFonts w:eastAsia="Times New Roman" w:cs="Times New Roman"/>
        </w:rPr>
        <w:t xml:space="preserve"> Further information can be found at </w:t>
      </w:r>
      <w:hyperlink r:id="rId30" w:history="1">
        <w:r w:rsidRPr="005C633E">
          <w:rPr>
            <w:rStyle w:val="Hyperlink"/>
            <w:rFonts w:asciiTheme="minorHAnsi" w:hAnsiTheme="minorHAnsi" w:cstheme="minorHAnsi"/>
          </w:rPr>
          <w:t>https://warwick.ac.uk/services/skills</w:t>
        </w:r>
      </w:hyperlink>
      <w:r w:rsidRPr="005C633E">
        <w:rPr>
          <w:rFonts w:cstheme="minorHAnsi"/>
        </w:rPr>
        <w:t xml:space="preserve">. </w:t>
      </w:r>
    </w:p>
    <w:p w14:paraId="58B7F2B3" w14:textId="77777777" w:rsidR="000A56B0" w:rsidRPr="00D53485" w:rsidRDefault="000A56B0" w:rsidP="000A56B0">
      <w:pPr>
        <w:spacing w:after="0" w:line="240" w:lineRule="auto"/>
        <w:rPr>
          <w:rFonts w:cs="Arial"/>
          <w:lang w:eastAsia="ja-JP"/>
        </w:rPr>
      </w:pPr>
    </w:p>
    <w:p w14:paraId="23E69A3D" w14:textId="77777777" w:rsidR="000A56B0" w:rsidRPr="00103CFB" w:rsidRDefault="000A56B0" w:rsidP="000A56B0">
      <w:pPr>
        <w:pStyle w:val="Heading3"/>
        <w:rPr>
          <w:rFonts w:ascii="Calibri Light" w:eastAsiaTheme="minorHAnsi" w:hAnsi="Calibri Light" w:cs="Calibri Light"/>
          <w:bCs/>
          <w:color w:val="3F4246"/>
          <w:sz w:val="36"/>
          <w:szCs w:val="36"/>
        </w:rPr>
      </w:pPr>
      <w:r w:rsidRPr="00103CFB">
        <w:rPr>
          <w:rFonts w:ascii="Calibri Light" w:eastAsiaTheme="minorHAnsi" w:hAnsi="Calibri Light" w:cs="Calibri Light"/>
          <w:bCs/>
          <w:color w:val="3F4246"/>
          <w:sz w:val="36"/>
          <w:szCs w:val="36"/>
        </w:rPr>
        <w:t xml:space="preserve">IT Services </w:t>
      </w:r>
    </w:p>
    <w:p w14:paraId="60B7EE80" w14:textId="2639E15D" w:rsidR="000A56B0" w:rsidRDefault="000A56B0" w:rsidP="000A56B0">
      <w:pPr>
        <w:autoSpaceDE w:val="0"/>
        <w:autoSpaceDN w:val="0"/>
        <w:adjustRightInd w:val="0"/>
        <w:spacing w:after="0" w:line="240" w:lineRule="auto"/>
        <w:rPr>
          <w:rFonts w:cs="Arial"/>
          <w:color w:val="000000"/>
        </w:rPr>
      </w:pPr>
      <w:r w:rsidRPr="00D53485">
        <w:rPr>
          <w:rFonts w:cs="Arial"/>
          <w:color w:val="000000"/>
        </w:rPr>
        <w:t xml:space="preserve">When you enrol you will be sent information </w:t>
      </w:r>
      <w:r>
        <w:rPr>
          <w:rFonts w:cs="Arial"/>
          <w:color w:val="000000"/>
        </w:rPr>
        <w:t>to set</w:t>
      </w:r>
      <w:r w:rsidRPr="00D53485">
        <w:rPr>
          <w:rFonts w:cs="Arial"/>
          <w:color w:val="000000"/>
        </w:rPr>
        <w:t xml:space="preserve"> up an IT account. Your IT account will allow you to access PCs anywhere on campus</w:t>
      </w:r>
      <w:r>
        <w:rPr>
          <w:rFonts w:cs="Arial"/>
          <w:color w:val="000000"/>
        </w:rPr>
        <w:t xml:space="preserve"> (</w:t>
      </w:r>
      <w:r w:rsidRPr="00D53485">
        <w:rPr>
          <w:rFonts w:cs="Arial"/>
          <w:color w:val="000000"/>
        </w:rPr>
        <w:t xml:space="preserve">computers in WMG can also be accessed using the computer code found on a label on the front of the machine </w:t>
      </w:r>
      <w:r w:rsidR="0042224D" w:rsidRPr="00D53485">
        <w:rPr>
          <w:rFonts w:cs="Arial"/>
          <w:color w:val="000000"/>
        </w:rPr>
        <w:t>e.g.,</w:t>
      </w:r>
      <w:r w:rsidRPr="00D53485">
        <w:rPr>
          <w:rFonts w:cs="Arial"/>
          <w:color w:val="000000"/>
        </w:rPr>
        <w:t xml:space="preserve"> IMT001 and the password ’wmgwmg’</w:t>
      </w:r>
      <w:r>
        <w:rPr>
          <w:rFonts w:cs="Arial"/>
          <w:color w:val="000000"/>
        </w:rPr>
        <w:t>)</w:t>
      </w:r>
      <w:r w:rsidRPr="00D53485">
        <w:rPr>
          <w:rFonts w:cs="Arial"/>
          <w:color w:val="000000"/>
        </w:rPr>
        <w:t xml:space="preserve">. </w:t>
      </w:r>
    </w:p>
    <w:p w14:paraId="0B458443" w14:textId="77777777" w:rsidR="000A56B0" w:rsidRDefault="000A56B0" w:rsidP="000A56B0">
      <w:pPr>
        <w:autoSpaceDE w:val="0"/>
        <w:autoSpaceDN w:val="0"/>
        <w:adjustRightInd w:val="0"/>
        <w:spacing w:after="0" w:line="240" w:lineRule="auto"/>
        <w:rPr>
          <w:rFonts w:cs="Arial"/>
          <w:color w:val="000000"/>
        </w:rPr>
      </w:pPr>
    </w:p>
    <w:p w14:paraId="04EFB711" w14:textId="77777777" w:rsidR="000A56B0" w:rsidRPr="00D53485" w:rsidRDefault="000A56B0" w:rsidP="000A56B0">
      <w:pPr>
        <w:autoSpaceDE w:val="0"/>
        <w:autoSpaceDN w:val="0"/>
        <w:adjustRightInd w:val="0"/>
        <w:spacing w:after="0" w:line="240" w:lineRule="auto"/>
        <w:rPr>
          <w:rFonts w:cs="Arial"/>
          <w:color w:val="000000"/>
        </w:rPr>
      </w:pPr>
      <w:r w:rsidRPr="00D53485">
        <w:rPr>
          <w:rFonts w:cs="Arial"/>
          <w:color w:val="000000"/>
        </w:rPr>
        <w:t xml:space="preserve">Information on setting up an account, accessing the network when you are either on or off campus, printing and </w:t>
      </w:r>
      <w:r>
        <w:rPr>
          <w:rFonts w:cs="Arial"/>
          <w:color w:val="000000"/>
        </w:rPr>
        <w:t>training</w:t>
      </w:r>
      <w:r w:rsidRPr="00D53485">
        <w:rPr>
          <w:rFonts w:cs="Arial"/>
          <w:color w:val="000000"/>
        </w:rPr>
        <w:t xml:space="preserve"> is available at </w:t>
      </w:r>
      <w:hyperlink r:id="rId31" w:history="1">
        <w:r w:rsidRPr="00BD23D2">
          <w:rPr>
            <w:rStyle w:val="Hyperlink"/>
            <w:rFonts w:asciiTheme="minorHAnsi" w:hAnsiTheme="minorHAnsi" w:cs="Arial"/>
          </w:rPr>
          <w:t>https://warwick.ac.uk/services/its/</w:t>
        </w:r>
      </w:hyperlink>
      <w:r w:rsidRPr="00D53485">
        <w:rPr>
          <w:rFonts w:cs="Arial"/>
          <w:color w:val="000000"/>
        </w:rPr>
        <w:t xml:space="preserve">. </w:t>
      </w:r>
      <w:r>
        <w:rPr>
          <w:rFonts w:cs="Arial"/>
          <w:color w:val="000000"/>
        </w:rPr>
        <w:t xml:space="preserve"> </w:t>
      </w:r>
      <w:r>
        <w:rPr>
          <w:rFonts w:cs="Arial"/>
        </w:rPr>
        <w:t xml:space="preserve">The use of IT Services facilities </w:t>
      </w:r>
      <w:r w:rsidRPr="00D53485">
        <w:rPr>
          <w:rFonts w:cs="Arial"/>
        </w:rPr>
        <w:t xml:space="preserve">is part of </w:t>
      </w:r>
      <w:r>
        <w:rPr>
          <w:rFonts w:cs="Arial"/>
        </w:rPr>
        <w:t xml:space="preserve">the </w:t>
      </w:r>
      <w:r w:rsidRPr="00D53485">
        <w:rPr>
          <w:rFonts w:cs="Arial"/>
        </w:rPr>
        <w:t>University</w:t>
      </w:r>
      <w:r>
        <w:rPr>
          <w:rFonts w:cs="Arial"/>
        </w:rPr>
        <w:t>’s</w:t>
      </w:r>
      <w:r w:rsidRPr="00D53485">
        <w:rPr>
          <w:rFonts w:cs="Arial"/>
        </w:rPr>
        <w:t xml:space="preserve"> </w:t>
      </w:r>
      <w:r w:rsidRPr="00232801">
        <w:rPr>
          <w:rFonts w:cs="Arial"/>
        </w:rPr>
        <w:t>Regulation</w:t>
      </w:r>
      <w:r w:rsidRPr="00135A12">
        <w:rPr>
          <w:rFonts w:cs="Arial"/>
        </w:rPr>
        <w:t xml:space="preserve"> </w:t>
      </w:r>
      <w:r>
        <w:rPr>
          <w:rFonts w:cs="Arial"/>
        </w:rPr>
        <w:t>31.</w:t>
      </w:r>
      <w:r w:rsidRPr="00135A12">
        <w:rPr>
          <w:rFonts w:cs="Arial"/>
        </w:rPr>
        <w:t xml:space="preserve"> </w:t>
      </w:r>
      <w:r>
        <w:rPr>
          <w:rFonts w:cs="Arial"/>
        </w:rPr>
        <w:t>The use of University Computing Facilities.</w:t>
      </w:r>
      <w:r w:rsidRPr="00D53485">
        <w:rPr>
          <w:rFonts w:cs="Arial"/>
        </w:rPr>
        <w:t xml:space="preserve"> </w:t>
      </w:r>
      <w:r w:rsidRPr="00E947E0">
        <w:rPr>
          <w:rFonts w:cs="Arial"/>
        </w:rPr>
        <w:t xml:space="preserve">The full regulation is available at  </w:t>
      </w:r>
      <w:hyperlink r:id="rId32" w:history="1">
        <w:r w:rsidRPr="008F3F69">
          <w:rPr>
            <w:rStyle w:val="Hyperlink"/>
            <w:rFonts w:asciiTheme="minorHAnsi" w:hAnsiTheme="minorHAnsi" w:cs="Arial"/>
          </w:rPr>
          <w:t>https://warwick.ac.uk/services/gov/calendar/section2/regulations/computing</w:t>
        </w:r>
      </w:hyperlink>
      <w:r>
        <w:rPr>
          <w:rFonts w:cs="Arial"/>
        </w:rPr>
        <w:t xml:space="preserve">. </w:t>
      </w:r>
    </w:p>
    <w:p w14:paraId="7B4EA78B" w14:textId="77777777" w:rsidR="000A56B0" w:rsidRDefault="000A56B0" w:rsidP="000A56B0">
      <w:pPr>
        <w:autoSpaceDE w:val="0"/>
        <w:autoSpaceDN w:val="0"/>
        <w:adjustRightInd w:val="0"/>
        <w:spacing w:after="0" w:line="240" w:lineRule="auto"/>
        <w:rPr>
          <w:rFonts w:cs="Arial"/>
          <w:color w:val="000000"/>
        </w:rPr>
      </w:pPr>
    </w:p>
    <w:p w14:paraId="137E6B52" w14:textId="77777777" w:rsidR="000A56B0" w:rsidRPr="00D53485" w:rsidRDefault="000A56B0" w:rsidP="000A56B0">
      <w:pPr>
        <w:autoSpaceDE w:val="0"/>
        <w:autoSpaceDN w:val="0"/>
        <w:adjustRightInd w:val="0"/>
        <w:spacing w:after="0" w:line="240" w:lineRule="auto"/>
        <w:rPr>
          <w:rFonts w:cs="Arial"/>
          <w:color w:val="000000"/>
        </w:rPr>
      </w:pPr>
      <w:r>
        <w:rPr>
          <w:rFonts w:cs="Arial"/>
          <w:color w:val="000000"/>
        </w:rPr>
        <w:t>For</w:t>
      </w:r>
      <w:r w:rsidRPr="00D53485">
        <w:rPr>
          <w:rFonts w:cs="Arial"/>
          <w:color w:val="000000"/>
        </w:rPr>
        <w:t xml:space="preserve"> any </w:t>
      </w:r>
      <w:r>
        <w:rPr>
          <w:rFonts w:cs="Arial"/>
          <w:color w:val="000000"/>
        </w:rPr>
        <w:t>technical issues</w:t>
      </w:r>
      <w:r w:rsidRPr="00D53485">
        <w:rPr>
          <w:rFonts w:cs="Arial"/>
          <w:color w:val="000000"/>
        </w:rPr>
        <w:t xml:space="preserve"> using the facilities or systems, please contact </w:t>
      </w:r>
      <w:r>
        <w:rPr>
          <w:rFonts w:cs="Arial"/>
          <w:color w:val="000000"/>
        </w:rPr>
        <w:t>IT Services at</w:t>
      </w:r>
      <w:r w:rsidRPr="00D53485">
        <w:rPr>
          <w:rFonts w:cs="Arial"/>
          <w:color w:val="000000"/>
        </w:rPr>
        <w:t xml:space="preserve"> </w:t>
      </w:r>
      <w:hyperlink r:id="rId33" w:history="1">
        <w:r w:rsidRPr="00D53485">
          <w:rPr>
            <w:rStyle w:val="Hyperlink"/>
            <w:rFonts w:asciiTheme="minorHAnsi" w:hAnsiTheme="minorHAnsi" w:cs="Arial"/>
          </w:rPr>
          <w:t>helpdesk@warwick.ac.uk</w:t>
        </w:r>
      </w:hyperlink>
      <w:r>
        <w:rPr>
          <w:rFonts w:cs="Arial"/>
          <w:color w:val="000000"/>
        </w:rPr>
        <w:t xml:space="preserve"> or on </w:t>
      </w:r>
      <w:r w:rsidRPr="00CE4894">
        <w:rPr>
          <w:rFonts w:cs="Arial"/>
          <w:color w:val="000000"/>
        </w:rPr>
        <w:t>02476</w:t>
      </w:r>
      <w:r>
        <w:rPr>
          <w:rFonts w:cs="Arial"/>
          <w:color w:val="000000"/>
        </w:rPr>
        <w:t xml:space="preserve"> </w:t>
      </w:r>
      <w:r w:rsidRPr="00CE4894">
        <w:rPr>
          <w:rFonts w:cs="Arial"/>
          <w:color w:val="000000"/>
        </w:rPr>
        <w:t>573</w:t>
      </w:r>
      <w:r>
        <w:rPr>
          <w:rFonts w:cs="Arial"/>
          <w:color w:val="000000"/>
        </w:rPr>
        <w:t xml:space="preserve"> </w:t>
      </w:r>
      <w:r w:rsidRPr="00CE4894">
        <w:rPr>
          <w:rFonts w:cs="Arial"/>
          <w:color w:val="000000"/>
        </w:rPr>
        <w:t>737</w:t>
      </w:r>
      <w:r>
        <w:rPr>
          <w:rFonts w:cs="Arial"/>
          <w:color w:val="000000"/>
        </w:rPr>
        <w:t>.</w:t>
      </w:r>
    </w:p>
    <w:p w14:paraId="73E7EAF3" w14:textId="77777777" w:rsidR="000A56B0" w:rsidRPr="00D53485" w:rsidRDefault="000A56B0" w:rsidP="000A56B0">
      <w:pPr>
        <w:autoSpaceDE w:val="0"/>
        <w:autoSpaceDN w:val="0"/>
        <w:adjustRightInd w:val="0"/>
        <w:spacing w:after="0" w:line="240" w:lineRule="auto"/>
        <w:ind w:left="360"/>
        <w:rPr>
          <w:rFonts w:cs="Arial"/>
          <w:color w:val="000000"/>
        </w:rPr>
      </w:pPr>
    </w:p>
    <w:p w14:paraId="232D5507" w14:textId="77777777" w:rsidR="000A56B0" w:rsidRPr="00103CFB" w:rsidRDefault="000A56B0" w:rsidP="000A56B0">
      <w:pPr>
        <w:pStyle w:val="Heading3"/>
        <w:rPr>
          <w:rFonts w:ascii="Calibri Light" w:eastAsiaTheme="minorHAnsi" w:hAnsi="Calibri Light" w:cs="Calibri Light"/>
          <w:bCs/>
          <w:color w:val="3F4246"/>
          <w:sz w:val="36"/>
          <w:szCs w:val="36"/>
        </w:rPr>
      </w:pPr>
      <w:r w:rsidRPr="00103CFB">
        <w:rPr>
          <w:rFonts w:ascii="Calibri Light" w:eastAsiaTheme="minorHAnsi" w:hAnsi="Calibri Light" w:cs="Calibri Light"/>
          <w:bCs/>
          <w:color w:val="3F4246"/>
          <w:sz w:val="36"/>
          <w:szCs w:val="36"/>
        </w:rPr>
        <w:t>Language Centre</w:t>
      </w:r>
    </w:p>
    <w:p w14:paraId="1D23C4FD" w14:textId="77777777" w:rsidR="000A56B0" w:rsidRDefault="000A56B0" w:rsidP="000A56B0">
      <w:pPr>
        <w:widowControl w:val="0"/>
        <w:spacing w:after="0" w:line="240" w:lineRule="auto"/>
        <w:ind w:right="-7"/>
        <w:rPr>
          <w:rStyle w:val="Hyperlink"/>
          <w:rFonts w:asciiTheme="minorHAnsi" w:hAnsiTheme="minorHAnsi" w:cs="Helvetica"/>
        </w:rPr>
      </w:pPr>
      <w:r w:rsidRPr="00CA7C07">
        <w:rPr>
          <w:rFonts w:cs="Helvetica"/>
        </w:rPr>
        <w:t>The Language Centre</w:t>
      </w:r>
      <w:r>
        <w:rPr>
          <w:rFonts w:cs="Helvetica"/>
        </w:rPr>
        <w:t xml:space="preserve"> </w:t>
      </w:r>
      <w:r w:rsidRPr="00CA7C07">
        <w:rPr>
          <w:rFonts w:cs="Helvetica"/>
        </w:rPr>
        <w:t xml:space="preserve">supports the University's commitment </w:t>
      </w:r>
      <w:r>
        <w:rPr>
          <w:rFonts w:cs="Helvetica"/>
        </w:rPr>
        <w:t>to increase the</w:t>
      </w:r>
      <w:r w:rsidRPr="00CA7C07">
        <w:rPr>
          <w:rFonts w:cs="Helvetica"/>
        </w:rPr>
        <w:t xml:space="preserve"> provision of foreign language learning opportunities for students across the University. </w:t>
      </w:r>
      <w:r>
        <w:rPr>
          <w:rFonts w:cs="Helvetica"/>
        </w:rPr>
        <w:t>Whether you are interested in developing existing</w:t>
      </w:r>
      <w:r w:rsidRPr="00CA7C07">
        <w:rPr>
          <w:rFonts w:cs="Helvetica"/>
        </w:rPr>
        <w:t xml:space="preserve"> language skills</w:t>
      </w:r>
      <w:r>
        <w:rPr>
          <w:rFonts w:cs="Helvetica"/>
        </w:rPr>
        <w:t xml:space="preserve"> or are starting from beginner level</w:t>
      </w:r>
      <w:r w:rsidRPr="00CA7C07">
        <w:rPr>
          <w:rFonts w:cs="Helvetica"/>
        </w:rPr>
        <w:t xml:space="preserve"> the Language Centre offers a wide range of modules</w:t>
      </w:r>
      <w:r>
        <w:rPr>
          <w:rFonts w:cs="Helvetica"/>
        </w:rPr>
        <w:t xml:space="preserve">, </w:t>
      </w:r>
      <w:r w:rsidRPr="00CA7C07">
        <w:rPr>
          <w:rFonts w:cs="Helvetica"/>
        </w:rPr>
        <w:t>facilities,</w:t>
      </w:r>
      <w:r>
        <w:rPr>
          <w:rFonts w:cs="Helvetica"/>
        </w:rPr>
        <w:t xml:space="preserve"> and </w:t>
      </w:r>
      <w:r w:rsidRPr="00CA7C07">
        <w:rPr>
          <w:rFonts w:cs="Helvetica"/>
        </w:rPr>
        <w:t xml:space="preserve">resources to support students. </w:t>
      </w:r>
      <w:r>
        <w:rPr>
          <w:rFonts w:cs="Helvetica"/>
        </w:rPr>
        <w:t xml:space="preserve">Further information can be found at </w:t>
      </w:r>
      <w:hyperlink r:id="rId34" w:history="1">
        <w:r w:rsidRPr="008F3F69">
          <w:rPr>
            <w:rStyle w:val="Hyperlink"/>
            <w:rFonts w:asciiTheme="minorHAnsi" w:hAnsiTheme="minorHAnsi" w:cs="Helvetica"/>
          </w:rPr>
          <w:t>http://warwick.ac.uk/languagecentre</w:t>
        </w:r>
      </w:hyperlink>
      <w:r>
        <w:rPr>
          <w:rStyle w:val="Hyperlink"/>
          <w:rFonts w:asciiTheme="minorHAnsi" w:hAnsiTheme="minorHAnsi" w:cs="Helvetica"/>
        </w:rPr>
        <w:t>.</w:t>
      </w:r>
    </w:p>
    <w:p w14:paraId="0048D06B" w14:textId="77777777" w:rsidR="000A56B0" w:rsidRPr="00EC2BE6" w:rsidRDefault="000A56B0" w:rsidP="000A56B0">
      <w:pPr>
        <w:spacing w:after="0" w:line="240" w:lineRule="auto"/>
        <w:rPr>
          <w:rFonts w:cs="Helvetica"/>
          <w:highlight w:val="yellow"/>
        </w:rPr>
      </w:pPr>
    </w:p>
    <w:p w14:paraId="04703652" w14:textId="77777777" w:rsidR="000A56B0" w:rsidRPr="00103CFB" w:rsidRDefault="000A56B0" w:rsidP="000A56B0">
      <w:pPr>
        <w:pStyle w:val="Heading3"/>
        <w:rPr>
          <w:rFonts w:ascii="Calibri Light" w:eastAsiaTheme="minorHAnsi" w:hAnsi="Calibri Light" w:cs="Calibri Light"/>
          <w:bCs/>
          <w:color w:val="3F4246"/>
          <w:sz w:val="36"/>
          <w:szCs w:val="36"/>
        </w:rPr>
      </w:pPr>
      <w:r w:rsidRPr="00103CFB">
        <w:rPr>
          <w:rFonts w:ascii="Calibri Light" w:eastAsiaTheme="minorHAnsi" w:hAnsi="Calibri Light" w:cs="Calibri Light"/>
          <w:bCs/>
          <w:color w:val="3F4246"/>
          <w:sz w:val="36"/>
          <w:szCs w:val="36"/>
        </w:rPr>
        <w:lastRenderedPageBreak/>
        <w:t>Director of Student Experience and Progression</w:t>
      </w:r>
    </w:p>
    <w:p w14:paraId="5FE0AA07" w14:textId="77777777" w:rsidR="000A56B0" w:rsidRPr="00D53485" w:rsidRDefault="000A56B0" w:rsidP="000A56B0">
      <w:pPr>
        <w:spacing w:after="0" w:line="240" w:lineRule="auto"/>
        <w:rPr>
          <w:rFonts w:cs="Helvetica"/>
        </w:rPr>
      </w:pPr>
      <w:r>
        <w:rPr>
          <w:rFonts w:cs="Helvetica"/>
        </w:rPr>
        <w:t>Directors of Student Experience and P</w:t>
      </w:r>
      <w:r w:rsidRPr="00D53485">
        <w:rPr>
          <w:rFonts w:cs="Helvetica"/>
        </w:rPr>
        <w:t xml:space="preserve">rogression (DSEPs) are responsible for working with students to enhance the student experience. Roles vary in </w:t>
      </w:r>
      <w:r>
        <w:rPr>
          <w:rFonts w:cs="Helvetica"/>
        </w:rPr>
        <w:t xml:space="preserve">each </w:t>
      </w:r>
      <w:r w:rsidRPr="00D53485">
        <w:rPr>
          <w:rFonts w:cs="Helvetica"/>
        </w:rPr>
        <w:t>department but usually include development of personal tutoring</w:t>
      </w:r>
      <w:r>
        <w:rPr>
          <w:rFonts w:cs="Helvetica"/>
        </w:rPr>
        <w:t>,</w:t>
      </w:r>
      <w:r w:rsidRPr="00D53485">
        <w:rPr>
          <w:rFonts w:cs="Helvetica"/>
        </w:rPr>
        <w:t xml:space="preserve"> a focus on building a learning community</w:t>
      </w:r>
      <w:r>
        <w:rPr>
          <w:rFonts w:cs="Helvetica"/>
        </w:rPr>
        <w:t>,</w:t>
      </w:r>
      <w:r w:rsidRPr="00D53485">
        <w:rPr>
          <w:rFonts w:cs="Helvetica"/>
        </w:rPr>
        <w:t xml:space="preserve"> supporting student learning using technology and developing department policies and practice to improve student experience. They work closely with </w:t>
      </w:r>
      <w:r>
        <w:rPr>
          <w:rFonts w:cs="Helvetica"/>
        </w:rPr>
        <w:t xml:space="preserve">the </w:t>
      </w:r>
      <w:r w:rsidRPr="00D53485">
        <w:rPr>
          <w:rFonts w:cs="Helvetica"/>
        </w:rPr>
        <w:t xml:space="preserve">departments Student Staff Liaison Committees and are always keen to hear students’ views and feedback. Talk to your </w:t>
      </w:r>
      <w:r>
        <w:rPr>
          <w:rFonts w:cs="Helvetica"/>
        </w:rPr>
        <w:t>DSEP</w:t>
      </w:r>
      <w:r w:rsidRPr="00D53485">
        <w:rPr>
          <w:rFonts w:cs="Helvetica"/>
        </w:rPr>
        <w:t xml:space="preserve"> if you have any ideas about how you would like to improve your </w:t>
      </w:r>
      <w:r>
        <w:rPr>
          <w:rFonts w:cs="Helvetica"/>
        </w:rPr>
        <w:t>apprenticeship programme</w:t>
      </w:r>
      <w:r w:rsidRPr="00D53485">
        <w:rPr>
          <w:rFonts w:cs="Helvetica"/>
        </w:rPr>
        <w:t xml:space="preserve"> or department, build a community between students and staff, or enhance student support. </w:t>
      </w:r>
      <w:r>
        <w:rPr>
          <w:rFonts w:cs="Helvetica"/>
        </w:rPr>
        <w:t xml:space="preserve"> Your Director for Student Experience and Progression is </w:t>
      </w:r>
      <w:proofErr w:type="gramStart"/>
      <w:r w:rsidRPr="00ED071A">
        <w:rPr>
          <w:rFonts w:cs="Helvetica"/>
          <w:highlight w:val="yellow"/>
        </w:rPr>
        <w:t>XXXX</w:t>
      </w:r>
      <w:proofErr w:type="gramEnd"/>
      <w:r>
        <w:rPr>
          <w:rFonts w:cs="Helvetica"/>
        </w:rPr>
        <w:t xml:space="preserve"> and you can contact them at </w:t>
      </w:r>
      <w:hyperlink r:id="rId35" w:history="1">
        <w:r w:rsidRPr="00ED071A">
          <w:rPr>
            <w:rStyle w:val="Hyperlink"/>
            <w:rFonts w:asciiTheme="minorHAnsi" w:hAnsiTheme="minorHAnsi" w:cs="Helvetica"/>
            <w:highlight w:val="yellow"/>
          </w:rPr>
          <w:t>XXXX@warwick.ac.uk</w:t>
        </w:r>
      </w:hyperlink>
      <w:r>
        <w:rPr>
          <w:rFonts w:cs="Helvetica"/>
        </w:rPr>
        <w:t xml:space="preserve">. </w:t>
      </w:r>
    </w:p>
    <w:p w14:paraId="48E7A645" w14:textId="77777777" w:rsidR="000A56B0" w:rsidRPr="00D53485" w:rsidRDefault="000A56B0" w:rsidP="000A56B0">
      <w:pPr>
        <w:spacing w:after="0" w:line="240" w:lineRule="auto"/>
        <w:rPr>
          <w:rFonts w:cs="Arial"/>
        </w:rPr>
      </w:pPr>
    </w:p>
    <w:p w14:paraId="79E282F3" w14:textId="77777777" w:rsidR="000A56B0" w:rsidRPr="00103CFB" w:rsidRDefault="000A56B0" w:rsidP="000A56B0">
      <w:pPr>
        <w:pStyle w:val="Heading3"/>
        <w:rPr>
          <w:rFonts w:ascii="Calibri Light" w:eastAsiaTheme="minorHAnsi" w:hAnsi="Calibri Light" w:cs="Calibri Light"/>
          <w:bCs/>
          <w:color w:val="3F4246"/>
          <w:sz w:val="36"/>
          <w:szCs w:val="36"/>
        </w:rPr>
      </w:pPr>
      <w:r w:rsidRPr="00103CFB">
        <w:rPr>
          <w:rFonts w:ascii="Calibri Light" w:eastAsiaTheme="minorHAnsi" w:hAnsi="Calibri Light" w:cs="Calibri Light"/>
          <w:bCs/>
          <w:color w:val="3F4246"/>
          <w:sz w:val="36"/>
          <w:szCs w:val="36"/>
        </w:rPr>
        <w:t>Wellbeing Support Services</w:t>
      </w:r>
    </w:p>
    <w:p w14:paraId="01C694F9" w14:textId="77777777" w:rsidR="000A56B0" w:rsidRDefault="000A56B0" w:rsidP="000A56B0">
      <w:pPr>
        <w:pStyle w:val="BodyText"/>
        <w:spacing w:after="0" w:line="240" w:lineRule="auto"/>
      </w:pPr>
      <w:r w:rsidRPr="00706EB4">
        <w:rPr>
          <w:rStyle w:val="Hyperlink"/>
          <w:rFonts w:asciiTheme="minorHAnsi" w:hAnsiTheme="minorHAnsi" w:cs="Arial"/>
          <w:color w:val="auto"/>
          <w:u w:val="none"/>
        </w:rPr>
        <w:t>Your wellbeing is hugely important to us. We want to ensure you to feel safe, supported and valued within our campus community</w:t>
      </w:r>
      <w:r>
        <w:rPr>
          <w:rStyle w:val="Hyperlink"/>
          <w:rFonts w:asciiTheme="minorHAnsi" w:hAnsiTheme="minorHAnsi" w:cs="Arial"/>
          <w:color w:val="auto"/>
          <w:u w:val="none"/>
        </w:rPr>
        <w:t>, and a</w:t>
      </w:r>
      <w:r w:rsidRPr="008F102F">
        <w:rPr>
          <w:rFonts w:cs="Arial"/>
        </w:rPr>
        <w:t>lthough you</w:t>
      </w:r>
      <w:r>
        <w:rPr>
          <w:rFonts w:cs="Arial"/>
        </w:rPr>
        <w:t xml:space="preserve"> may</w:t>
      </w:r>
      <w:r w:rsidRPr="008F102F">
        <w:rPr>
          <w:rFonts w:cs="Arial"/>
        </w:rPr>
        <w:t xml:space="preserve"> not spend large amounts of time on the University campus, </w:t>
      </w:r>
      <w:r>
        <w:rPr>
          <w:rFonts w:cs="Arial"/>
        </w:rPr>
        <w:t>you</w:t>
      </w:r>
      <w:r w:rsidRPr="008F102F">
        <w:rPr>
          <w:rFonts w:cs="Arial"/>
        </w:rPr>
        <w:t xml:space="preserve"> are </w:t>
      </w:r>
      <w:r>
        <w:rPr>
          <w:rFonts w:cs="Arial"/>
        </w:rPr>
        <w:t xml:space="preserve">fully </w:t>
      </w:r>
      <w:r w:rsidRPr="008F102F">
        <w:rPr>
          <w:rFonts w:cs="Arial"/>
        </w:rPr>
        <w:t>entitled to the support and wellbeing services</w:t>
      </w:r>
      <w:r>
        <w:rPr>
          <w:rFonts w:cs="Arial"/>
        </w:rPr>
        <w:t xml:space="preserve"> we offer.</w:t>
      </w:r>
      <w:r w:rsidRPr="008F102F">
        <w:rPr>
          <w:rFonts w:cs="Arial"/>
        </w:rPr>
        <w:t xml:space="preserve"> </w:t>
      </w:r>
    </w:p>
    <w:p w14:paraId="3A4DCF20" w14:textId="77777777" w:rsidR="000A56B0" w:rsidRDefault="000A56B0" w:rsidP="000A56B0">
      <w:pPr>
        <w:pStyle w:val="BodyText"/>
        <w:spacing w:after="0" w:line="240" w:lineRule="auto"/>
        <w:rPr>
          <w:rFonts w:cstheme="minorHAnsi"/>
        </w:rPr>
      </w:pPr>
    </w:p>
    <w:p w14:paraId="560FE115" w14:textId="77777777" w:rsidR="000A56B0" w:rsidRDefault="000A56B0" w:rsidP="000A56B0">
      <w:pPr>
        <w:pStyle w:val="BodyText"/>
        <w:spacing w:after="0" w:line="240" w:lineRule="auto"/>
        <w:rPr>
          <w:rFonts w:cstheme="minorHAnsi"/>
        </w:rPr>
      </w:pPr>
      <w:r>
        <w:rPr>
          <w:rFonts w:cstheme="minorHAnsi"/>
        </w:rPr>
        <w:t xml:space="preserve">We </w:t>
      </w:r>
      <w:r w:rsidRPr="004769CD">
        <w:rPr>
          <w:rFonts w:cstheme="minorHAnsi"/>
        </w:rPr>
        <w:t>can provide you with both practical and emotional support</w:t>
      </w:r>
      <w:r>
        <w:rPr>
          <w:rFonts w:cstheme="minorHAnsi"/>
        </w:rPr>
        <w:t xml:space="preserve"> and </w:t>
      </w:r>
      <w:r w:rsidRPr="004769CD">
        <w:rPr>
          <w:rFonts w:cstheme="minorHAnsi"/>
        </w:rPr>
        <w:t xml:space="preserve">have a wide range of online self-help resources, run online wellbeing masterclasses, and </w:t>
      </w:r>
      <w:r>
        <w:rPr>
          <w:rFonts w:cstheme="minorHAnsi"/>
        </w:rPr>
        <w:t xml:space="preserve">can </w:t>
      </w:r>
      <w:r w:rsidRPr="004769CD">
        <w:rPr>
          <w:rFonts w:cstheme="minorHAnsi"/>
        </w:rPr>
        <w:t>offer email counselling as an option if you’re not on campus.</w:t>
      </w:r>
      <w:r>
        <w:rPr>
          <w:rFonts w:cstheme="minorHAnsi"/>
        </w:rPr>
        <w:t xml:space="preserve"> </w:t>
      </w:r>
    </w:p>
    <w:p w14:paraId="3A3AC709" w14:textId="77777777" w:rsidR="000A56B0" w:rsidRDefault="000A56B0" w:rsidP="000A56B0">
      <w:pPr>
        <w:pStyle w:val="BodyText"/>
        <w:spacing w:after="0" w:line="240" w:lineRule="auto"/>
        <w:rPr>
          <w:rFonts w:cstheme="minorHAnsi"/>
        </w:rPr>
      </w:pPr>
    </w:p>
    <w:p w14:paraId="7BF26707" w14:textId="77777777" w:rsidR="000A56B0" w:rsidRDefault="000A56B0" w:rsidP="000A56B0">
      <w:pPr>
        <w:pStyle w:val="BodyText"/>
        <w:spacing w:after="0" w:line="240" w:lineRule="auto"/>
        <w:rPr>
          <w:rStyle w:val="Hyperlink"/>
          <w:rFonts w:asciiTheme="minorHAnsi" w:hAnsiTheme="minorHAnsi" w:cs="Arial"/>
          <w:color w:val="auto"/>
          <w:u w:val="none"/>
        </w:rPr>
      </w:pPr>
      <w:r w:rsidRPr="00D64BDC">
        <w:rPr>
          <w:rFonts w:cstheme="minorHAnsi"/>
        </w:rPr>
        <w:t>T</w:t>
      </w:r>
      <w:r w:rsidRPr="008F102F">
        <w:rPr>
          <w:rStyle w:val="Hyperlink"/>
          <w:rFonts w:asciiTheme="minorHAnsi" w:hAnsiTheme="minorHAnsi" w:cs="Arial"/>
          <w:color w:val="auto"/>
          <w:u w:val="none"/>
        </w:rPr>
        <w:t xml:space="preserve">he University recognises that </w:t>
      </w:r>
      <w:r>
        <w:rPr>
          <w:rStyle w:val="Hyperlink"/>
          <w:rFonts w:asciiTheme="minorHAnsi" w:hAnsiTheme="minorHAnsi" w:cs="Arial"/>
          <w:color w:val="auto"/>
          <w:u w:val="none"/>
        </w:rPr>
        <w:t>you are</w:t>
      </w:r>
      <w:r w:rsidRPr="008F102F">
        <w:rPr>
          <w:rStyle w:val="Hyperlink"/>
          <w:rFonts w:asciiTheme="minorHAnsi" w:hAnsiTheme="minorHAnsi" w:cs="Arial"/>
          <w:color w:val="auto"/>
          <w:u w:val="none"/>
        </w:rPr>
        <w:t xml:space="preserve"> first and foremost an employee of your organisation</w:t>
      </w:r>
      <w:r>
        <w:rPr>
          <w:rStyle w:val="Hyperlink"/>
          <w:rFonts w:asciiTheme="minorHAnsi" w:hAnsiTheme="minorHAnsi" w:cs="Arial"/>
          <w:color w:val="auto"/>
          <w:u w:val="none"/>
        </w:rPr>
        <w:t xml:space="preserve"> and t</w:t>
      </w:r>
      <w:r w:rsidRPr="008F102F">
        <w:rPr>
          <w:rStyle w:val="Hyperlink"/>
          <w:rFonts w:asciiTheme="minorHAnsi" w:hAnsiTheme="minorHAnsi" w:cs="Arial"/>
          <w:color w:val="auto"/>
          <w:u w:val="none"/>
        </w:rPr>
        <w:t>herefore</w:t>
      </w:r>
      <w:r>
        <w:rPr>
          <w:rStyle w:val="Hyperlink"/>
          <w:rFonts w:asciiTheme="minorHAnsi" w:hAnsiTheme="minorHAnsi" w:cs="Arial"/>
          <w:color w:val="auto"/>
          <w:u w:val="none"/>
        </w:rPr>
        <w:t xml:space="preserve">, </w:t>
      </w:r>
      <w:r w:rsidRPr="008F102F">
        <w:rPr>
          <w:rStyle w:val="Hyperlink"/>
          <w:rFonts w:asciiTheme="minorHAnsi" w:hAnsiTheme="minorHAnsi" w:cs="Arial"/>
          <w:color w:val="auto"/>
          <w:u w:val="none"/>
        </w:rPr>
        <w:t xml:space="preserve">we ask that in the first instance, </w:t>
      </w:r>
      <w:r>
        <w:rPr>
          <w:rStyle w:val="Hyperlink"/>
          <w:rFonts w:asciiTheme="minorHAnsi" w:hAnsiTheme="minorHAnsi" w:cs="Arial"/>
          <w:color w:val="auto"/>
          <w:u w:val="none"/>
        </w:rPr>
        <w:t>your initial</w:t>
      </w:r>
      <w:r w:rsidRPr="008F102F">
        <w:rPr>
          <w:rStyle w:val="Hyperlink"/>
          <w:rFonts w:asciiTheme="minorHAnsi" w:hAnsiTheme="minorHAnsi" w:cs="Arial"/>
          <w:color w:val="auto"/>
          <w:u w:val="none"/>
        </w:rPr>
        <w:t xml:space="preserve"> contact for any support needs is wit</w:t>
      </w:r>
      <w:r>
        <w:rPr>
          <w:rStyle w:val="Hyperlink"/>
          <w:rFonts w:asciiTheme="minorHAnsi" w:hAnsiTheme="minorHAnsi" w:cs="Arial"/>
          <w:color w:val="auto"/>
          <w:u w:val="none"/>
        </w:rPr>
        <w:t>h your Line Manager.</w:t>
      </w:r>
    </w:p>
    <w:p w14:paraId="1D6771AE" w14:textId="77777777" w:rsidR="000A56B0" w:rsidRDefault="000A56B0" w:rsidP="000A56B0">
      <w:pPr>
        <w:pStyle w:val="BodyText"/>
        <w:spacing w:after="0" w:line="240" w:lineRule="auto"/>
        <w:rPr>
          <w:rStyle w:val="Hyperlink"/>
          <w:rFonts w:asciiTheme="minorHAnsi" w:hAnsiTheme="minorHAnsi" w:cs="Arial"/>
          <w:color w:val="auto"/>
          <w:u w:val="none"/>
        </w:rPr>
      </w:pPr>
    </w:p>
    <w:p w14:paraId="2480D6B0" w14:textId="77777777" w:rsidR="000A56B0" w:rsidRPr="00103CFB" w:rsidRDefault="000A56B0" w:rsidP="000A56B0">
      <w:pPr>
        <w:pStyle w:val="Heading3"/>
        <w:rPr>
          <w:rFonts w:ascii="Calibri Light" w:eastAsiaTheme="minorHAnsi" w:hAnsi="Calibri Light" w:cs="Calibri Light"/>
          <w:bCs/>
          <w:color w:val="3F4246"/>
          <w:sz w:val="28"/>
          <w:szCs w:val="28"/>
        </w:rPr>
      </w:pPr>
      <w:r w:rsidRPr="00103CFB">
        <w:rPr>
          <w:rFonts w:ascii="Calibri Light" w:eastAsiaTheme="minorHAnsi" w:hAnsi="Calibri Light" w:cs="Calibri Light"/>
          <w:bCs/>
          <w:color w:val="3F4246"/>
          <w:sz w:val="28"/>
          <w:szCs w:val="28"/>
        </w:rPr>
        <w:t xml:space="preserve">Wellbeing Support </w:t>
      </w:r>
    </w:p>
    <w:p w14:paraId="7DB8D36F" w14:textId="0C5761A2" w:rsidR="000A56B0" w:rsidRPr="00B111BC" w:rsidRDefault="000A56B0" w:rsidP="000A56B0">
      <w:pPr>
        <w:autoSpaceDE w:val="0"/>
        <w:autoSpaceDN w:val="0"/>
        <w:adjustRightInd w:val="0"/>
        <w:spacing w:after="0" w:line="240" w:lineRule="auto"/>
        <w:rPr>
          <w:rFonts w:cs="Helvetica"/>
          <w:lang w:eastAsia="en-GB"/>
        </w:rPr>
      </w:pPr>
      <w:r>
        <w:rPr>
          <w:rFonts w:cs="Helvetica"/>
          <w:lang w:eastAsia="en-GB"/>
        </w:rPr>
        <w:t xml:space="preserve">The Wellbeing Support Team </w:t>
      </w:r>
      <w:r w:rsidRPr="00B111BC">
        <w:rPr>
          <w:rFonts w:cs="Helvetica"/>
          <w:lang w:eastAsia="en-GB"/>
        </w:rPr>
        <w:t xml:space="preserve">provides advice, information and support to facilitate academic work and participation in </w:t>
      </w:r>
      <w:proofErr w:type="gramStart"/>
      <w:r w:rsidRPr="00B111BC">
        <w:rPr>
          <w:rFonts w:cs="Helvetica"/>
          <w:lang w:eastAsia="en-GB"/>
        </w:rPr>
        <w:t>University</w:t>
      </w:r>
      <w:proofErr w:type="gramEnd"/>
      <w:r w:rsidRPr="00B111BC">
        <w:rPr>
          <w:rFonts w:cs="Helvetica"/>
          <w:lang w:eastAsia="en-GB"/>
        </w:rPr>
        <w:t xml:space="preserve"> life. Their main aims are to promote mental health and wellbeing</w:t>
      </w:r>
      <w:r>
        <w:rPr>
          <w:rFonts w:cs="Helvetica"/>
          <w:lang w:eastAsia="en-GB"/>
        </w:rPr>
        <w:t xml:space="preserve"> for all students,</w:t>
      </w:r>
      <w:r w:rsidRPr="00B111BC">
        <w:rPr>
          <w:rFonts w:cs="Helvetica"/>
          <w:lang w:eastAsia="en-GB"/>
        </w:rPr>
        <w:t xml:space="preserve"> identify support needs</w:t>
      </w:r>
      <w:r>
        <w:rPr>
          <w:rFonts w:cs="Helvetica"/>
          <w:lang w:eastAsia="en-GB"/>
        </w:rPr>
        <w:t>,</w:t>
      </w:r>
      <w:r w:rsidRPr="00B111BC">
        <w:rPr>
          <w:rFonts w:cs="Helvetica"/>
          <w:lang w:eastAsia="en-GB"/>
        </w:rPr>
        <w:t xml:space="preserve"> discuss strategies for managing mental health difficulties</w:t>
      </w:r>
      <w:r>
        <w:rPr>
          <w:rFonts w:cs="Helvetica"/>
          <w:lang w:eastAsia="en-GB"/>
        </w:rPr>
        <w:t>,</w:t>
      </w:r>
      <w:r w:rsidRPr="00B111BC">
        <w:rPr>
          <w:rFonts w:cs="Helvetica"/>
          <w:lang w:eastAsia="en-GB"/>
        </w:rPr>
        <w:t xml:space="preserve"> provide short-term or ongoing support, and, if needed, access to other services within the University and </w:t>
      </w:r>
      <w:r w:rsidR="00247A92">
        <w:rPr>
          <w:rFonts w:cs="Helvetica"/>
          <w:lang w:eastAsia="en-GB"/>
        </w:rPr>
        <w:t xml:space="preserve">other </w:t>
      </w:r>
      <w:r w:rsidRPr="00B111BC">
        <w:rPr>
          <w:rFonts w:cs="Helvetica"/>
          <w:lang w:eastAsia="en-GB"/>
        </w:rPr>
        <w:t>mental health services.</w:t>
      </w:r>
    </w:p>
    <w:p w14:paraId="36943DB0" w14:textId="77777777" w:rsidR="000A56B0" w:rsidRPr="00B111BC" w:rsidRDefault="000A56B0" w:rsidP="000A56B0">
      <w:pPr>
        <w:autoSpaceDE w:val="0"/>
        <w:autoSpaceDN w:val="0"/>
        <w:adjustRightInd w:val="0"/>
        <w:spacing w:after="0" w:line="240" w:lineRule="auto"/>
        <w:ind w:left="1418"/>
        <w:rPr>
          <w:rFonts w:cs="Helvetica"/>
          <w:lang w:eastAsia="en-GB"/>
        </w:rPr>
      </w:pPr>
    </w:p>
    <w:p w14:paraId="700F6638" w14:textId="77777777" w:rsidR="000A56B0" w:rsidRPr="00B111BC" w:rsidRDefault="000A56B0" w:rsidP="000A56B0">
      <w:pPr>
        <w:autoSpaceDE w:val="0"/>
        <w:autoSpaceDN w:val="0"/>
        <w:adjustRightInd w:val="0"/>
        <w:spacing w:after="0" w:line="240" w:lineRule="auto"/>
        <w:rPr>
          <w:rFonts w:cs="Helvetica"/>
        </w:rPr>
      </w:pPr>
      <w:r w:rsidRPr="00B111BC">
        <w:rPr>
          <w:rFonts w:cs="Helvetica"/>
          <w:lang w:eastAsia="en-GB"/>
        </w:rPr>
        <w:t xml:space="preserve">Students should contact the </w:t>
      </w:r>
      <w:r>
        <w:rPr>
          <w:rFonts w:cs="Helvetica"/>
          <w:lang w:eastAsia="en-GB"/>
        </w:rPr>
        <w:t xml:space="preserve">Wellbeing Support Team </w:t>
      </w:r>
      <w:r w:rsidRPr="00B111BC">
        <w:rPr>
          <w:rFonts w:cs="Helvetica"/>
          <w:lang w:eastAsia="en-GB"/>
        </w:rPr>
        <w:t>if they are struggling to manage a mental health difficulty</w:t>
      </w:r>
      <w:r>
        <w:rPr>
          <w:rFonts w:cs="Helvetica"/>
          <w:lang w:eastAsia="en-GB"/>
        </w:rPr>
        <w:t>,</w:t>
      </w:r>
      <w:r w:rsidRPr="00B111BC">
        <w:rPr>
          <w:rFonts w:cs="Helvetica"/>
          <w:lang w:eastAsia="en-GB"/>
        </w:rPr>
        <w:t xml:space="preserve"> if they, or other people, have become concerned about their mental health recently</w:t>
      </w:r>
      <w:r>
        <w:rPr>
          <w:rFonts w:cs="Helvetica"/>
          <w:lang w:eastAsia="en-GB"/>
        </w:rPr>
        <w:t>, or i</w:t>
      </w:r>
      <w:r w:rsidRPr="00B111BC">
        <w:rPr>
          <w:rFonts w:cs="Helvetica"/>
          <w:lang w:eastAsia="en-GB"/>
        </w:rPr>
        <w:t xml:space="preserve">f they would like to discuss strategies which may help them to cope with </w:t>
      </w:r>
      <w:proofErr w:type="gramStart"/>
      <w:r>
        <w:rPr>
          <w:rFonts w:cs="Helvetica"/>
          <w:lang w:eastAsia="en-GB"/>
        </w:rPr>
        <w:t>U</w:t>
      </w:r>
      <w:r w:rsidRPr="00B111BC">
        <w:rPr>
          <w:rFonts w:cs="Helvetica"/>
          <w:lang w:eastAsia="en-GB"/>
        </w:rPr>
        <w:t>niversity</w:t>
      </w:r>
      <w:proofErr w:type="gramEnd"/>
      <w:r w:rsidRPr="00B111BC">
        <w:rPr>
          <w:rFonts w:cs="Helvetica"/>
          <w:lang w:eastAsia="en-GB"/>
        </w:rPr>
        <w:t xml:space="preserve"> life.</w:t>
      </w:r>
    </w:p>
    <w:p w14:paraId="19D17805" w14:textId="2E63161D" w:rsidR="000A56B0" w:rsidRPr="00B111BC" w:rsidRDefault="000A56B0" w:rsidP="000A56B0">
      <w:pPr>
        <w:spacing w:after="0" w:line="240" w:lineRule="auto"/>
        <w:rPr>
          <w:rFonts w:cs="Helvetica"/>
        </w:rPr>
      </w:pPr>
      <w:r w:rsidRPr="00B111BC">
        <w:rPr>
          <w:rFonts w:cs="Helvetica"/>
        </w:rPr>
        <w:t>As well as working institutionally to promote positive wellbeing, there is also an opportunity for students to attend well</w:t>
      </w:r>
      <w:r>
        <w:rPr>
          <w:rFonts w:cs="Helvetica"/>
        </w:rPr>
        <w:t>being groups or to meet with a wellbeing a</w:t>
      </w:r>
      <w:r w:rsidRPr="00B111BC">
        <w:rPr>
          <w:rFonts w:cs="Helvetica"/>
        </w:rPr>
        <w:t xml:space="preserve">dvisor if they have concerns about their wellbeing or would like to make changes to their lifestyles </w:t>
      </w:r>
      <w:proofErr w:type="gramStart"/>
      <w:r w:rsidRPr="00B111BC">
        <w:rPr>
          <w:rFonts w:cs="Helvetica"/>
        </w:rPr>
        <w:t>in order to</w:t>
      </w:r>
      <w:proofErr w:type="gramEnd"/>
      <w:r w:rsidRPr="00B111BC">
        <w:rPr>
          <w:rFonts w:cs="Helvetica"/>
        </w:rPr>
        <w:t xml:space="preserve"> improve their wellbeing, </w:t>
      </w:r>
      <w:r w:rsidR="0042224D" w:rsidRPr="00B111BC">
        <w:rPr>
          <w:rFonts w:cs="Helvetica"/>
        </w:rPr>
        <w:t>e.g.,</w:t>
      </w:r>
      <w:r w:rsidRPr="00B111BC">
        <w:rPr>
          <w:rFonts w:cs="Helvetica"/>
        </w:rPr>
        <w:t xml:space="preserve"> healthy lifestyle, work life balance, managing stress, relationships with others, etc.</w:t>
      </w:r>
    </w:p>
    <w:p w14:paraId="13F60D18" w14:textId="77777777" w:rsidR="000A56B0" w:rsidRPr="00B111BC" w:rsidRDefault="000A56B0" w:rsidP="000A56B0">
      <w:pPr>
        <w:pStyle w:val="NormalWeb"/>
        <w:ind w:left="1418"/>
        <w:rPr>
          <w:rFonts w:asciiTheme="minorHAnsi" w:hAnsiTheme="minorHAnsi" w:cs="Helvetica"/>
          <w:sz w:val="22"/>
          <w:szCs w:val="22"/>
        </w:rPr>
      </w:pPr>
    </w:p>
    <w:p w14:paraId="61610AD0" w14:textId="77777777" w:rsidR="000A56B0" w:rsidRPr="00B111BC" w:rsidRDefault="000A56B0" w:rsidP="000A56B0">
      <w:pPr>
        <w:pStyle w:val="NormalWeb"/>
        <w:rPr>
          <w:rFonts w:asciiTheme="minorHAnsi" w:hAnsiTheme="minorHAnsi" w:cs="Helvetica"/>
        </w:rPr>
      </w:pPr>
      <w:r>
        <w:rPr>
          <w:rFonts w:asciiTheme="minorHAnsi" w:hAnsiTheme="minorHAnsi" w:cs="Helvetica"/>
          <w:sz w:val="22"/>
          <w:szCs w:val="22"/>
        </w:rPr>
        <w:t xml:space="preserve">Wellbeing and Support Services </w:t>
      </w:r>
      <w:r w:rsidRPr="00B111BC">
        <w:rPr>
          <w:rFonts w:asciiTheme="minorHAnsi" w:hAnsiTheme="minorHAnsi" w:cs="Helvetica"/>
          <w:sz w:val="22"/>
          <w:szCs w:val="22"/>
        </w:rPr>
        <w:t xml:space="preserve">can be contacted </w:t>
      </w:r>
      <w:r>
        <w:rPr>
          <w:rFonts w:asciiTheme="minorHAnsi" w:hAnsiTheme="minorHAnsi" w:cs="Helvetica"/>
          <w:sz w:val="22"/>
          <w:szCs w:val="22"/>
        </w:rPr>
        <w:t xml:space="preserve">at </w:t>
      </w:r>
      <w:hyperlink r:id="rId36" w:history="1">
        <w:r w:rsidRPr="00B111BC">
          <w:rPr>
            <w:rStyle w:val="Hyperlink"/>
            <w:rFonts w:asciiTheme="minorHAnsi" w:hAnsiTheme="minorHAnsi" w:cs="Helvetica"/>
            <w:szCs w:val="22"/>
          </w:rPr>
          <w:t>studentsupport@warwick.ac.uk</w:t>
        </w:r>
      </w:hyperlink>
      <w:r>
        <w:rPr>
          <w:rFonts w:asciiTheme="minorHAnsi" w:hAnsiTheme="minorHAnsi" w:cs="Helvetica"/>
          <w:color w:val="000000"/>
          <w:sz w:val="22"/>
          <w:szCs w:val="22"/>
        </w:rPr>
        <w:t xml:space="preserve"> or on</w:t>
      </w:r>
      <w:r w:rsidRPr="009532B7">
        <w:rPr>
          <w:rFonts w:asciiTheme="minorHAnsi" w:hAnsiTheme="minorHAnsi" w:cs="Helvetica"/>
          <w:sz w:val="22"/>
          <w:szCs w:val="22"/>
        </w:rPr>
        <w:t xml:space="preserve"> </w:t>
      </w:r>
      <w:r w:rsidRPr="00B111BC">
        <w:rPr>
          <w:rFonts w:asciiTheme="minorHAnsi" w:hAnsiTheme="minorHAnsi" w:cs="Helvetica"/>
          <w:sz w:val="22"/>
          <w:szCs w:val="22"/>
        </w:rPr>
        <w:t>02476</w:t>
      </w:r>
      <w:r>
        <w:rPr>
          <w:rFonts w:asciiTheme="minorHAnsi" w:hAnsiTheme="minorHAnsi" w:cs="Helvetica"/>
          <w:sz w:val="22"/>
          <w:szCs w:val="22"/>
        </w:rPr>
        <w:t xml:space="preserve">     </w:t>
      </w:r>
      <w:r w:rsidRPr="00B111BC">
        <w:rPr>
          <w:rFonts w:asciiTheme="minorHAnsi" w:hAnsiTheme="minorHAnsi" w:cs="Helvetica"/>
          <w:sz w:val="22"/>
          <w:szCs w:val="22"/>
        </w:rPr>
        <w:t>575</w:t>
      </w:r>
      <w:r>
        <w:rPr>
          <w:rFonts w:asciiTheme="minorHAnsi" w:hAnsiTheme="minorHAnsi" w:cs="Helvetica"/>
          <w:sz w:val="22"/>
          <w:szCs w:val="22"/>
        </w:rPr>
        <w:t xml:space="preserve"> </w:t>
      </w:r>
      <w:r w:rsidRPr="00B111BC">
        <w:rPr>
          <w:rFonts w:asciiTheme="minorHAnsi" w:hAnsiTheme="minorHAnsi" w:cs="Helvetica"/>
          <w:sz w:val="22"/>
          <w:szCs w:val="22"/>
        </w:rPr>
        <w:t>570</w:t>
      </w:r>
      <w:r>
        <w:rPr>
          <w:rFonts w:asciiTheme="minorHAnsi" w:hAnsiTheme="minorHAnsi" w:cs="Helvetica"/>
          <w:sz w:val="22"/>
          <w:szCs w:val="22"/>
        </w:rPr>
        <w:t>.</w:t>
      </w:r>
      <w:r w:rsidRPr="00B111BC">
        <w:rPr>
          <w:rFonts w:asciiTheme="minorHAnsi" w:hAnsiTheme="minorHAnsi" w:cs="Helvetica"/>
          <w:sz w:val="22"/>
          <w:szCs w:val="22"/>
        </w:rPr>
        <w:t xml:space="preserve"> </w:t>
      </w:r>
      <w:r w:rsidRPr="00B111BC" w:rsidDel="00634648">
        <w:rPr>
          <w:rFonts w:asciiTheme="minorHAnsi" w:hAnsiTheme="minorHAnsi" w:cs="Helvetica"/>
        </w:rPr>
        <w:t xml:space="preserve"> </w:t>
      </w:r>
      <w:r w:rsidRPr="009532B7">
        <w:rPr>
          <w:rFonts w:asciiTheme="minorHAnsi" w:eastAsiaTheme="minorHAnsi" w:hAnsiTheme="minorHAnsi" w:cs="Helvetica"/>
          <w:sz w:val="22"/>
          <w:szCs w:val="22"/>
          <w:lang w:val="en-GB" w:eastAsia="en-US"/>
        </w:rPr>
        <w:t>Further information can be found at</w:t>
      </w:r>
      <w:r>
        <w:t xml:space="preserve"> </w:t>
      </w:r>
      <w:hyperlink r:id="rId37" w:history="1">
        <w:r w:rsidRPr="00D64BDC">
          <w:rPr>
            <w:rStyle w:val="Hyperlink"/>
            <w:rFonts w:asciiTheme="minorHAnsi" w:hAnsiTheme="minorHAnsi" w:cstheme="minorHAnsi"/>
          </w:rPr>
          <w:t>https://warwick.ac.uk/services/wss/</w:t>
        </w:r>
      </w:hyperlink>
      <w:r w:rsidRPr="00D64BDC">
        <w:rPr>
          <w:rFonts w:cstheme="minorHAnsi"/>
        </w:rPr>
        <w:t>.</w:t>
      </w:r>
    </w:p>
    <w:p w14:paraId="62E8B722" w14:textId="77777777" w:rsidR="000A56B0" w:rsidRDefault="000A56B0" w:rsidP="000A56B0">
      <w:pPr>
        <w:pStyle w:val="Heading3"/>
        <w:rPr>
          <w:rFonts w:ascii="Calibri Light" w:eastAsiaTheme="minorHAnsi" w:hAnsi="Calibri Light" w:cs="Calibri Light"/>
          <w:bCs/>
          <w:color w:val="3F4246"/>
          <w:sz w:val="28"/>
          <w:szCs w:val="28"/>
        </w:rPr>
      </w:pPr>
    </w:p>
    <w:p w14:paraId="14C690EF" w14:textId="77777777" w:rsidR="000A56B0" w:rsidRPr="00103CFB" w:rsidRDefault="000A56B0" w:rsidP="000A56B0">
      <w:pPr>
        <w:pStyle w:val="Heading3"/>
        <w:rPr>
          <w:rFonts w:ascii="Calibri Light" w:eastAsiaTheme="minorHAnsi" w:hAnsi="Calibri Light" w:cs="Calibri Light"/>
          <w:bCs/>
          <w:color w:val="3F4246"/>
          <w:sz w:val="28"/>
          <w:szCs w:val="28"/>
        </w:rPr>
      </w:pPr>
      <w:r w:rsidRPr="00103CFB">
        <w:rPr>
          <w:rFonts w:ascii="Calibri Light" w:eastAsiaTheme="minorHAnsi" w:hAnsi="Calibri Light" w:cs="Calibri Light"/>
          <w:bCs/>
          <w:color w:val="3F4246"/>
          <w:sz w:val="28"/>
          <w:szCs w:val="28"/>
        </w:rPr>
        <w:t>Disability services</w:t>
      </w:r>
    </w:p>
    <w:p w14:paraId="20B2E4C9" w14:textId="77777777" w:rsidR="000A56B0" w:rsidRDefault="000A56B0" w:rsidP="000A56B0">
      <w:pPr>
        <w:autoSpaceDE w:val="0"/>
        <w:autoSpaceDN w:val="0"/>
        <w:adjustRightInd w:val="0"/>
        <w:spacing w:after="0" w:line="240" w:lineRule="auto"/>
        <w:rPr>
          <w:rFonts w:cs="Helvetica"/>
          <w:lang w:eastAsia="en-GB"/>
        </w:rPr>
      </w:pPr>
      <w:r>
        <w:rPr>
          <w:rFonts w:cs="Helvetica"/>
          <w:lang w:eastAsia="en-GB"/>
        </w:rPr>
        <w:t xml:space="preserve">Disability Services </w:t>
      </w:r>
      <w:r w:rsidRPr="00F278C5">
        <w:rPr>
          <w:rFonts w:cs="Helvetica"/>
          <w:lang w:eastAsia="en-GB"/>
        </w:rPr>
        <w:t xml:space="preserve">encourage </w:t>
      </w:r>
      <w:r>
        <w:rPr>
          <w:rFonts w:cs="Helvetica"/>
          <w:lang w:eastAsia="en-GB"/>
        </w:rPr>
        <w:t>students</w:t>
      </w:r>
      <w:r w:rsidRPr="00F278C5">
        <w:rPr>
          <w:rFonts w:cs="Helvetica"/>
          <w:lang w:eastAsia="en-GB"/>
        </w:rPr>
        <w:t xml:space="preserve"> to declare any disability or learning difference </w:t>
      </w:r>
      <w:r>
        <w:rPr>
          <w:rFonts w:cs="Helvetica"/>
          <w:lang w:eastAsia="en-GB"/>
        </w:rPr>
        <w:t>so that they can</w:t>
      </w:r>
      <w:r w:rsidRPr="00F278C5">
        <w:rPr>
          <w:rFonts w:cs="Helvetica"/>
          <w:lang w:eastAsia="en-GB"/>
        </w:rPr>
        <w:t xml:space="preserve"> discuss support requirements to enable reasonable adjustments </w:t>
      </w:r>
      <w:r>
        <w:rPr>
          <w:rFonts w:cs="Helvetica"/>
          <w:lang w:eastAsia="en-GB"/>
        </w:rPr>
        <w:t xml:space="preserve">to be made </w:t>
      </w:r>
      <w:r w:rsidRPr="00F278C5">
        <w:rPr>
          <w:rFonts w:cs="Helvetica"/>
          <w:lang w:eastAsia="en-GB"/>
        </w:rPr>
        <w:t>for the duration of their studies.</w:t>
      </w:r>
    </w:p>
    <w:p w14:paraId="09FFC332" w14:textId="77777777" w:rsidR="000A56B0" w:rsidRDefault="000A56B0" w:rsidP="000A56B0">
      <w:pPr>
        <w:autoSpaceDE w:val="0"/>
        <w:autoSpaceDN w:val="0"/>
        <w:adjustRightInd w:val="0"/>
        <w:spacing w:after="0" w:line="240" w:lineRule="auto"/>
        <w:rPr>
          <w:rFonts w:cs="Helvetica"/>
          <w:lang w:eastAsia="en-GB"/>
        </w:rPr>
      </w:pPr>
    </w:p>
    <w:p w14:paraId="33F01647" w14:textId="77777777" w:rsidR="000A56B0" w:rsidRPr="00D53485" w:rsidRDefault="000A56B0" w:rsidP="000A56B0">
      <w:pPr>
        <w:autoSpaceDE w:val="0"/>
        <w:autoSpaceDN w:val="0"/>
        <w:adjustRightInd w:val="0"/>
        <w:spacing w:after="0" w:line="240" w:lineRule="auto"/>
        <w:rPr>
          <w:rFonts w:cs="Helvetica"/>
          <w:lang w:eastAsia="en-GB"/>
        </w:rPr>
      </w:pPr>
      <w:r>
        <w:rPr>
          <w:rFonts w:cs="Helvetica"/>
          <w:lang w:eastAsia="en-GB"/>
        </w:rPr>
        <w:t>Disability S</w:t>
      </w:r>
      <w:r w:rsidRPr="00D53485">
        <w:rPr>
          <w:rFonts w:cs="Helvetica"/>
          <w:lang w:eastAsia="en-GB"/>
        </w:rPr>
        <w:t>ervices offer advice, guidance and support to students with specific learning differences</w:t>
      </w:r>
      <w:r>
        <w:rPr>
          <w:rFonts w:cs="Helvetica"/>
          <w:lang w:eastAsia="en-GB"/>
        </w:rPr>
        <w:t xml:space="preserve">, </w:t>
      </w:r>
      <w:r w:rsidRPr="00D53485">
        <w:rPr>
          <w:rFonts w:cs="Helvetica"/>
          <w:lang w:eastAsia="en-GB"/>
        </w:rPr>
        <w:t>hearing and visual impairments</w:t>
      </w:r>
      <w:r>
        <w:rPr>
          <w:rFonts w:cs="Helvetica"/>
          <w:lang w:eastAsia="en-GB"/>
        </w:rPr>
        <w:t>,</w:t>
      </w:r>
      <w:r w:rsidRPr="00D53485">
        <w:rPr>
          <w:rFonts w:cs="Helvetica"/>
          <w:lang w:eastAsia="en-GB"/>
        </w:rPr>
        <w:t xml:space="preserve"> physical disabilities and mobility difficulties</w:t>
      </w:r>
      <w:r>
        <w:rPr>
          <w:rFonts w:cs="Helvetica"/>
          <w:lang w:eastAsia="en-GB"/>
        </w:rPr>
        <w:t>,</w:t>
      </w:r>
      <w:r w:rsidRPr="00D53485">
        <w:rPr>
          <w:rFonts w:cs="Helvetica"/>
          <w:lang w:eastAsia="en-GB"/>
        </w:rPr>
        <w:t xml:space="preserve"> social communication difficulties</w:t>
      </w:r>
      <w:r>
        <w:rPr>
          <w:rFonts w:cs="Helvetica"/>
          <w:lang w:eastAsia="en-GB"/>
        </w:rPr>
        <w:t>,</w:t>
      </w:r>
      <w:r w:rsidRPr="00D53485">
        <w:rPr>
          <w:rFonts w:cs="Helvetica"/>
          <w:lang w:eastAsia="en-GB"/>
        </w:rPr>
        <w:t xml:space="preserve"> unseen medical conditions</w:t>
      </w:r>
      <w:r>
        <w:rPr>
          <w:rFonts w:cs="Helvetica"/>
          <w:lang w:eastAsia="en-GB"/>
        </w:rPr>
        <w:t>,</w:t>
      </w:r>
      <w:r w:rsidRPr="00D53485">
        <w:rPr>
          <w:rFonts w:cs="Helvetica"/>
          <w:lang w:eastAsia="en-GB"/>
        </w:rPr>
        <w:t xml:space="preserve"> and any other disability that is likely to have an impact on their studies and life at </w:t>
      </w:r>
      <w:proofErr w:type="gramStart"/>
      <w:r w:rsidRPr="00D53485">
        <w:rPr>
          <w:rFonts w:cs="Helvetica"/>
          <w:lang w:eastAsia="en-GB"/>
        </w:rPr>
        <w:t>University</w:t>
      </w:r>
      <w:proofErr w:type="gramEnd"/>
      <w:r w:rsidRPr="00D53485">
        <w:rPr>
          <w:rFonts w:cs="Helvetica"/>
          <w:lang w:eastAsia="en-GB"/>
        </w:rPr>
        <w:t xml:space="preserve">. The services provided are tailored to the individual and aimed at enabling students to successfully complete their studies and have a positive experience of </w:t>
      </w:r>
      <w:proofErr w:type="gramStart"/>
      <w:r w:rsidRPr="00D53485">
        <w:rPr>
          <w:rFonts w:cs="Helvetica"/>
          <w:lang w:eastAsia="en-GB"/>
        </w:rPr>
        <w:t>University</w:t>
      </w:r>
      <w:proofErr w:type="gramEnd"/>
      <w:r w:rsidRPr="00D53485">
        <w:rPr>
          <w:rFonts w:cs="Helvetica"/>
          <w:lang w:eastAsia="en-GB"/>
        </w:rPr>
        <w:t xml:space="preserve"> life.</w:t>
      </w:r>
      <w:r>
        <w:rPr>
          <w:rFonts w:cs="Helvetica"/>
          <w:lang w:eastAsia="en-GB"/>
        </w:rPr>
        <w:t xml:space="preserve"> They can also provide advice and guidance on the </w:t>
      </w:r>
      <w:r w:rsidRPr="00990F45">
        <w:rPr>
          <w:rFonts w:cs="Helvetica"/>
          <w:lang w:eastAsia="en-GB"/>
        </w:rPr>
        <w:t>Disabled Students Allowances (DSA)</w:t>
      </w:r>
      <w:r>
        <w:rPr>
          <w:rFonts w:cs="Helvetica"/>
          <w:lang w:eastAsia="en-GB"/>
        </w:rPr>
        <w:t>.</w:t>
      </w:r>
    </w:p>
    <w:p w14:paraId="1C9375B7" w14:textId="77777777" w:rsidR="000A56B0" w:rsidRPr="00D53485" w:rsidRDefault="000A56B0" w:rsidP="000A56B0">
      <w:pPr>
        <w:autoSpaceDE w:val="0"/>
        <w:autoSpaceDN w:val="0"/>
        <w:adjustRightInd w:val="0"/>
        <w:spacing w:after="0" w:line="240" w:lineRule="auto"/>
        <w:ind w:left="1418"/>
        <w:rPr>
          <w:rFonts w:cs="Helvetica"/>
          <w:lang w:eastAsia="en-GB"/>
        </w:rPr>
      </w:pPr>
    </w:p>
    <w:p w14:paraId="6017B1BD" w14:textId="77777777" w:rsidR="000A56B0" w:rsidRPr="008A7788" w:rsidRDefault="000A56B0" w:rsidP="000A56B0">
      <w:pPr>
        <w:pStyle w:val="NormalWeb"/>
        <w:rPr>
          <w:rFonts w:asciiTheme="minorHAnsi" w:hAnsiTheme="minorHAnsi" w:cstheme="minorHAnsi"/>
          <w:color w:val="000000"/>
          <w:sz w:val="22"/>
          <w:szCs w:val="22"/>
        </w:rPr>
      </w:pPr>
      <w:bookmarkStart w:id="3" w:name="_Toc509319515"/>
      <w:bookmarkStart w:id="4" w:name="_Toc509319634"/>
      <w:bookmarkStart w:id="5" w:name="_Toc509321441"/>
      <w:bookmarkStart w:id="6" w:name="_Toc509321991"/>
      <w:bookmarkStart w:id="7" w:name="_Toc509322265"/>
      <w:bookmarkStart w:id="8" w:name="_Toc509322345"/>
      <w:bookmarkStart w:id="9" w:name="_Toc509322505"/>
      <w:bookmarkStart w:id="10" w:name="_Toc509322585"/>
      <w:bookmarkStart w:id="11" w:name="_Toc509322665"/>
      <w:bookmarkStart w:id="12" w:name="_Toc509322744"/>
      <w:bookmarkEnd w:id="3"/>
      <w:bookmarkEnd w:id="4"/>
      <w:bookmarkEnd w:id="5"/>
      <w:bookmarkEnd w:id="6"/>
      <w:bookmarkEnd w:id="7"/>
      <w:bookmarkEnd w:id="8"/>
      <w:bookmarkEnd w:id="9"/>
      <w:bookmarkEnd w:id="10"/>
      <w:bookmarkEnd w:id="11"/>
      <w:bookmarkEnd w:id="12"/>
      <w:r w:rsidRPr="00D53485">
        <w:rPr>
          <w:rFonts w:asciiTheme="minorHAnsi" w:hAnsiTheme="minorHAnsi" w:cs="Helvetica"/>
          <w:color w:val="000000"/>
          <w:sz w:val="22"/>
          <w:szCs w:val="22"/>
        </w:rPr>
        <w:lastRenderedPageBreak/>
        <w:t xml:space="preserve">Disability Services are located on the ground floor of </w:t>
      </w:r>
      <w:r>
        <w:rPr>
          <w:rFonts w:asciiTheme="minorHAnsi" w:hAnsiTheme="minorHAnsi" w:cs="Helvetica"/>
          <w:color w:val="000000"/>
          <w:sz w:val="22"/>
          <w:szCs w:val="22"/>
        </w:rPr>
        <w:t>Senate</w:t>
      </w:r>
      <w:r w:rsidRPr="00D53485">
        <w:rPr>
          <w:rFonts w:asciiTheme="minorHAnsi" w:hAnsiTheme="minorHAnsi" w:cs="Helvetica"/>
          <w:color w:val="000000"/>
          <w:sz w:val="22"/>
          <w:szCs w:val="22"/>
        </w:rPr>
        <w:t xml:space="preserve"> House and can be contacted </w:t>
      </w:r>
      <w:r>
        <w:rPr>
          <w:rFonts w:asciiTheme="minorHAnsi" w:hAnsiTheme="minorHAnsi" w:cs="Helvetica"/>
          <w:color w:val="000000"/>
          <w:sz w:val="22"/>
          <w:szCs w:val="22"/>
        </w:rPr>
        <w:t>at</w:t>
      </w:r>
      <w:r w:rsidRPr="00D53485">
        <w:rPr>
          <w:rFonts w:asciiTheme="minorHAnsi" w:hAnsiTheme="minorHAnsi" w:cs="Helvetica"/>
          <w:color w:val="000000"/>
          <w:sz w:val="22"/>
          <w:szCs w:val="22"/>
        </w:rPr>
        <w:t xml:space="preserve"> </w:t>
      </w:r>
      <w:hyperlink r:id="rId38" w:history="1">
        <w:r w:rsidRPr="00D53485">
          <w:rPr>
            <w:rStyle w:val="Hyperlink"/>
            <w:rFonts w:asciiTheme="minorHAnsi" w:hAnsiTheme="minorHAnsi" w:cs="Helvetica"/>
            <w:szCs w:val="22"/>
          </w:rPr>
          <w:t>disability@warwick.ac.uk</w:t>
        </w:r>
      </w:hyperlink>
      <w:r>
        <w:rPr>
          <w:rFonts w:asciiTheme="minorHAnsi" w:hAnsiTheme="minorHAnsi" w:cs="Helvetica"/>
          <w:color w:val="000000"/>
          <w:sz w:val="22"/>
          <w:szCs w:val="22"/>
        </w:rPr>
        <w:t xml:space="preserve"> or on </w:t>
      </w:r>
      <w:r w:rsidRPr="00D53485">
        <w:rPr>
          <w:rFonts w:asciiTheme="minorHAnsi" w:hAnsiTheme="minorHAnsi" w:cs="Helvetica"/>
          <w:color w:val="000000"/>
          <w:sz w:val="22"/>
          <w:szCs w:val="22"/>
        </w:rPr>
        <w:t>024</w:t>
      </w:r>
      <w:r>
        <w:rPr>
          <w:rFonts w:asciiTheme="minorHAnsi" w:hAnsiTheme="minorHAnsi" w:cs="Helvetica"/>
          <w:color w:val="000000"/>
          <w:sz w:val="22"/>
          <w:szCs w:val="22"/>
        </w:rPr>
        <w:t xml:space="preserve">76 575 570. Further information can be found at </w:t>
      </w:r>
      <w:r w:rsidRPr="00D53485">
        <w:rPr>
          <w:rFonts w:asciiTheme="minorHAnsi" w:hAnsiTheme="minorHAnsi" w:cs="Helvetica"/>
          <w:color w:val="000000"/>
          <w:sz w:val="22"/>
          <w:szCs w:val="22"/>
        </w:rPr>
        <w:t xml:space="preserve"> </w:t>
      </w:r>
      <w:hyperlink r:id="rId39" w:history="1">
        <w:r w:rsidRPr="008A7788">
          <w:rPr>
            <w:rStyle w:val="Hyperlink"/>
            <w:rFonts w:asciiTheme="minorHAnsi" w:hAnsiTheme="minorHAnsi" w:cstheme="minorHAnsi"/>
            <w:szCs w:val="22"/>
          </w:rPr>
          <w:t>https://warwick.ac.uk/services/wss/students/disability</w:t>
        </w:r>
      </w:hyperlink>
      <w:r w:rsidRPr="008A7788">
        <w:rPr>
          <w:rFonts w:asciiTheme="minorHAnsi" w:hAnsiTheme="minorHAnsi" w:cstheme="minorHAnsi"/>
          <w:sz w:val="22"/>
          <w:szCs w:val="22"/>
        </w:rPr>
        <w:t>.</w:t>
      </w:r>
    </w:p>
    <w:p w14:paraId="080A8BB6" w14:textId="77777777" w:rsidR="000A56B0" w:rsidRPr="005A3E4C" w:rsidRDefault="000A56B0" w:rsidP="000A56B0">
      <w:pPr>
        <w:spacing w:after="0" w:line="240" w:lineRule="auto"/>
        <w:rPr>
          <w:rFonts w:cs="Helvetica"/>
          <w:highlight w:val="yellow"/>
        </w:rPr>
      </w:pPr>
    </w:p>
    <w:p w14:paraId="179E75C0" w14:textId="77777777" w:rsidR="000A56B0" w:rsidRPr="00103CFB" w:rsidRDefault="000A56B0" w:rsidP="000A56B0">
      <w:pPr>
        <w:pStyle w:val="Heading3"/>
        <w:rPr>
          <w:rFonts w:ascii="Calibri Light" w:eastAsiaTheme="minorHAnsi" w:hAnsi="Calibri Light" w:cs="Calibri Light"/>
          <w:bCs/>
          <w:color w:val="3F4246"/>
          <w:sz w:val="36"/>
          <w:szCs w:val="36"/>
        </w:rPr>
      </w:pPr>
      <w:r w:rsidRPr="00103CFB">
        <w:rPr>
          <w:rFonts w:ascii="Calibri Light" w:eastAsiaTheme="minorHAnsi" w:hAnsi="Calibri Light" w:cs="Calibri Light"/>
          <w:bCs/>
          <w:color w:val="3F4246"/>
          <w:sz w:val="36"/>
          <w:szCs w:val="36"/>
        </w:rPr>
        <w:t>Health Centre</w:t>
      </w:r>
    </w:p>
    <w:p w14:paraId="3517F5CE" w14:textId="2A072F51" w:rsidR="000A56B0" w:rsidRPr="00B111BC" w:rsidRDefault="0042224D" w:rsidP="000A56B0">
      <w:pPr>
        <w:autoSpaceDE w:val="0"/>
        <w:autoSpaceDN w:val="0"/>
        <w:adjustRightInd w:val="0"/>
        <w:spacing w:after="0" w:line="240" w:lineRule="auto"/>
        <w:rPr>
          <w:rFonts w:cs="Helvetica"/>
          <w:lang w:eastAsia="en-GB"/>
        </w:rPr>
      </w:pPr>
      <w:r w:rsidRPr="00B111BC">
        <w:rPr>
          <w:rFonts w:cs="Helvetica"/>
          <w:lang w:eastAsia="en-GB"/>
        </w:rPr>
        <w:t>Students’</w:t>
      </w:r>
      <w:r w:rsidR="000A56B0" w:rsidRPr="00B111BC">
        <w:rPr>
          <w:rFonts w:cs="Helvetica"/>
          <w:lang w:eastAsia="en-GB"/>
        </w:rPr>
        <w:t xml:space="preserve"> resident on campus and </w:t>
      </w:r>
      <w:r w:rsidR="000A56B0">
        <w:rPr>
          <w:rFonts w:cs="Helvetica"/>
          <w:lang w:eastAsia="en-GB"/>
        </w:rPr>
        <w:t xml:space="preserve">within the catchment area </w:t>
      </w:r>
      <w:r w:rsidR="000A56B0" w:rsidRPr="00B111BC">
        <w:rPr>
          <w:rFonts w:cs="Helvetica"/>
          <w:lang w:eastAsia="en-GB"/>
        </w:rPr>
        <w:t>should register with the University Health Centre. Students must be registered to use the Health Centre, although the Centre may be able to assist non-registered people in emergencies.</w:t>
      </w:r>
    </w:p>
    <w:p w14:paraId="22706EDE" w14:textId="2EE2070B" w:rsidR="000A56B0" w:rsidRPr="00B111BC" w:rsidRDefault="000A56B0" w:rsidP="000A56B0">
      <w:pPr>
        <w:autoSpaceDE w:val="0"/>
        <w:autoSpaceDN w:val="0"/>
        <w:adjustRightInd w:val="0"/>
        <w:spacing w:after="0" w:line="240" w:lineRule="auto"/>
        <w:rPr>
          <w:rFonts w:cs="Helvetica"/>
          <w:lang w:eastAsia="en-GB"/>
        </w:rPr>
      </w:pPr>
      <w:r w:rsidRPr="00B111BC">
        <w:rPr>
          <w:rFonts w:cs="Helvetica"/>
          <w:lang w:eastAsia="en-GB"/>
        </w:rPr>
        <w:t xml:space="preserve">Students living off-campus, who are not able to register with the </w:t>
      </w:r>
      <w:r>
        <w:rPr>
          <w:rFonts w:cs="Helvetica"/>
          <w:lang w:eastAsia="en-GB"/>
        </w:rPr>
        <w:t>H</w:t>
      </w:r>
      <w:r w:rsidRPr="00B111BC">
        <w:rPr>
          <w:rFonts w:cs="Helvetica"/>
          <w:lang w:eastAsia="en-GB"/>
        </w:rPr>
        <w:t xml:space="preserve">ealth </w:t>
      </w:r>
      <w:r>
        <w:rPr>
          <w:rFonts w:cs="Helvetica"/>
          <w:lang w:eastAsia="en-GB"/>
        </w:rPr>
        <w:t>C</w:t>
      </w:r>
      <w:r w:rsidRPr="00B111BC">
        <w:rPr>
          <w:rFonts w:cs="Helvetica"/>
          <w:lang w:eastAsia="en-GB"/>
        </w:rPr>
        <w:t xml:space="preserve">entre, can locate their nearest GP by visiting </w:t>
      </w:r>
      <w:hyperlink r:id="rId40" w:history="1">
        <w:r w:rsidRPr="00BD23D2">
          <w:rPr>
            <w:rStyle w:val="Hyperlink"/>
            <w:rFonts w:asciiTheme="minorHAnsi" w:hAnsiTheme="minorHAnsi" w:cs="Helvetica"/>
            <w:lang w:eastAsia="en-GB"/>
          </w:rPr>
          <w:t>https://www.nhs.uk</w:t>
        </w:r>
      </w:hyperlink>
      <w:r w:rsidRPr="00B111BC">
        <w:rPr>
          <w:rFonts w:cs="Helvetica"/>
          <w:lang w:eastAsia="en-GB"/>
        </w:rPr>
        <w:t xml:space="preserve">. </w:t>
      </w:r>
    </w:p>
    <w:p w14:paraId="4E59F2EB" w14:textId="77777777" w:rsidR="000A56B0" w:rsidRPr="00B111BC" w:rsidRDefault="000A56B0" w:rsidP="000A56B0">
      <w:pPr>
        <w:pStyle w:val="NormalWeb"/>
        <w:ind w:left="1418"/>
        <w:rPr>
          <w:rFonts w:asciiTheme="minorHAnsi" w:hAnsiTheme="minorHAnsi" w:cs="Helvetica"/>
          <w:sz w:val="22"/>
          <w:szCs w:val="22"/>
        </w:rPr>
      </w:pPr>
    </w:p>
    <w:p w14:paraId="6BC90B05" w14:textId="70AEF8E2" w:rsidR="000A56B0" w:rsidRPr="00B111BC" w:rsidRDefault="000A56B0" w:rsidP="000A56B0">
      <w:pPr>
        <w:pStyle w:val="NormalWeb"/>
        <w:rPr>
          <w:rFonts w:asciiTheme="minorHAnsi" w:hAnsiTheme="minorHAnsi" w:cs="Helvetica"/>
          <w:sz w:val="22"/>
          <w:szCs w:val="22"/>
        </w:rPr>
      </w:pPr>
      <w:r w:rsidRPr="00B111BC">
        <w:rPr>
          <w:rFonts w:asciiTheme="minorHAnsi" w:hAnsiTheme="minorHAnsi" w:cs="Helvetica"/>
          <w:sz w:val="22"/>
          <w:szCs w:val="22"/>
        </w:rPr>
        <w:t xml:space="preserve">The University Health Centre is located on Health Centre Road </w:t>
      </w:r>
      <w:r>
        <w:rPr>
          <w:rFonts w:asciiTheme="minorHAnsi" w:hAnsiTheme="minorHAnsi" w:cs="Helvetica"/>
          <w:sz w:val="22"/>
          <w:szCs w:val="22"/>
        </w:rPr>
        <w:t xml:space="preserve">on central campus </w:t>
      </w:r>
      <w:r w:rsidRPr="00B111BC">
        <w:rPr>
          <w:rFonts w:asciiTheme="minorHAnsi" w:hAnsiTheme="minorHAnsi" w:cs="Helvetica"/>
          <w:sz w:val="22"/>
          <w:szCs w:val="22"/>
        </w:rPr>
        <w:t xml:space="preserve">and can be contacted on </w:t>
      </w:r>
      <w:r>
        <w:rPr>
          <w:rFonts w:asciiTheme="minorHAnsi" w:hAnsiTheme="minorHAnsi" w:cs="Helvetica"/>
          <w:sz w:val="22"/>
          <w:szCs w:val="22"/>
        </w:rPr>
        <w:t>02475 263 418</w:t>
      </w:r>
      <w:r w:rsidRPr="00B111BC">
        <w:rPr>
          <w:rFonts w:asciiTheme="minorHAnsi" w:hAnsiTheme="minorHAnsi" w:cs="Helvetica"/>
          <w:sz w:val="22"/>
          <w:szCs w:val="22"/>
        </w:rPr>
        <w:t>.</w:t>
      </w:r>
      <w:r>
        <w:rPr>
          <w:rFonts w:asciiTheme="minorHAnsi" w:hAnsiTheme="minorHAnsi" w:cs="Helvetica"/>
          <w:sz w:val="22"/>
          <w:szCs w:val="22"/>
        </w:rPr>
        <w:t xml:space="preserve"> For further information please visit </w:t>
      </w:r>
      <w:hyperlink r:id="rId41" w:history="1">
        <w:r w:rsidRPr="00261C62">
          <w:rPr>
            <w:rStyle w:val="Hyperlink"/>
            <w:rFonts w:asciiTheme="minorHAnsi" w:hAnsiTheme="minorHAnsi" w:cs="Helvetica"/>
            <w:szCs w:val="22"/>
          </w:rPr>
          <w:t>https://www.uwhc.org.uk/</w:t>
        </w:r>
      </w:hyperlink>
      <w:r>
        <w:rPr>
          <w:rFonts w:asciiTheme="minorHAnsi" w:hAnsiTheme="minorHAnsi" w:cs="Helvetica"/>
          <w:sz w:val="22"/>
          <w:szCs w:val="22"/>
        </w:rPr>
        <w:t xml:space="preserve">. </w:t>
      </w:r>
    </w:p>
    <w:p w14:paraId="1AB89D01" w14:textId="77777777" w:rsidR="000A56B0" w:rsidRPr="00D53485" w:rsidRDefault="000A56B0" w:rsidP="000A56B0">
      <w:pPr>
        <w:pStyle w:val="ListParagraph"/>
        <w:spacing w:after="0" w:line="240" w:lineRule="auto"/>
        <w:ind w:left="1418"/>
        <w:rPr>
          <w:rFonts w:cs="Helvetica"/>
          <w:highlight w:val="yellow"/>
        </w:rPr>
      </w:pPr>
    </w:p>
    <w:p w14:paraId="376BEF47" w14:textId="77777777" w:rsidR="000A56B0" w:rsidRPr="00103CFB" w:rsidRDefault="000A56B0" w:rsidP="000A56B0">
      <w:pPr>
        <w:pStyle w:val="Heading3"/>
        <w:rPr>
          <w:rFonts w:ascii="Calibri Light" w:eastAsiaTheme="minorHAnsi" w:hAnsi="Calibri Light" w:cs="Calibri Light"/>
          <w:bCs/>
          <w:color w:val="3F4246"/>
          <w:sz w:val="36"/>
          <w:szCs w:val="36"/>
        </w:rPr>
      </w:pPr>
      <w:r w:rsidRPr="00103CFB">
        <w:rPr>
          <w:rFonts w:ascii="Calibri Light" w:eastAsiaTheme="minorHAnsi" w:hAnsi="Calibri Light" w:cs="Calibri Light"/>
          <w:bCs/>
          <w:color w:val="3F4246"/>
          <w:sz w:val="36"/>
          <w:szCs w:val="36"/>
        </w:rPr>
        <w:t>Chaplaincy</w:t>
      </w:r>
    </w:p>
    <w:p w14:paraId="42C74E4F" w14:textId="77777777" w:rsidR="000A56B0" w:rsidRPr="00D53485" w:rsidRDefault="000A56B0" w:rsidP="000A56B0">
      <w:pPr>
        <w:autoSpaceDE w:val="0"/>
        <w:autoSpaceDN w:val="0"/>
        <w:adjustRightInd w:val="0"/>
        <w:spacing w:after="0" w:line="240" w:lineRule="auto"/>
        <w:rPr>
          <w:rFonts w:cs="Helvetica"/>
          <w:lang w:eastAsia="en-GB"/>
        </w:rPr>
      </w:pPr>
      <w:r w:rsidRPr="00D53485">
        <w:rPr>
          <w:rFonts w:cs="Helvetica"/>
          <w:lang w:eastAsia="en-GB"/>
        </w:rPr>
        <w:t xml:space="preserve">The Chaplaincy is the focus of </w:t>
      </w:r>
      <w:r>
        <w:rPr>
          <w:rFonts w:cs="Helvetica"/>
          <w:lang w:eastAsia="en-GB"/>
        </w:rPr>
        <w:t>s</w:t>
      </w:r>
      <w:r w:rsidRPr="00D53485">
        <w:rPr>
          <w:rFonts w:cs="Helvetica"/>
          <w:lang w:eastAsia="en-GB"/>
        </w:rPr>
        <w:t xml:space="preserve">piritual life on campus and provides a meeting place </w:t>
      </w:r>
      <w:r>
        <w:rPr>
          <w:rFonts w:cs="Helvetica"/>
          <w:lang w:eastAsia="en-GB"/>
        </w:rPr>
        <w:t>were s</w:t>
      </w:r>
      <w:r w:rsidRPr="002F6F91">
        <w:rPr>
          <w:rFonts w:cs="Helvetica"/>
          <w:lang w:eastAsia="en-GB"/>
        </w:rPr>
        <w:t xml:space="preserve">tudents of all faiths and none can come and find a </w:t>
      </w:r>
      <w:r>
        <w:rPr>
          <w:rFonts w:cs="Helvetica"/>
          <w:lang w:eastAsia="en-GB"/>
        </w:rPr>
        <w:t xml:space="preserve">safe, supportive space. </w:t>
      </w:r>
      <w:r w:rsidRPr="00D53485">
        <w:rPr>
          <w:rFonts w:cs="Helvetica"/>
          <w:lang w:eastAsia="en-GB"/>
        </w:rPr>
        <w:t xml:space="preserve">It is a focal point for different faith groups and student societies </w:t>
      </w:r>
      <w:r>
        <w:rPr>
          <w:rFonts w:cs="Helvetica"/>
          <w:lang w:eastAsia="en-GB"/>
        </w:rPr>
        <w:t>and has a</w:t>
      </w:r>
      <w:r w:rsidRPr="00D53485">
        <w:rPr>
          <w:rFonts w:cs="Helvetica"/>
          <w:lang w:eastAsia="en-GB"/>
        </w:rPr>
        <w:t xml:space="preserve"> chapel, three kitchens, meeting rooms and an Islamic prayer hall mak</w:t>
      </w:r>
      <w:r>
        <w:rPr>
          <w:rFonts w:cs="Helvetica"/>
          <w:lang w:eastAsia="en-GB"/>
        </w:rPr>
        <w:t>ing</w:t>
      </w:r>
      <w:r w:rsidRPr="00D53485">
        <w:rPr>
          <w:rFonts w:cs="Helvetica"/>
          <w:lang w:eastAsia="en-GB"/>
        </w:rPr>
        <w:t xml:space="preserve"> the Chaplaincy an inclusive, spiritual and social space that welcomes the whole University community.</w:t>
      </w:r>
      <w:r>
        <w:rPr>
          <w:rFonts w:cs="Helvetica"/>
          <w:lang w:eastAsia="en-GB"/>
        </w:rPr>
        <w:t xml:space="preserve"> </w:t>
      </w:r>
      <w:r w:rsidRPr="00D53485">
        <w:rPr>
          <w:rFonts w:cs="Helvetica"/>
          <w:lang w:eastAsia="en-GB"/>
        </w:rPr>
        <w:t xml:space="preserve">Students can visit the Chaplaincy with personal </w:t>
      </w:r>
      <w:r>
        <w:rPr>
          <w:rFonts w:cs="Helvetica"/>
          <w:lang w:eastAsia="en-GB"/>
        </w:rPr>
        <w:t xml:space="preserve">concerns, including </w:t>
      </w:r>
      <w:r w:rsidRPr="00D53485">
        <w:rPr>
          <w:rFonts w:cs="Helvetica"/>
          <w:lang w:eastAsia="en-GB"/>
        </w:rPr>
        <w:t>stress, debt, relationships, loneliness, vocational issues, theological issues, and enquiries about using the Chaplaincy for religious and social functions.</w:t>
      </w:r>
    </w:p>
    <w:p w14:paraId="73140C88" w14:textId="77777777" w:rsidR="000A56B0" w:rsidRPr="00D53485" w:rsidRDefault="000A56B0" w:rsidP="000A56B0">
      <w:pPr>
        <w:pStyle w:val="NormalWeb"/>
        <w:ind w:left="1418"/>
        <w:rPr>
          <w:rFonts w:asciiTheme="minorHAnsi" w:hAnsiTheme="minorHAnsi" w:cs="Helvetica"/>
          <w:sz w:val="22"/>
          <w:szCs w:val="22"/>
        </w:rPr>
      </w:pPr>
    </w:p>
    <w:p w14:paraId="6331A375" w14:textId="77777777" w:rsidR="000A56B0" w:rsidRPr="004C4629" w:rsidRDefault="000A56B0" w:rsidP="000A56B0">
      <w:pPr>
        <w:pStyle w:val="NormalWeb"/>
        <w:rPr>
          <w:rFonts w:asciiTheme="minorHAnsi" w:hAnsiTheme="minorHAnsi" w:cstheme="minorHAnsi"/>
          <w:sz w:val="22"/>
          <w:szCs w:val="22"/>
        </w:rPr>
      </w:pPr>
      <w:r w:rsidRPr="00D53485">
        <w:rPr>
          <w:rFonts w:asciiTheme="minorHAnsi" w:hAnsiTheme="minorHAnsi" w:cs="Helvetica"/>
          <w:sz w:val="22"/>
          <w:szCs w:val="22"/>
        </w:rPr>
        <w:t xml:space="preserve">The Chaplaincy is located by the Arts </w:t>
      </w:r>
      <w:r w:rsidRPr="004C4629">
        <w:rPr>
          <w:rFonts w:asciiTheme="minorHAnsi" w:hAnsiTheme="minorHAnsi" w:cstheme="minorHAnsi"/>
          <w:sz w:val="22"/>
          <w:szCs w:val="22"/>
        </w:rPr>
        <w:t xml:space="preserve">Centre on central campus and can be contacted at </w:t>
      </w:r>
      <w:hyperlink r:id="rId42" w:history="1">
        <w:r w:rsidRPr="004C4629">
          <w:rPr>
            <w:rStyle w:val="Hyperlink"/>
            <w:rFonts w:asciiTheme="minorHAnsi" w:hAnsiTheme="minorHAnsi" w:cstheme="minorHAnsi"/>
            <w:szCs w:val="22"/>
          </w:rPr>
          <w:t>chaplaincy@warwick.ac.uk</w:t>
        </w:r>
      </w:hyperlink>
      <w:r w:rsidRPr="004C4629">
        <w:rPr>
          <w:rFonts w:asciiTheme="minorHAnsi" w:hAnsiTheme="minorHAnsi" w:cstheme="minorHAnsi"/>
          <w:sz w:val="22"/>
          <w:szCs w:val="22"/>
        </w:rPr>
        <w:t xml:space="preserve"> or on 02476 523 519. Further information can be found at </w:t>
      </w:r>
      <w:hyperlink r:id="rId43" w:history="1">
        <w:r w:rsidRPr="004C4629">
          <w:rPr>
            <w:rStyle w:val="Hyperlink"/>
            <w:rFonts w:asciiTheme="minorHAnsi" w:hAnsiTheme="minorHAnsi" w:cstheme="minorHAnsi"/>
            <w:szCs w:val="22"/>
          </w:rPr>
          <w:t>https://warwick.ac.uk/services/chaplaincy/</w:t>
        </w:r>
      </w:hyperlink>
      <w:r w:rsidRPr="004C4629">
        <w:rPr>
          <w:rFonts w:asciiTheme="minorHAnsi" w:hAnsiTheme="minorHAnsi" w:cstheme="minorHAnsi"/>
          <w:sz w:val="22"/>
          <w:szCs w:val="22"/>
        </w:rPr>
        <w:t xml:space="preserve">. </w:t>
      </w:r>
    </w:p>
    <w:p w14:paraId="0258A8A2" w14:textId="77777777" w:rsidR="000A56B0" w:rsidRPr="004C4629" w:rsidRDefault="000A56B0" w:rsidP="000A56B0">
      <w:pPr>
        <w:pStyle w:val="ListParagraph"/>
        <w:spacing w:after="0" w:line="240" w:lineRule="auto"/>
        <w:ind w:left="1418"/>
        <w:rPr>
          <w:rFonts w:cstheme="minorHAnsi"/>
          <w:highlight w:val="yellow"/>
        </w:rPr>
      </w:pPr>
    </w:p>
    <w:p w14:paraId="1E49FC43" w14:textId="77777777" w:rsidR="000A56B0" w:rsidRPr="004C4629" w:rsidRDefault="000A56B0" w:rsidP="000A56B0">
      <w:pPr>
        <w:pStyle w:val="Heading3"/>
        <w:rPr>
          <w:rFonts w:asciiTheme="minorHAnsi" w:eastAsiaTheme="minorHAnsi" w:hAnsiTheme="minorHAnsi" w:cstheme="minorHAnsi"/>
          <w:bCs/>
          <w:color w:val="3F4246"/>
          <w:sz w:val="22"/>
          <w:szCs w:val="22"/>
        </w:rPr>
      </w:pPr>
      <w:r w:rsidRPr="004C4629">
        <w:rPr>
          <w:rFonts w:asciiTheme="minorHAnsi" w:eastAsiaTheme="minorHAnsi" w:hAnsiTheme="minorHAnsi" w:cstheme="minorHAnsi"/>
          <w:bCs/>
          <w:color w:val="3F4246"/>
          <w:sz w:val="22"/>
          <w:szCs w:val="22"/>
        </w:rPr>
        <w:t xml:space="preserve">Students’ Union </w:t>
      </w:r>
    </w:p>
    <w:p w14:paraId="175F4CAB" w14:textId="77777777" w:rsidR="000A56B0" w:rsidRPr="004C4629" w:rsidRDefault="000A56B0" w:rsidP="000A56B0">
      <w:pPr>
        <w:spacing w:after="0" w:line="240" w:lineRule="auto"/>
        <w:rPr>
          <w:rFonts w:cstheme="minorHAnsi"/>
        </w:rPr>
      </w:pPr>
      <w:r w:rsidRPr="004C4629">
        <w:rPr>
          <w:rFonts w:cstheme="minorHAnsi"/>
        </w:rPr>
        <w:t xml:space="preserve">As an apprentice you will automatically become a member of the Students’ Union (SU). Run by student for students, the SU provides advice and guidance on all aspects of university life, as well as organising events and activities for the student community. Further information can be found at </w:t>
      </w:r>
      <w:hyperlink r:id="rId44" w:history="1">
        <w:r w:rsidRPr="004C4629">
          <w:rPr>
            <w:rStyle w:val="Hyperlink"/>
            <w:rFonts w:asciiTheme="minorHAnsi" w:hAnsiTheme="minorHAnsi" w:cstheme="minorHAnsi"/>
          </w:rPr>
          <w:t>https://www.warwicksu.com/</w:t>
        </w:r>
      </w:hyperlink>
      <w:r w:rsidRPr="004C4629">
        <w:rPr>
          <w:rFonts w:cstheme="minorHAnsi"/>
        </w:rPr>
        <w:t>.</w:t>
      </w:r>
    </w:p>
    <w:p w14:paraId="3E0CFAB0" w14:textId="77777777" w:rsidR="000A56B0" w:rsidRPr="004C4629" w:rsidRDefault="000A56B0" w:rsidP="000A56B0">
      <w:pPr>
        <w:spacing w:after="0" w:line="240" w:lineRule="auto"/>
        <w:rPr>
          <w:rFonts w:cstheme="minorHAnsi"/>
        </w:rPr>
      </w:pPr>
    </w:p>
    <w:p w14:paraId="12F9FF1E" w14:textId="77777777" w:rsidR="000A56B0" w:rsidRPr="004C4629" w:rsidRDefault="000A56B0" w:rsidP="000A56B0">
      <w:pPr>
        <w:pStyle w:val="Heading3"/>
        <w:rPr>
          <w:rFonts w:asciiTheme="minorHAnsi" w:eastAsiaTheme="minorHAnsi" w:hAnsiTheme="minorHAnsi" w:cstheme="minorHAnsi"/>
          <w:bCs/>
          <w:color w:val="3F4246"/>
          <w:sz w:val="22"/>
          <w:szCs w:val="22"/>
        </w:rPr>
      </w:pPr>
      <w:r w:rsidRPr="004C4629">
        <w:rPr>
          <w:rFonts w:asciiTheme="minorHAnsi" w:eastAsiaTheme="minorHAnsi" w:hAnsiTheme="minorHAnsi" w:cstheme="minorHAnsi"/>
          <w:bCs/>
          <w:color w:val="3F4246"/>
          <w:sz w:val="22"/>
          <w:szCs w:val="22"/>
        </w:rPr>
        <w:t>Students’ Union Advice Centre</w:t>
      </w:r>
    </w:p>
    <w:p w14:paraId="1BBCD8D3" w14:textId="77777777" w:rsidR="000A56B0" w:rsidRPr="004C4629" w:rsidRDefault="000A56B0" w:rsidP="000A56B0">
      <w:pPr>
        <w:pStyle w:val="NormalWeb"/>
        <w:rPr>
          <w:rFonts w:asciiTheme="minorHAnsi" w:hAnsiTheme="minorHAnsi" w:cstheme="minorHAnsi"/>
          <w:sz w:val="22"/>
          <w:szCs w:val="22"/>
        </w:rPr>
      </w:pPr>
      <w:r w:rsidRPr="004C4629">
        <w:rPr>
          <w:rFonts w:asciiTheme="minorHAnsi" w:hAnsiTheme="minorHAnsi" w:cstheme="minorHAnsi"/>
          <w:color w:val="000000"/>
          <w:sz w:val="22"/>
          <w:szCs w:val="22"/>
        </w:rPr>
        <w:t xml:space="preserve">The SU Advice Centre is provided free to all students and is confidential, impartial and non-judgmental offering advice and support on a whole range of issues. They are also independent of the University. </w:t>
      </w:r>
    </w:p>
    <w:p w14:paraId="36D6CF99" w14:textId="77777777" w:rsidR="000A56B0" w:rsidRPr="004C4629" w:rsidRDefault="000A56B0" w:rsidP="000A56B0">
      <w:pPr>
        <w:pStyle w:val="NormalWeb"/>
        <w:rPr>
          <w:rFonts w:asciiTheme="minorHAnsi" w:hAnsiTheme="minorHAnsi" w:cstheme="minorHAnsi"/>
          <w:sz w:val="22"/>
          <w:szCs w:val="22"/>
        </w:rPr>
      </w:pPr>
    </w:p>
    <w:p w14:paraId="69E6FC38" w14:textId="77777777" w:rsidR="000A56B0" w:rsidRPr="004C4629" w:rsidRDefault="000A56B0" w:rsidP="000A56B0">
      <w:pPr>
        <w:pStyle w:val="NormalWeb"/>
        <w:rPr>
          <w:rFonts w:asciiTheme="minorHAnsi" w:hAnsiTheme="minorHAnsi" w:cstheme="minorHAnsi"/>
          <w:sz w:val="22"/>
          <w:szCs w:val="22"/>
        </w:rPr>
      </w:pPr>
      <w:r w:rsidRPr="004C4629">
        <w:rPr>
          <w:rFonts w:asciiTheme="minorHAnsi" w:hAnsiTheme="minorHAnsi" w:cstheme="minorHAnsi"/>
          <w:sz w:val="22"/>
          <w:szCs w:val="22"/>
        </w:rPr>
        <w:t xml:space="preserve">The SU Advice Centre is staffed by professional advisors and who </w:t>
      </w:r>
      <w:proofErr w:type="gramStart"/>
      <w:r w:rsidRPr="004C4629">
        <w:rPr>
          <w:rFonts w:asciiTheme="minorHAnsi" w:hAnsiTheme="minorHAnsi" w:cstheme="minorHAnsi"/>
          <w:sz w:val="22"/>
          <w:szCs w:val="22"/>
        </w:rPr>
        <w:t>are able to</w:t>
      </w:r>
      <w:proofErr w:type="gramEnd"/>
      <w:r w:rsidRPr="004C4629">
        <w:rPr>
          <w:rFonts w:asciiTheme="minorHAnsi" w:hAnsiTheme="minorHAnsi" w:cstheme="minorHAnsi"/>
          <w:sz w:val="22"/>
          <w:szCs w:val="22"/>
        </w:rPr>
        <w:t xml:space="preserve"> give practical advice or signposting on most enquiries, which tend to fall into the following categories: </w:t>
      </w:r>
    </w:p>
    <w:p w14:paraId="5D66CFCD" w14:textId="77777777" w:rsidR="000A56B0" w:rsidRPr="004C4629" w:rsidRDefault="000A56B0" w:rsidP="000A56B0">
      <w:pPr>
        <w:pStyle w:val="NormalWeb"/>
        <w:rPr>
          <w:rFonts w:asciiTheme="minorHAnsi" w:hAnsiTheme="minorHAnsi" w:cstheme="minorHAnsi"/>
          <w:sz w:val="22"/>
          <w:szCs w:val="22"/>
        </w:rPr>
      </w:pPr>
    </w:p>
    <w:p w14:paraId="4C3ED50C" w14:textId="77777777" w:rsidR="000A56B0" w:rsidRPr="004C4629" w:rsidRDefault="000A56B0" w:rsidP="000A56B0">
      <w:pPr>
        <w:pStyle w:val="NormalWeb"/>
        <w:numPr>
          <w:ilvl w:val="0"/>
          <w:numId w:val="30"/>
        </w:numPr>
        <w:ind w:left="284" w:hanging="284"/>
        <w:rPr>
          <w:rFonts w:asciiTheme="minorHAnsi" w:hAnsiTheme="minorHAnsi" w:cstheme="minorHAnsi"/>
          <w:sz w:val="22"/>
          <w:szCs w:val="22"/>
        </w:rPr>
      </w:pPr>
      <w:r w:rsidRPr="004C4629">
        <w:rPr>
          <w:rFonts w:asciiTheme="minorHAnsi" w:hAnsiTheme="minorHAnsi" w:cstheme="minorHAnsi"/>
          <w:sz w:val="22"/>
          <w:szCs w:val="22"/>
        </w:rPr>
        <w:t>personal issues</w:t>
      </w:r>
    </w:p>
    <w:p w14:paraId="21800494" w14:textId="77777777" w:rsidR="000A56B0" w:rsidRPr="004C4629" w:rsidRDefault="000A56B0" w:rsidP="000A56B0">
      <w:pPr>
        <w:pStyle w:val="NormalWeb"/>
        <w:numPr>
          <w:ilvl w:val="0"/>
          <w:numId w:val="30"/>
        </w:numPr>
        <w:ind w:left="284" w:hanging="284"/>
        <w:rPr>
          <w:rFonts w:asciiTheme="minorHAnsi" w:hAnsiTheme="minorHAnsi" w:cstheme="minorHAnsi"/>
          <w:sz w:val="22"/>
          <w:szCs w:val="22"/>
        </w:rPr>
      </w:pPr>
      <w:r w:rsidRPr="004C4629">
        <w:rPr>
          <w:rFonts w:asciiTheme="minorHAnsi" w:hAnsiTheme="minorHAnsi" w:cstheme="minorHAnsi"/>
          <w:sz w:val="22"/>
          <w:szCs w:val="22"/>
        </w:rPr>
        <w:t xml:space="preserve">housing advice </w:t>
      </w:r>
    </w:p>
    <w:p w14:paraId="473C65BA" w14:textId="77777777" w:rsidR="000A56B0" w:rsidRPr="004C4629" w:rsidRDefault="000A56B0" w:rsidP="000A56B0">
      <w:pPr>
        <w:pStyle w:val="NormalWeb"/>
        <w:numPr>
          <w:ilvl w:val="0"/>
          <w:numId w:val="30"/>
        </w:numPr>
        <w:ind w:left="284" w:hanging="284"/>
        <w:rPr>
          <w:rFonts w:asciiTheme="minorHAnsi" w:hAnsiTheme="minorHAnsi" w:cstheme="minorHAnsi"/>
          <w:sz w:val="22"/>
          <w:szCs w:val="22"/>
        </w:rPr>
      </w:pPr>
      <w:r w:rsidRPr="004C4629">
        <w:rPr>
          <w:rFonts w:asciiTheme="minorHAnsi" w:hAnsiTheme="minorHAnsi" w:cstheme="minorHAnsi"/>
          <w:sz w:val="22"/>
          <w:szCs w:val="22"/>
        </w:rPr>
        <w:t>course-related problems</w:t>
      </w:r>
    </w:p>
    <w:p w14:paraId="731760BE" w14:textId="77777777" w:rsidR="000A56B0" w:rsidRPr="004C4629" w:rsidRDefault="000A56B0" w:rsidP="000A56B0">
      <w:pPr>
        <w:pStyle w:val="NormalWeb"/>
        <w:numPr>
          <w:ilvl w:val="0"/>
          <w:numId w:val="30"/>
        </w:numPr>
        <w:ind w:left="284" w:hanging="284"/>
        <w:rPr>
          <w:rFonts w:asciiTheme="minorHAnsi" w:hAnsiTheme="minorHAnsi" w:cstheme="minorHAnsi"/>
          <w:sz w:val="22"/>
          <w:szCs w:val="22"/>
        </w:rPr>
      </w:pPr>
      <w:r w:rsidRPr="004C4629">
        <w:rPr>
          <w:rFonts w:asciiTheme="minorHAnsi" w:hAnsiTheme="minorHAnsi" w:cstheme="minorHAnsi"/>
          <w:sz w:val="22"/>
          <w:szCs w:val="22"/>
        </w:rPr>
        <w:t>finances</w:t>
      </w:r>
    </w:p>
    <w:p w14:paraId="62E7407F" w14:textId="77777777" w:rsidR="000A56B0" w:rsidRPr="004C4629" w:rsidRDefault="000A56B0" w:rsidP="000A56B0">
      <w:pPr>
        <w:pStyle w:val="NormalWeb"/>
        <w:numPr>
          <w:ilvl w:val="0"/>
          <w:numId w:val="30"/>
        </w:numPr>
        <w:ind w:left="284" w:hanging="284"/>
        <w:rPr>
          <w:rFonts w:asciiTheme="minorHAnsi" w:hAnsiTheme="minorHAnsi" w:cstheme="minorHAnsi"/>
          <w:sz w:val="22"/>
          <w:szCs w:val="22"/>
        </w:rPr>
      </w:pPr>
      <w:r w:rsidRPr="004C4629">
        <w:rPr>
          <w:rFonts w:asciiTheme="minorHAnsi" w:hAnsiTheme="minorHAnsi" w:cstheme="minorHAnsi"/>
          <w:sz w:val="22"/>
          <w:szCs w:val="22"/>
        </w:rPr>
        <w:t>complaints and disciplinary proceedings with the University</w:t>
      </w:r>
    </w:p>
    <w:p w14:paraId="5CA2427E" w14:textId="77777777" w:rsidR="000A56B0" w:rsidRPr="004C4629" w:rsidRDefault="000A56B0" w:rsidP="000A56B0">
      <w:pPr>
        <w:pStyle w:val="NormalWeb"/>
        <w:rPr>
          <w:rFonts w:asciiTheme="minorHAnsi" w:hAnsiTheme="minorHAnsi" w:cstheme="minorHAnsi"/>
          <w:color w:val="000000"/>
          <w:sz w:val="22"/>
          <w:szCs w:val="22"/>
        </w:rPr>
      </w:pPr>
    </w:p>
    <w:p w14:paraId="57DDCD5D" w14:textId="77777777" w:rsidR="000A56B0" w:rsidRPr="004C4629" w:rsidRDefault="000A56B0" w:rsidP="000A56B0">
      <w:pPr>
        <w:pStyle w:val="NormalWeb"/>
        <w:rPr>
          <w:rFonts w:asciiTheme="minorHAnsi" w:hAnsiTheme="minorHAnsi" w:cstheme="minorHAnsi"/>
          <w:sz w:val="22"/>
          <w:szCs w:val="22"/>
        </w:rPr>
      </w:pPr>
      <w:r w:rsidRPr="004C4629">
        <w:rPr>
          <w:rFonts w:asciiTheme="minorHAnsi" w:hAnsiTheme="minorHAnsi" w:cstheme="minorHAnsi"/>
          <w:color w:val="000000"/>
          <w:sz w:val="22"/>
          <w:szCs w:val="22"/>
        </w:rPr>
        <w:t xml:space="preserve">The SU Advice Centre is located on the top floor of the Student’s Union, central campus and can be contacted at </w:t>
      </w:r>
      <w:hyperlink r:id="rId45" w:history="1">
        <w:r w:rsidRPr="004C4629">
          <w:rPr>
            <w:rStyle w:val="Hyperlink"/>
            <w:rFonts w:asciiTheme="minorHAnsi" w:hAnsiTheme="minorHAnsi" w:cstheme="minorHAnsi"/>
            <w:szCs w:val="22"/>
          </w:rPr>
          <w:t>advice@warwicksu.com</w:t>
        </w:r>
      </w:hyperlink>
      <w:r w:rsidRPr="004C4629">
        <w:rPr>
          <w:rStyle w:val="Hyperlink"/>
          <w:rFonts w:asciiTheme="minorHAnsi" w:hAnsiTheme="minorHAnsi" w:cstheme="minorHAnsi"/>
          <w:szCs w:val="22"/>
          <w:u w:val="none"/>
        </w:rPr>
        <w:t xml:space="preserve"> </w:t>
      </w:r>
      <w:r w:rsidRPr="004C4629">
        <w:rPr>
          <w:rStyle w:val="Hyperlink"/>
          <w:rFonts w:asciiTheme="minorHAnsi" w:hAnsiTheme="minorHAnsi" w:cstheme="minorHAnsi"/>
          <w:color w:val="auto"/>
          <w:szCs w:val="22"/>
          <w:u w:val="none"/>
        </w:rPr>
        <w:t>or on</w:t>
      </w:r>
      <w:r w:rsidRPr="004C4629">
        <w:rPr>
          <w:rFonts w:asciiTheme="minorHAnsi" w:hAnsiTheme="minorHAnsi" w:cstheme="minorHAnsi"/>
          <w:color w:val="000000"/>
          <w:sz w:val="22"/>
          <w:szCs w:val="22"/>
        </w:rPr>
        <w:t xml:space="preserve"> 02476 572 824. Further information can be found at </w:t>
      </w:r>
      <w:hyperlink r:id="rId46" w:history="1">
        <w:r w:rsidRPr="004C4629">
          <w:rPr>
            <w:rStyle w:val="Hyperlink"/>
            <w:rFonts w:asciiTheme="minorHAnsi" w:hAnsiTheme="minorHAnsi" w:cstheme="minorHAnsi"/>
            <w:szCs w:val="22"/>
          </w:rPr>
          <w:t>https://www.warwicksu.com/help-support/</w:t>
        </w:r>
      </w:hyperlink>
      <w:r w:rsidRPr="004C4629">
        <w:rPr>
          <w:rFonts w:asciiTheme="minorHAnsi" w:hAnsiTheme="minorHAnsi" w:cstheme="minorHAnsi"/>
          <w:color w:val="000000"/>
          <w:sz w:val="22"/>
          <w:szCs w:val="22"/>
        </w:rPr>
        <w:t xml:space="preserve">. </w:t>
      </w:r>
    </w:p>
    <w:p w14:paraId="731C50B5" w14:textId="77777777" w:rsidR="000A56B0" w:rsidRPr="004C4629" w:rsidRDefault="000A56B0" w:rsidP="000A56B0">
      <w:pPr>
        <w:pStyle w:val="NormalWeb"/>
        <w:ind w:left="1418"/>
        <w:rPr>
          <w:rFonts w:asciiTheme="minorHAnsi" w:hAnsiTheme="minorHAnsi" w:cstheme="minorHAnsi"/>
          <w:sz w:val="22"/>
          <w:szCs w:val="22"/>
        </w:rPr>
      </w:pPr>
    </w:p>
    <w:p w14:paraId="20512D7C" w14:textId="77777777" w:rsidR="000A56B0" w:rsidRPr="00837152" w:rsidRDefault="000A56B0" w:rsidP="000A56B0">
      <w:pPr>
        <w:pStyle w:val="Heading3"/>
        <w:rPr>
          <w:rFonts w:ascii="Calibri Light" w:eastAsiaTheme="minorHAnsi" w:hAnsi="Calibri Light" w:cs="Calibri Light"/>
          <w:bCs/>
          <w:color w:val="3F4246"/>
          <w:sz w:val="36"/>
          <w:szCs w:val="36"/>
        </w:rPr>
      </w:pPr>
      <w:r w:rsidRPr="00837152">
        <w:rPr>
          <w:rFonts w:ascii="Calibri Light" w:eastAsiaTheme="minorHAnsi" w:hAnsi="Calibri Light" w:cs="Calibri Light"/>
          <w:bCs/>
          <w:color w:val="3F4246"/>
          <w:sz w:val="36"/>
          <w:szCs w:val="36"/>
        </w:rPr>
        <w:lastRenderedPageBreak/>
        <w:t>Campus Security</w:t>
      </w:r>
    </w:p>
    <w:p w14:paraId="654AC017" w14:textId="7D032084" w:rsidR="000A56B0" w:rsidRDefault="000A56B0" w:rsidP="000A56B0">
      <w:pPr>
        <w:autoSpaceDE w:val="0"/>
        <w:autoSpaceDN w:val="0"/>
        <w:adjustRightInd w:val="0"/>
        <w:spacing w:after="0" w:line="240" w:lineRule="auto"/>
        <w:rPr>
          <w:rFonts w:cs="Helvetica"/>
          <w:color w:val="000000"/>
          <w:lang w:eastAsia="en-GB"/>
        </w:rPr>
      </w:pPr>
      <w:r w:rsidRPr="00B111BC">
        <w:rPr>
          <w:rFonts w:cs="Helvetica"/>
          <w:color w:val="000000"/>
          <w:lang w:eastAsia="en-GB"/>
        </w:rPr>
        <w:t xml:space="preserve">The </w:t>
      </w:r>
      <w:r w:rsidR="004C4629">
        <w:rPr>
          <w:rFonts w:cs="Helvetica"/>
          <w:color w:val="000000"/>
          <w:lang w:eastAsia="en-GB"/>
        </w:rPr>
        <w:t>Community Safety</w:t>
      </w:r>
      <w:r w:rsidRPr="00B111BC">
        <w:rPr>
          <w:rFonts w:cs="Helvetica"/>
          <w:color w:val="000000"/>
          <w:lang w:eastAsia="en-GB"/>
        </w:rPr>
        <w:t xml:space="preserve"> </w:t>
      </w:r>
      <w:proofErr w:type="gramStart"/>
      <w:r w:rsidR="004C4629">
        <w:rPr>
          <w:rFonts w:cs="Helvetica"/>
          <w:color w:val="000000"/>
          <w:lang w:eastAsia="en-GB"/>
        </w:rPr>
        <w:t>t</w:t>
      </w:r>
      <w:r w:rsidR="0042224D" w:rsidRPr="00B111BC">
        <w:rPr>
          <w:rFonts w:cs="Helvetica"/>
          <w:color w:val="000000"/>
          <w:lang w:eastAsia="en-GB"/>
        </w:rPr>
        <w:t>eam</w:t>
      </w:r>
      <w:r w:rsidR="004C4629">
        <w:rPr>
          <w:rFonts w:cs="Helvetica"/>
          <w:color w:val="000000"/>
          <w:lang w:eastAsia="en-GB"/>
        </w:rPr>
        <w:t xml:space="preserve"> </w:t>
      </w:r>
      <w:r w:rsidR="0042224D" w:rsidRPr="00B111BC">
        <w:rPr>
          <w:rFonts w:cs="Helvetica"/>
          <w:color w:val="000000"/>
          <w:lang w:eastAsia="en-GB"/>
        </w:rPr>
        <w:t>work</w:t>
      </w:r>
      <w:proofErr w:type="gramEnd"/>
      <w:r>
        <w:rPr>
          <w:rFonts w:cs="Helvetica"/>
          <w:color w:val="000000"/>
          <w:lang w:eastAsia="en-GB"/>
        </w:rPr>
        <w:t xml:space="preserve"> </w:t>
      </w:r>
      <w:r w:rsidRPr="00B111BC">
        <w:rPr>
          <w:rFonts w:cs="Helvetica"/>
          <w:color w:val="000000"/>
          <w:lang w:eastAsia="en-GB"/>
        </w:rPr>
        <w:t>24 hours a day to</w:t>
      </w:r>
      <w:r>
        <w:rPr>
          <w:rFonts w:cs="Helvetica"/>
          <w:color w:val="000000"/>
          <w:lang w:eastAsia="en-GB"/>
        </w:rPr>
        <w:t xml:space="preserve"> </w:t>
      </w:r>
      <w:r w:rsidRPr="00B111BC">
        <w:rPr>
          <w:rFonts w:cs="Helvetica"/>
          <w:color w:val="000000"/>
          <w:lang w:eastAsia="en-GB"/>
        </w:rPr>
        <w:t xml:space="preserve">support the University’s </w:t>
      </w:r>
      <w:r>
        <w:rPr>
          <w:rFonts w:cs="Helvetica"/>
          <w:color w:val="000000"/>
          <w:lang w:eastAsia="en-GB"/>
        </w:rPr>
        <w:t>aim to ensure</w:t>
      </w:r>
      <w:r w:rsidRPr="00B111BC">
        <w:rPr>
          <w:rFonts w:cs="Helvetica"/>
          <w:color w:val="000000"/>
          <w:lang w:eastAsia="en-GB"/>
        </w:rPr>
        <w:t xml:space="preserve"> there is a safe, secure and friendly environment for students, staff and visitors. </w:t>
      </w:r>
      <w:r>
        <w:rPr>
          <w:rFonts w:cs="Helvetica"/>
          <w:color w:val="000000"/>
          <w:lang w:eastAsia="en-GB"/>
        </w:rPr>
        <w:t>As well as maintaining the safety and security of our campus, the team also work within the following areas:</w:t>
      </w:r>
    </w:p>
    <w:p w14:paraId="7FB82E95" w14:textId="77777777" w:rsidR="000A56B0" w:rsidRDefault="000A56B0" w:rsidP="000A56B0">
      <w:pPr>
        <w:autoSpaceDE w:val="0"/>
        <w:autoSpaceDN w:val="0"/>
        <w:adjustRightInd w:val="0"/>
        <w:spacing w:after="0" w:line="240" w:lineRule="auto"/>
        <w:rPr>
          <w:rFonts w:cs="Helvetica"/>
          <w:color w:val="000000"/>
          <w:lang w:eastAsia="en-GB"/>
        </w:rPr>
      </w:pPr>
    </w:p>
    <w:p w14:paraId="57E01079" w14:textId="77777777" w:rsidR="000A56B0" w:rsidRPr="006E3831" w:rsidRDefault="000A56B0" w:rsidP="000A56B0">
      <w:pPr>
        <w:pStyle w:val="ListParagraph"/>
        <w:numPr>
          <w:ilvl w:val="0"/>
          <w:numId w:val="32"/>
        </w:numPr>
        <w:autoSpaceDE w:val="0"/>
        <w:autoSpaceDN w:val="0"/>
        <w:adjustRightInd w:val="0"/>
        <w:spacing w:after="0" w:line="240" w:lineRule="auto"/>
        <w:ind w:left="284" w:hanging="284"/>
        <w:rPr>
          <w:rFonts w:cs="Helvetica"/>
          <w:color w:val="000000"/>
          <w:lang w:eastAsia="en-GB"/>
        </w:rPr>
      </w:pPr>
      <w:r w:rsidRPr="006E3831">
        <w:rPr>
          <w:rFonts w:cs="Helvetica"/>
          <w:color w:val="000000"/>
          <w:lang w:eastAsia="en-GB"/>
        </w:rPr>
        <w:t>responding to all incidents and emergencies on campus</w:t>
      </w:r>
      <w:r>
        <w:rPr>
          <w:rFonts w:cs="Helvetica"/>
          <w:color w:val="000000"/>
          <w:lang w:eastAsia="en-GB"/>
        </w:rPr>
        <w:t>, in an e</w:t>
      </w:r>
      <w:r w:rsidRPr="006E3831">
        <w:rPr>
          <w:rFonts w:cs="Helvetica"/>
          <w:color w:val="000000"/>
          <w:lang w:eastAsia="en-GB"/>
        </w:rPr>
        <w:t xml:space="preserve">mergency (fire, police, ambulance) </w:t>
      </w:r>
      <w:r>
        <w:rPr>
          <w:rFonts w:cs="Helvetica"/>
          <w:color w:val="000000"/>
          <w:lang w:eastAsia="en-GB"/>
        </w:rPr>
        <w:t>call</w:t>
      </w:r>
      <w:r w:rsidRPr="006E3831">
        <w:rPr>
          <w:rFonts w:cs="Helvetica"/>
          <w:color w:val="000000"/>
          <w:lang w:eastAsia="en-GB"/>
        </w:rPr>
        <w:t xml:space="preserve"> 02476</w:t>
      </w:r>
      <w:r>
        <w:rPr>
          <w:rFonts w:cs="Helvetica"/>
          <w:color w:val="000000"/>
          <w:lang w:eastAsia="en-GB"/>
        </w:rPr>
        <w:t xml:space="preserve"> </w:t>
      </w:r>
      <w:r w:rsidRPr="006E3831">
        <w:rPr>
          <w:rFonts w:cs="Helvetica"/>
          <w:color w:val="000000"/>
          <w:lang w:eastAsia="en-GB"/>
        </w:rPr>
        <w:t>522</w:t>
      </w:r>
      <w:r>
        <w:rPr>
          <w:rFonts w:cs="Helvetica"/>
          <w:color w:val="000000"/>
          <w:lang w:eastAsia="en-GB"/>
        </w:rPr>
        <w:t xml:space="preserve"> </w:t>
      </w:r>
      <w:r w:rsidRPr="006E3831">
        <w:rPr>
          <w:rFonts w:cs="Helvetica"/>
          <w:color w:val="000000"/>
          <w:lang w:eastAsia="en-GB"/>
        </w:rPr>
        <w:t>222</w:t>
      </w:r>
    </w:p>
    <w:p w14:paraId="49E4E605" w14:textId="77777777" w:rsidR="000A56B0" w:rsidRPr="006E3831" w:rsidRDefault="000A56B0" w:rsidP="000A56B0">
      <w:pPr>
        <w:pStyle w:val="ListParagraph"/>
        <w:numPr>
          <w:ilvl w:val="0"/>
          <w:numId w:val="32"/>
        </w:numPr>
        <w:autoSpaceDE w:val="0"/>
        <w:autoSpaceDN w:val="0"/>
        <w:adjustRightInd w:val="0"/>
        <w:spacing w:after="0" w:line="240" w:lineRule="auto"/>
        <w:ind w:left="284" w:hanging="284"/>
        <w:rPr>
          <w:rFonts w:cs="Helvetica"/>
          <w:color w:val="000000"/>
          <w:lang w:eastAsia="en-GB"/>
        </w:rPr>
      </w:pPr>
      <w:r w:rsidRPr="006E3831">
        <w:rPr>
          <w:rFonts w:cs="Helvetica"/>
          <w:color w:val="000000"/>
          <w:lang w:eastAsia="en-GB"/>
        </w:rPr>
        <w:t>personal safety and security with guidance on staying safe and protecting your belongings both on and off campus</w:t>
      </w:r>
      <w:r>
        <w:rPr>
          <w:rFonts w:cs="Helvetica"/>
          <w:color w:val="000000"/>
          <w:lang w:eastAsia="en-GB"/>
        </w:rPr>
        <w:t xml:space="preserve">, for </w:t>
      </w:r>
      <w:r w:rsidRPr="006E3831">
        <w:rPr>
          <w:rFonts w:cs="Helvetica"/>
          <w:color w:val="000000"/>
          <w:lang w:eastAsia="en-GB"/>
        </w:rPr>
        <w:t>general enquiries</w:t>
      </w:r>
      <w:r>
        <w:rPr>
          <w:rFonts w:cs="Helvetica"/>
          <w:color w:val="000000"/>
          <w:lang w:eastAsia="en-GB"/>
        </w:rPr>
        <w:t xml:space="preserve"> call</w:t>
      </w:r>
      <w:r w:rsidRPr="006E3831">
        <w:rPr>
          <w:rFonts w:cs="Helvetica"/>
          <w:color w:val="000000"/>
          <w:lang w:eastAsia="en-GB"/>
        </w:rPr>
        <w:t xml:space="preserve"> 02476</w:t>
      </w:r>
      <w:r>
        <w:rPr>
          <w:rFonts w:cs="Helvetica"/>
          <w:color w:val="000000"/>
          <w:lang w:eastAsia="en-GB"/>
        </w:rPr>
        <w:t xml:space="preserve"> </w:t>
      </w:r>
      <w:r w:rsidRPr="006E3831">
        <w:rPr>
          <w:rFonts w:cs="Helvetica"/>
          <w:color w:val="000000"/>
          <w:lang w:eastAsia="en-GB"/>
        </w:rPr>
        <w:t>522</w:t>
      </w:r>
      <w:r>
        <w:rPr>
          <w:rFonts w:cs="Helvetica"/>
          <w:color w:val="000000"/>
          <w:lang w:eastAsia="en-GB"/>
        </w:rPr>
        <w:t xml:space="preserve"> </w:t>
      </w:r>
      <w:r w:rsidRPr="006E3831">
        <w:rPr>
          <w:rFonts w:cs="Helvetica"/>
          <w:color w:val="000000"/>
          <w:lang w:eastAsia="en-GB"/>
        </w:rPr>
        <w:t>083</w:t>
      </w:r>
    </w:p>
    <w:p w14:paraId="6D593584" w14:textId="77777777" w:rsidR="000A56B0" w:rsidRPr="006E3831" w:rsidRDefault="000A56B0" w:rsidP="000A56B0">
      <w:pPr>
        <w:pStyle w:val="ListParagraph"/>
        <w:numPr>
          <w:ilvl w:val="0"/>
          <w:numId w:val="32"/>
        </w:numPr>
        <w:autoSpaceDE w:val="0"/>
        <w:autoSpaceDN w:val="0"/>
        <w:adjustRightInd w:val="0"/>
        <w:spacing w:after="0" w:line="240" w:lineRule="auto"/>
        <w:ind w:left="284" w:hanging="284"/>
        <w:rPr>
          <w:rFonts w:cs="Helvetica"/>
          <w:color w:val="000000"/>
          <w:lang w:eastAsia="en-GB"/>
        </w:rPr>
      </w:pPr>
      <w:r w:rsidRPr="006E3831">
        <w:rPr>
          <w:rFonts w:cs="Helvetica"/>
          <w:color w:val="000000"/>
          <w:lang w:eastAsia="en-GB"/>
        </w:rPr>
        <w:t>parking on campus with details of where to park and parking charges</w:t>
      </w:r>
      <w:r>
        <w:rPr>
          <w:rFonts w:cs="Helvetica"/>
          <w:color w:val="000000"/>
          <w:lang w:eastAsia="en-GB"/>
        </w:rPr>
        <w:t>, for p</w:t>
      </w:r>
      <w:r w:rsidRPr="006E3831">
        <w:rPr>
          <w:rFonts w:cs="Helvetica"/>
          <w:color w:val="000000"/>
          <w:lang w:eastAsia="en-GB"/>
        </w:rPr>
        <w:t xml:space="preserve">arking enquiries </w:t>
      </w:r>
      <w:r>
        <w:rPr>
          <w:rFonts w:cs="Helvetica"/>
          <w:color w:val="000000"/>
          <w:lang w:eastAsia="en-GB"/>
        </w:rPr>
        <w:t xml:space="preserve">call </w:t>
      </w:r>
      <w:r w:rsidRPr="006E3831">
        <w:rPr>
          <w:rFonts w:cs="Helvetica"/>
          <w:color w:val="000000"/>
          <w:lang w:eastAsia="en-GB"/>
        </w:rPr>
        <w:t>02476</w:t>
      </w:r>
      <w:r>
        <w:rPr>
          <w:rFonts w:cs="Helvetica"/>
          <w:color w:val="000000"/>
          <w:lang w:eastAsia="en-GB"/>
        </w:rPr>
        <w:t xml:space="preserve"> </w:t>
      </w:r>
      <w:r w:rsidRPr="006E3831">
        <w:rPr>
          <w:rFonts w:cs="Helvetica"/>
          <w:color w:val="000000"/>
          <w:lang w:eastAsia="en-GB"/>
        </w:rPr>
        <w:t>5222</w:t>
      </w:r>
      <w:r>
        <w:rPr>
          <w:rFonts w:cs="Helvetica"/>
          <w:color w:val="000000"/>
          <w:lang w:eastAsia="en-GB"/>
        </w:rPr>
        <w:t xml:space="preserve"> </w:t>
      </w:r>
      <w:r w:rsidRPr="006E3831">
        <w:rPr>
          <w:rFonts w:cs="Helvetica"/>
          <w:color w:val="000000"/>
          <w:lang w:eastAsia="en-GB"/>
        </w:rPr>
        <w:t>206/9</w:t>
      </w:r>
    </w:p>
    <w:p w14:paraId="1266F1C8" w14:textId="77777777" w:rsidR="000A56B0" w:rsidRPr="00D16FCF" w:rsidRDefault="000A56B0" w:rsidP="000A56B0">
      <w:pPr>
        <w:pStyle w:val="ListParagraph"/>
        <w:numPr>
          <w:ilvl w:val="0"/>
          <w:numId w:val="31"/>
        </w:numPr>
        <w:autoSpaceDE w:val="0"/>
        <w:autoSpaceDN w:val="0"/>
        <w:adjustRightInd w:val="0"/>
        <w:spacing w:after="0" w:line="240" w:lineRule="auto"/>
        <w:ind w:left="284" w:hanging="284"/>
        <w:rPr>
          <w:rFonts w:cs="Helvetica"/>
          <w:color w:val="000000"/>
          <w:lang w:eastAsia="en-GB"/>
        </w:rPr>
      </w:pPr>
      <w:r>
        <w:rPr>
          <w:rFonts w:cs="Helvetica"/>
          <w:color w:val="000000"/>
          <w:lang w:eastAsia="en-GB"/>
        </w:rPr>
        <w:t>a</w:t>
      </w:r>
      <w:r w:rsidRPr="00D16FCF">
        <w:rPr>
          <w:rFonts w:cs="Helvetica"/>
          <w:color w:val="000000"/>
          <w:lang w:eastAsia="en-GB"/>
        </w:rPr>
        <w:t>ccess control to building and facilities on campus</w:t>
      </w:r>
    </w:p>
    <w:p w14:paraId="12563DA1" w14:textId="77777777" w:rsidR="000A56B0" w:rsidRPr="004C4F23" w:rsidRDefault="000A56B0" w:rsidP="000A56B0">
      <w:pPr>
        <w:pStyle w:val="ListParagraph"/>
        <w:autoSpaceDE w:val="0"/>
        <w:autoSpaceDN w:val="0"/>
        <w:adjustRightInd w:val="0"/>
        <w:spacing w:after="0" w:line="240" w:lineRule="auto"/>
        <w:ind w:left="284"/>
        <w:rPr>
          <w:rFonts w:cs="Helvetica"/>
          <w:color w:val="000000"/>
          <w:lang w:eastAsia="en-GB"/>
        </w:rPr>
      </w:pPr>
    </w:p>
    <w:p w14:paraId="11871744" w14:textId="77777777" w:rsidR="000A56B0" w:rsidRPr="00B111BC" w:rsidRDefault="000A56B0" w:rsidP="000A56B0">
      <w:pPr>
        <w:autoSpaceDE w:val="0"/>
        <w:autoSpaceDN w:val="0"/>
        <w:adjustRightInd w:val="0"/>
        <w:spacing w:after="0" w:line="240" w:lineRule="auto"/>
        <w:rPr>
          <w:rFonts w:cs="Helvetica"/>
          <w:lang w:eastAsia="en-GB"/>
        </w:rPr>
      </w:pPr>
      <w:r>
        <w:rPr>
          <w:rFonts w:cs="Helvetica"/>
          <w:color w:val="000000"/>
          <w:lang w:eastAsia="en-GB"/>
        </w:rPr>
        <w:t xml:space="preserve">Further information can be found at </w:t>
      </w:r>
      <w:hyperlink r:id="rId47" w:history="1">
        <w:r w:rsidRPr="00261C62">
          <w:rPr>
            <w:rStyle w:val="Hyperlink"/>
            <w:rFonts w:asciiTheme="minorHAnsi" w:hAnsiTheme="minorHAnsi" w:cs="Helvetica"/>
            <w:lang w:eastAsia="en-GB"/>
          </w:rPr>
          <w:t>https://warwick.ac.uk/services/campus-security/</w:t>
        </w:r>
      </w:hyperlink>
      <w:r>
        <w:rPr>
          <w:rFonts w:cs="Helvetica"/>
          <w:color w:val="000000"/>
          <w:lang w:eastAsia="en-GB"/>
        </w:rPr>
        <w:t xml:space="preserve">. </w:t>
      </w:r>
    </w:p>
    <w:p w14:paraId="06945403" w14:textId="77777777" w:rsidR="000A56B0" w:rsidRPr="00D53485" w:rsidRDefault="000A56B0" w:rsidP="000A56B0">
      <w:pPr>
        <w:autoSpaceDE w:val="0"/>
        <w:autoSpaceDN w:val="0"/>
        <w:adjustRightInd w:val="0"/>
        <w:spacing w:after="0" w:line="240" w:lineRule="auto"/>
        <w:ind w:left="1418"/>
        <w:rPr>
          <w:rFonts w:cs="Helvetica"/>
          <w:highlight w:val="yellow"/>
        </w:rPr>
      </w:pPr>
    </w:p>
    <w:p w14:paraId="0367B56F" w14:textId="77777777" w:rsidR="000A56B0" w:rsidRPr="00837152" w:rsidRDefault="000A56B0" w:rsidP="000A56B0">
      <w:pPr>
        <w:pStyle w:val="Heading3"/>
        <w:rPr>
          <w:rFonts w:ascii="Calibri Light" w:eastAsiaTheme="minorHAnsi" w:hAnsi="Calibri Light" w:cs="Calibri Light"/>
          <w:bCs/>
          <w:color w:val="3F4246"/>
          <w:sz w:val="36"/>
          <w:szCs w:val="36"/>
        </w:rPr>
      </w:pPr>
      <w:r w:rsidRPr="00837152">
        <w:rPr>
          <w:rFonts w:ascii="Calibri Light" w:eastAsiaTheme="minorHAnsi" w:hAnsi="Calibri Light" w:cs="Calibri Light"/>
          <w:bCs/>
          <w:color w:val="3F4246"/>
          <w:sz w:val="36"/>
          <w:szCs w:val="36"/>
        </w:rPr>
        <w:t>Children’s Services</w:t>
      </w:r>
    </w:p>
    <w:p w14:paraId="3CA81B99" w14:textId="77777777" w:rsidR="000A56B0" w:rsidRPr="004C4629" w:rsidRDefault="000A56B0" w:rsidP="000A56B0">
      <w:pPr>
        <w:spacing w:after="0" w:line="240" w:lineRule="auto"/>
        <w:rPr>
          <w:rFonts w:cstheme="minorHAnsi"/>
        </w:rPr>
      </w:pPr>
      <w:r w:rsidRPr="008A7C10">
        <w:rPr>
          <w:rFonts w:cs="Helvetica"/>
        </w:rPr>
        <w:t xml:space="preserve">Children's </w:t>
      </w:r>
      <w:r w:rsidRPr="004C4629">
        <w:rPr>
          <w:rFonts w:cstheme="minorHAnsi"/>
        </w:rPr>
        <w:t>Services is a collective service incorporating all childcare and holiday schemes run on campus. I</w:t>
      </w:r>
      <w:r w:rsidRPr="004C4629">
        <w:rPr>
          <w:rFonts w:cstheme="minorHAnsi"/>
          <w:color w:val="383838"/>
          <w:shd w:val="clear" w:color="auto" w:fill="FFFFFF"/>
        </w:rPr>
        <w:t>t includes the university nurseries and the Holiday Camps for the Easter and summer holidays.</w:t>
      </w:r>
    </w:p>
    <w:p w14:paraId="18377FDF" w14:textId="77777777" w:rsidR="000A56B0" w:rsidRPr="00B111BC" w:rsidRDefault="000A56B0" w:rsidP="000A56B0">
      <w:pPr>
        <w:pStyle w:val="ListParagraph"/>
        <w:spacing w:after="0" w:line="240" w:lineRule="auto"/>
        <w:ind w:left="1440"/>
        <w:rPr>
          <w:rFonts w:cs="Helvetica"/>
        </w:rPr>
      </w:pPr>
    </w:p>
    <w:p w14:paraId="243145D6" w14:textId="77777777" w:rsidR="000A56B0" w:rsidRPr="00306F2E" w:rsidRDefault="000A56B0" w:rsidP="000A56B0">
      <w:pPr>
        <w:pStyle w:val="NormalWeb"/>
        <w:rPr>
          <w:rFonts w:asciiTheme="minorHAnsi" w:hAnsiTheme="minorHAnsi" w:cstheme="minorHAnsi"/>
          <w:color w:val="000000"/>
          <w:sz w:val="22"/>
          <w:szCs w:val="22"/>
        </w:rPr>
      </w:pPr>
      <w:r w:rsidRPr="00B111BC">
        <w:rPr>
          <w:rFonts w:asciiTheme="minorHAnsi" w:hAnsiTheme="minorHAnsi" w:cs="Helvetica"/>
          <w:sz w:val="22"/>
          <w:szCs w:val="22"/>
        </w:rPr>
        <w:t xml:space="preserve">The Nursery is located on Lakeside </w:t>
      </w:r>
      <w:r>
        <w:rPr>
          <w:rFonts w:asciiTheme="minorHAnsi" w:hAnsiTheme="minorHAnsi" w:cs="Helvetica"/>
          <w:sz w:val="22"/>
          <w:szCs w:val="22"/>
        </w:rPr>
        <w:t xml:space="preserve">and </w:t>
      </w:r>
      <w:r w:rsidRPr="00B111BC">
        <w:rPr>
          <w:rFonts w:asciiTheme="minorHAnsi" w:hAnsiTheme="minorHAnsi" w:cs="Helvetica"/>
          <w:sz w:val="22"/>
          <w:szCs w:val="22"/>
        </w:rPr>
        <w:t>can be contacted</w:t>
      </w:r>
      <w:r>
        <w:rPr>
          <w:rFonts w:asciiTheme="minorHAnsi" w:hAnsiTheme="minorHAnsi" w:cs="Helvetica"/>
          <w:sz w:val="22"/>
          <w:szCs w:val="22"/>
        </w:rPr>
        <w:t xml:space="preserve"> at</w:t>
      </w:r>
      <w:r w:rsidRPr="00B111BC">
        <w:rPr>
          <w:rFonts w:asciiTheme="minorHAnsi" w:hAnsiTheme="minorHAnsi" w:cs="Helvetica"/>
          <w:color w:val="000000"/>
          <w:sz w:val="22"/>
          <w:szCs w:val="22"/>
        </w:rPr>
        <w:t xml:space="preserve"> </w:t>
      </w:r>
      <w:hyperlink r:id="rId48" w:history="1">
        <w:r w:rsidRPr="00B111BC">
          <w:rPr>
            <w:rStyle w:val="Hyperlink"/>
            <w:rFonts w:asciiTheme="minorHAnsi" w:hAnsiTheme="minorHAnsi" w:cs="Helvetica"/>
            <w:szCs w:val="22"/>
          </w:rPr>
          <w:t>nurseryenquiries@warwick.ac.uk</w:t>
        </w:r>
      </w:hyperlink>
      <w:r>
        <w:rPr>
          <w:rFonts w:asciiTheme="minorHAnsi" w:hAnsiTheme="minorHAnsi" w:cs="Helvetica"/>
          <w:color w:val="000000"/>
          <w:sz w:val="22"/>
          <w:szCs w:val="22"/>
        </w:rPr>
        <w:t xml:space="preserve"> or on </w:t>
      </w:r>
      <w:r w:rsidRPr="00BC0CAC">
        <w:rPr>
          <w:rFonts w:asciiTheme="minorHAnsi" w:hAnsiTheme="minorHAnsi" w:cs="Helvetica"/>
          <w:color w:val="000000"/>
          <w:sz w:val="22"/>
          <w:szCs w:val="22"/>
        </w:rPr>
        <w:t>02476</w:t>
      </w:r>
      <w:r>
        <w:rPr>
          <w:rFonts w:asciiTheme="minorHAnsi" w:hAnsiTheme="minorHAnsi" w:cs="Helvetica"/>
          <w:color w:val="000000"/>
          <w:sz w:val="22"/>
          <w:szCs w:val="22"/>
        </w:rPr>
        <w:t xml:space="preserve"> </w:t>
      </w:r>
      <w:r w:rsidRPr="00BC0CAC">
        <w:rPr>
          <w:rFonts w:asciiTheme="minorHAnsi" w:hAnsiTheme="minorHAnsi" w:cs="Helvetica"/>
          <w:color w:val="000000"/>
          <w:sz w:val="22"/>
          <w:szCs w:val="22"/>
        </w:rPr>
        <w:t>523</w:t>
      </w:r>
      <w:r>
        <w:rPr>
          <w:rFonts w:asciiTheme="minorHAnsi" w:hAnsiTheme="minorHAnsi" w:cs="Helvetica"/>
          <w:color w:val="000000"/>
          <w:sz w:val="22"/>
          <w:szCs w:val="22"/>
        </w:rPr>
        <w:t xml:space="preserve"> </w:t>
      </w:r>
      <w:r w:rsidRPr="00BC0CAC">
        <w:rPr>
          <w:rFonts w:asciiTheme="minorHAnsi" w:hAnsiTheme="minorHAnsi" w:cs="Helvetica"/>
          <w:color w:val="000000"/>
          <w:sz w:val="22"/>
          <w:szCs w:val="22"/>
        </w:rPr>
        <w:t>389</w:t>
      </w:r>
      <w:r>
        <w:rPr>
          <w:rFonts w:asciiTheme="minorHAnsi" w:hAnsiTheme="minorHAnsi" w:cs="Helvetica"/>
          <w:color w:val="000000"/>
          <w:sz w:val="22"/>
          <w:szCs w:val="22"/>
        </w:rPr>
        <w:t xml:space="preserve">. Further information can be found at </w:t>
      </w:r>
      <w:hyperlink r:id="rId49" w:history="1">
        <w:r w:rsidRPr="004C4629">
          <w:rPr>
            <w:rStyle w:val="Hyperlink"/>
            <w:rFonts w:asciiTheme="minorHAnsi" w:hAnsiTheme="minorHAnsi" w:cstheme="minorHAnsi"/>
            <w:szCs w:val="22"/>
          </w:rPr>
          <w:t>https://warwick.ac.uk/services/childrensservices/</w:t>
        </w:r>
      </w:hyperlink>
      <w:r w:rsidRPr="004C4629">
        <w:rPr>
          <w:rFonts w:asciiTheme="minorHAnsi" w:hAnsiTheme="minorHAnsi" w:cstheme="minorHAnsi"/>
          <w:sz w:val="22"/>
          <w:szCs w:val="22"/>
        </w:rPr>
        <w:t>.</w:t>
      </w:r>
      <w:r w:rsidRPr="00306F2E">
        <w:rPr>
          <w:rFonts w:asciiTheme="minorHAnsi" w:hAnsiTheme="minorHAnsi" w:cstheme="minorHAnsi"/>
          <w:sz w:val="22"/>
          <w:szCs w:val="22"/>
        </w:rPr>
        <w:t xml:space="preserve"> </w:t>
      </w:r>
    </w:p>
    <w:p w14:paraId="1150E296" w14:textId="77777777" w:rsidR="000A56B0" w:rsidRDefault="000A56B0" w:rsidP="000A56B0">
      <w:pPr>
        <w:pStyle w:val="NormalWeb"/>
        <w:rPr>
          <w:rFonts w:asciiTheme="minorHAnsi" w:hAnsiTheme="minorHAnsi" w:cs="Helvetica"/>
          <w:color w:val="000000"/>
          <w:sz w:val="22"/>
          <w:szCs w:val="22"/>
        </w:rPr>
      </w:pPr>
    </w:p>
    <w:p w14:paraId="67113EAD" w14:textId="77777777" w:rsidR="000A56B0" w:rsidRPr="00837152" w:rsidRDefault="000A56B0" w:rsidP="000A56B0">
      <w:pPr>
        <w:pStyle w:val="Heading1"/>
        <w:numPr>
          <w:ilvl w:val="0"/>
          <w:numId w:val="0"/>
        </w:numPr>
        <w:spacing w:after="0" w:line="240" w:lineRule="auto"/>
        <w:rPr>
          <w:rFonts w:asciiTheme="minorHAnsi" w:hAnsiTheme="minorHAnsi" w:cstheme="minorHAnsi"/>
          <w:b w:val="0"/>
          <w:color w:val="511C6C"/>
          <w:sz w:val="44"/>
          <w:szCs w:val="44"/>
        </w:rPr>
      </w:pPr>
      <w:r w:rsidRPr="00837152">
        <w:rPr>
          <w:rFonts w:asciiTheme="minorHAnsi" w:hAnsiTheme="minorHAnsi" w:cstheme="minorHAnsi"/>
          <w:b w:val="0"/>
          <w:color w:val="511C6C"/>
          <w:sz w:val="44"/>
          <w:szCs w:val="44"/>
        </w:rPr>
        <w:t xml:space="preserve">Section 9 - Safeguarding, Prevent and Health and Safety </w:t>
      </w:r>
    </w:p>
    <w:p w14:paraId="1B9E56CE" w14:textId="77777777" w:rsidR="000A56B0" w:rsidRDefault="000A56B0" w:rsidP="000A56B0">
      <w:pPr>
        <w:pStyle w:val="Heading3"/>
      </w:pPr>
    </w:p>
    <w:p w14:paraId="2474DC27" w14:textId="77777777" w:rsidR="000A56B0" w:rsidRPr="00837152" w:rsidRDefault="000A56B0" w:rsidP="000A56B0">
      <w:pPr>
        <w:pStyle w:val="Heading3"/>
        <w:rPr>
          <w:rFonts w:ascii="Calibri Light" w:eastAsiaTheme="minorHAnsi" w:hAnsi="Calibri Light" w:cs="Calibri Light"/>
          <w:bCs/>
          <w:color w:val="3F4246"/>
          <w:sz w:val="36"/>
          <w:szCs w:val="36"/>
        </w:rPr>
      </w:pPr>
      <w:r w:rsidRPr="00837152">
        <w:rPr>
          <w:rFonts w:ascii="Calibri Light" w:eastAsiaTheme="minorHAnsi" w:hAnsi="Calibri Light" w:cs="Calibri Light"/>
          <w:bCs/>
          <w:color w:val="3F4246"/>
          <w:sz w:val="36"/>
          <w:szCs w:val="36"/>
        </w:rPr>
        <w:t>Warwick community values and expectations</w:t>
      </w:r>
    </w:p>
    <w:p w14:paraId="322E8A4D" w14:textId="77777777" w:rsidR="000A56B0" w:rsidRPr="00D53485" w:rsidRDefault="000A56B0" w:rsidP="000A56B0">
      <w:pPr>
        <w:spacing w:after="0" w:line="240" w:lineRule="auto"/>
        <w:rPr>
          <w:rFonts w:cs="Helvetica"/>
        </w:rPr>
      </w:pPr>
      <w:r w:rsidRPr="00D53485">
        <w:rPr>
          <w:rFonts w:cs="Helvetica"/>
        </w:rPr>
        <w:t>At Warwick, we value our diverse and international community, the pursuit and dissemination of knowledge and research with real impact. We nurture intellectual challenge and rational, rigorous debate. We want to support our students and each other to become critical thinkers and collaborative</w:t>
      </w:r>
      <w:r>
        <w:rPr>
          <w:rFonts w:cs="Helvetica"/>
        </w:rPr>
        <w:t>,</w:t>
      </w:r>
      <w:r w:rsidRPr="00D53485">
        <w:rPr>
          <w:rFonts w:cs="Helvetica"/>
        </w:rPr>
        <w:t xml:space="preserve"> yet independent learners – individuals with a global and sustainable outlook, who </w:t>
      </w:r>
      <w:proofErr w:type="gramStart"/>
      <w:r w:rsidRPr="00D53485">
        <w:rPr>
          <w:rFonts w:cs="Helvetica"/>
        </w:rPr>
        <w:t>are able to</w:t>
      </w:r>
      <w:proofErr w:type="gramEnd"/>
      <w:r w:rsidRPr="00D53485">
        <w:rPr>
          <w:rFonts w:cs="Helvetica"/>
        </w:rPr>
        <w:t xml:space="preserve"> make an active and positive contribution to society. At the same time, we are committed to working towards a supportive, accessible and inclusive environment within which all members of our community can successfully learn, work, live and socialise. </w:t>
      </w:r>
      <w:r w:rsidRPr="00D53485">
        <w:rPr>
          <w:rFonts w:cs="Helvetica"/>
          <w:bCs/>
          <w:iCs/>
        </w:rPr>
        <w:t xml:space="preserve">We uphold the importance not only of freedom of thought and expression, but also the significance of academic and personal integrity, </w:t>
      </w:r>
      <w:r w:rsidRPr="00AD4CDD">
        <w:rPr>
          <w:rFonts w:cs="Helvetica"/>
          <w:bCs/>
          <w:iCs/>
        </w:rPr>
        <w:t>equality and diversity</w:t>
      </w:r>
      <w:r w:rsidRPr="00D53485">
        <w:rPr>
          <w:rFonts w:cs="Helvetica"/>
          <w:bCs/>
          <w:iCs/>
        </w:rPr>
        <w:t>, and mutual respect and consideration for the rights, safety and dignity of all.</w:t>
      </w:r>
      <w:r w:rsidRPr="00D53485">
        <w:rPr>
          <w:rFonts w:cs="Helvetica"/>
        </w:rPr>
        <w:t xml:space="preserve"> </w:t>
      </w:r>
    </w:p>
    <w:p w14:paraId="3E7C8669" w14:textId="77777777" w:rsidR="000A56B0" w:rsidRPr="00D53485" w:rsidRDefault="000A56B0" w:rsidP="000A56B0">
      <w:pPr>
        <w:spacing w:after="0" w:line="240" w:lineRule="auto"/>
        <w:ind w:left="1134"/>
        <w:rPr>
          <w:rFonts w:cs="Helvetica"/>
        </w:rPr>
      </w:pPr>
    </w:p>
    <w:p w14:paraId="4A3D4D33" w14:textId="77777777" w:rsidR="000A56B0" w:rsidRDefault="000A56B0" w:rsidP="000A56B0">
      <w:pPr>
        <w:spacing w:after="0" w:line="240" w:lineRule="auto"/>
        <w:rPr>
          <w:rFonts w:cs="Helvetica"/>
        </w:rPr>
      </w:pPr>
      <w:r w:rsidRPr="00D53485">
        <w:rPr>
          <w:rFonts w:cs="Helvetica"/>
        </w:rPr>
        <w:t>We place great importance on the responsible behaviour of both our students and staff at Warwick. It is important for you</w:t>
      </w:r>
      <w:r>
        <w:rPr>
          <w:rFonts w:cs="Helvetica"/>
        </w:rPr>
        <w:t xml:space="preserve"> </w:t>
      </w:r>
      <w:r w:rsidRPr="00D53485">
        <w:rPr>
          <w:rFonts w:cs="Helvetica"/>
        </w:rPr>
        <w:t xml:space="preserve">to have an idea of Warwick’s core values and an understanding of the primary expectations of student members of the Warwick community. </w:t>
      </w:r>
    </w:p>
    <w:p w14:paraId="2CC77C50" w14:textId="77777777" w:rsidR="000A56B0" w:rsidRDefault="000A56B0" w:rsidP="000A56B0">
      <w:pPr>
        <w:spacing w:after="0" w:line="240" w:lineRule="auto"/>
        <w:rPr>
          <w:rFonts w:cs="Helvetica"/>
        </w:rPr>
      </w:pPr>
    </w:p>
    <w:p w14:paraId="7BF8DA48" w14:textId="77777777" w:rsidR="000A56B0" w:rsidRPr="003C4A4B" w:rsidRDefault="000A56B0" w:rsidP="000A56B0">
      <w:pPr>
        <w:spacing w:after="0" w:line="240" w:lineRule="auto"/>
        <w:rPr>
          <w:rFonts w:cs="Helvetica"/>
          <w:b/>
          <w:bCs/>
        </w:rPr>
      </w:pPr>
      <w:r w:rsidRPr="003C4A4B">
        <w:rPr>
          <w:rFonts w:cs="Helvetica"/>
          <w:b/>
          <w:bCs/>
        </w:rPr>
        <w:t xml:space="preserve">Our </w:t>
      </w:r>
      <w:proofErr w:type="gramStart"/>
      <w:r w:rsidRPr="003C4A4B">
        <w:rPr>
          <w:rFonts w:cs="Helvetica"/>
          <w:b/>
          <w:bCs/>
        </w:rPr>
        <w:t>Principles</w:t>
      </w:r>
      <w:proofErr w:type="gramEnd"/>
      <w:r w:rsidRPr="003C4A4B">
        <w:rPr>
          <w:rFonts w:cs="Helvetica"/>
          <w:b/>
          <w:bCs/>
        </w:rPr>
        <w:t xml:space="preserve"> set out our expectations of how we behave as a University community, both as individuals and as an institution.</w:t>
      </w:r>
    </w:p>
    <w:p w14:paraId="14DAF877" w14:textId="77777777" w:rsidR="000A56B0" w:rsidRPr="003C4A4B" w:rsidRDefault="000A56B0" w:rsidP="000A56B0">
      <w:pPr>
        <w:spacing w:after="0" w:line="240" w:lineRule="auto"/>
        <w:rPr>
          <w:rFonts w:cs="Helvetica"/>
        </w:rPr>
      </w:pPr>
    </w:p>
    <w:p w14:paraId="2F7AADE5" w14:textId="77777777" w:rsidR="000A56B0" w:rsidRPr="003C4A4B" w:rsidRDefault="000A56B0" w:rsidP="000A56B0">
      <w:pPr>
        <w:spacing w:after="0" w:line="240" w:lineRule="auto"/>
        <w:rPr>
          <w:rFonts w:cs="Helvetica"/>
        </w:rPr>
      </w:pPr>
      <w:r w:rsidRPr="003C4A4B">
        <w:rPr>
          <w:rFonts w:cs="Helvetica"/>
        </w:rPr>
        <w:t>We commit to sharing these principles with all new students and staff members when they arrive at Warwick and underpin our desire to give students the best experience possible whilst studying here.</w:t>
      </w:r>
    </w:p>
    <w:p w14:paraId="106DFAAB" w14:textId="77777777" w:rsidR="000A56B0" w:rsidRDefault="000A56B0" w:rsidP="000A56B0">
      <w:pPr>
        <w:spacing w:after="0" w:line="240" w:lineRule="auto"/>
        <w:rPr>
          <w:rFonts w:cs="Helvetica"/>
        </w:rPr>
      </w:pPr>
    </w:p>
    <w:p w14:paraId="663628BE" w14:textId="77777777" w:rsidR="000A56B0" w:rsidRDefault="000A56B0" w:rsidP="000A56B0">
      <w:pPr>
        <w:spacing w:after="0" w:line="240" w:lineRule="auto"/>
        <w:rPr>
          <w:rFonts w:cs="Helvetica"/>
        </w:rPr>
      </w:pPr>
      <w:r w:rsidRPr="003C4A4B">
        <w:rPr>
          <w:rFonts w:cs="Helvetica"/>
        </w:rPr>
        <w:t>They facilitate an environment where the ability to voice ideas is at its core, a place in which staff and students operate with mutual respect, with the confidence that equality of opportunity is accessible to all.</w:t>
      </w:r>
    </w:p>
    <w:p w14:paraId="46C5EAD2" w14:textId="77777777" w:rsidR="000A56B0" w:rsidRPr="003C4A4B" w:rsidRDefault="000A56B0" w:rsidP="000A56B0">
      <w:pPr>
        <w:spacing w:after="0" w:line="240" w:lineRule="auto"/>
        <w:rPr>
          <w:rFonts w:cs="Helvetica"/>
        </w:rPr>
      </w:pPr>
    </w:p>
    <w:p w14:paraId="31CE6669" w14:textId="77777777" w:rsidR="000A56B0" w:rsidRPr="003C4A4B" w:rsidRDefault="000A56B0" w:rsidP="000A56B0">
      <w:pPr>
        <w:spacing w:after="0" w:line="240" w:lineRule="auto"/>
        <w:rPr>
          <w:rFonts w:cs="Helvetica"/>
        </w:rPr>
      </w:pPr>
      <w:r w:rsidRPr="003C4A4B">
        <w:rPr>
          <w:rFonts w:cs="Helvetica"/>
        </w:rPr>
        <w:t xml:space="preserve">These principles represent our expectations of how we behave as a University Community, both as individuals and as an institution. They also inform our approach to taking appropriate action when these expectations are not met. Further information can be found at </w:t>
      </w:r>
      <w:hyperlink r:id="rId50" w:history="1">
        <w:r w:rsidRPr="00483BDC">
          <w:rPr>
            <w:rStyle w:val="Hyperlink"/>
            <w:rFonts w:asciiTheme="minorHAnsi" w:hAnsiTheme="minorHAnsi" w:cs="Helvetica"/>
          </w:rPr>
          <w:t>https://warwick.ac.uk/about/values</w:t>
        </w:r>
      </w:hyperlink>
      <w:r>
        <w:rPr>
          <w:rFonts w:cs="Helvetica"/>
        </w:rPr>
        <w:t xml:space="preserve">. </w:t>
      </w:r>
      <w:r w:rsidRPr="003C4A4B">
        <w:rPr>
          <w:rFonts w:cs="Helvetica"/>
        </w:rPr>
        <w:t xml:space="preserve"> </w:t>
      </w:r>
    </w:p>
    <w:p w14:paraId="563BA81B" w14:textId="77777777" w:rsidR="000A56B0" w:rsidRPr="003C4A4B" w:rsidRDefault="000A56B0" w:rsidP="000A56B0">
      <w:pPr>
        <w:spacing w:after="0" w:line="240" w:lineRule="auto"/>
        <w:rPr>
          <w:rFonts w:cs="Helvetica"/>
        </w:rPr>
      </w:pPr>
    </w:p>
    <w:p w14:paraId="49ACE51B" w14:textId="77777777" w:rsidR="000A56B0" w:rsidRPr="003C4A4B" w:rsidRDefault="000A56B0" w:rsidP="000A56B0">
      <w:pPr>
        <w:spacing w:after="0" w:line="240" w:lineRule="auto"/>
        <w:rPr>
          <w:rFonts w:cs="Helvetica"/>
        </w:rPr>
      </w:pPr>
      <w:r w:rsidRPr="003C4A4B">
        <w:rPr>
          <w:rFonts w:cs="Helvetica"/>
        </w:rPr>
        <w:t xml:space="preserve">We are committed to Equality, Diversity and Inclusion by maintaining an inclusive environment where all can contribute and reach their full potential </w:t>
      </w:r>
      <w:hyperlink r:id="rId51" w:history="1">
        <w:r w:rsidRPr="00483BDC">
          <w:rPr>
            <w:rStyle w:val="Hyperlink"/>
            <w:rFonts w:asciiTheme="minorHAnsi" w:hAnsiTheme="minorHAnsi" w:cs="Helvetica"/>
          </w:rPr>
          <w:t>https://warwick.ac.uk/equalops/</w:t>
        </w:r>
      </w:hyperlink>
      <w:r>
        <w:rPr>
          <w:rFonts w:cs="Helvetica"/>
        </w:rPr>
        <w:t xml:space="preserve">. </w:t>
      </w:r>
    </w:p>
    <w:p w14:paraId="08DE19B9" w14:textId="77777777" w:rsidR="000A56B0" w:rsidRPr="003C4A4B" w:rsidRDefault="000A56B0" w:rsidP="000A56B0">
      <w:pPr>
        <w:spacing w:after="0" w:line="240" w:lineRule="auto"/>
        <w:rPr>
          <w:rFonts w:cs="Helvetica"/>
        </w:rPr>
      </w:pPr>
    </w:p>
    <w:p w14:paraId="4B8D8AAC" w14:textId="77777777" w:rsidR="000A56B0" w:rsidRPr="003C4A4B" w:rsidRDefault="000A56B0" w:rsidP="000A56B0">
      <w:pPr>
        <w:spacing w:after="0" w:line="240" w:lineRule="auto"/>
        <w:rPr>
          <w:rFonts w:cs="Helvetica"/>
        </w:rPr>
      </w:pPr>
      <w:r w:rsidRPr="003C4A4B">
        <w:rPr>
          <w:rFonts w:cs="Helvetica"/>
        </w:rPr>
        <w:t xml:space="preserve">The University Strategy is our vision for how the University of Warwick might be in 2030: how we will be excellent in everything we do and how our excellence will be channelled into a renewed purpose and impact </w:t>
      </w:r>
      <w:hyperlink r:id="rId52" w:history="1">
        <w:r w:rsidRPr="00483BDC">
          <w:rPr>
            <w:rStyle w:val="Hyperlink"/>
            <w:rFonts w:asciiTheme="minorHAnsi" w:hAnsiTheme="minorHAnsi" w:cs="Helvetica"/>
          </w:rPr>
          <w:t>https://warwick.ac.uk/strategy/</w:t>
        </w:r>
      </w:hyperlink>
      <w:r>
        <w:rPr>
          <w:rFonts w:cs="Helvetica"/>
        </w:rPr>
        <w:t xml:space="preserve">. </w:t>
      </w:r>
    </w:p>
    <w:p w14:paraId="100DD8BB" w14:textId="77777777" w:rsidR="000A56B0" w:rsidRPr="003C4A4B" w:rsidRDefault="000A56B0" w:rsidP="000A56B0">
      <w:pPr>
        <w:spacing w:after="0" w:line="240" w:lineRule="auto"/>
        <w:rPr>
          <w:rFonts w:cs="Helvetica"/>
        </w:rPr>
      </w:pPr>
    </w:p>
    <w:p w14:paraId="7E403527" w14:textId="77777777" w:rsidR="000A56B0" w:rsidRDefault="000A56B0" w:rsidP="000A56B0">
      <w:pPr>
        <w:spacing w:after="0" w:line="240" w:lineRule="auto"/>
        <w:rPr>
          <w:rFonts w:cs="Helvetica"/>
        </w:rPr>
      </w:pPr>
      <w:r w:rsidRPr="003C4A4B">
        <w:rPr>
          <w:rFonts w:cs="Helvetica"/>
        </w:rPr>
        <w:t xml:space="preserve">The University Calendar is the main ‘rule book’ and includes ordinances and regulations which you need to be aware of, including examinations, cheating, use of computing facilities and behaviour </w:t>
      </w:r>
      <w:hyperlink r:id="rId53" w:history="1">
        <w:r w:rsidRPr="00483BDC">
          <w:rPr>
            <w:rStyle w:val="Hyperlink"/>
            <w:rFonts w:asciiTheme="minorHAnsi" w:hAnsiTheme="minorHAnsi" w:cs="Helvetica"/>
          </w:rPr>
          <w:t>https://warwick.ac.uk/calendar/</w:t>
        </w:r>
      </w:hyperlink>
      <w:r>
        <w:rPr>
          <w:rFonts w:cs="Helvetica"/>
        </w:rPr>
        <w:t xml:space="preserve">. </w:t>
      </w:r>
    </w:p>
    <w:p w14:paraId="0044145B" w14:textId="77777777" w:rsidR="000A56B0" w:rsidRPr="00D53485" w:rsidRDefault="000A56B0" w:rsidP="000A56B0">
      <w:pPr>
        <w:spacing w:after="0" w:line="240" w:lineRule="auto"/>
        <w:rPr>
          <w:lang w:eastAsia="en-GB"/>
        </w:rPr>
      </w:pPr>
    </w:p>
    <w:p w14:paraId="4ECD8BD9" w14:textId="77777777" w:rsidR="000A56B0" w:rsidRPr="00837152" w:rsidRDefault="000A56B0" w:rsidP="000A56B0">
      <w:pPr>
        <w:pStyle w:val="Heading3"/>
        <w:rPr>
          <w:rFonts w:ascii="Calibri Light" w:eastAsiaTheme="minorHAnsi" w:hAnsi="Calibri Light" w:cs="Calibri Light"/>
          <w:bCs/>
          <w:color w:val="3F4246"/>
          <w:sz w:val="36"/>
          <w:szCs w:val="36"/>
        </w:rPr>
      </w:pPr>
      <w:r w:rsidRPr="00837152">
        <w:rPr>
          <w:rFonts w:ascii="Calibri Light" w:eastAsiaTheme="minorHAnsi" w:hAnsi="Calibri Light" w:cs="Calibri Light"/>
          <w:bCs/>
          <w:color w:val="3F4246"/>
          <w:sz w:val="36"/>
          <w:szCs w:val="36"/>
        </w:rPr>
        <w:t>Safeguarding</w:t>
      </w:r>
    </w:p>
    <w:p w14:paraId="3E7AE4CB" w14:textId="77777777" w:rsidR="000A56B0" w:rsidRPr="00E57D00" w:rsidRDefault="000A56B0" w:rsidP="000A56B0">
      <w:pPr>
        <w:spacing w:after="0" w:line="240" w:lineRule="auto"/>
        <w:rPr>
          <w:rFonts w:cstheme="minorHAnsi"/>
          <w:shd w:val="clear" w:color="auto" w:fill="FFFFFF"/>
        </w:rPr>
      </w:pPr>
      <w:r w:rsidRPr="00E57D00">
        <w:rPr>
          <w:rFonts w:cstheme="minorHAnsi"/>
          <w:shd w:val="clear" w:color="auto" w:fill="FFFFFF"/>
        </w:rPr>
        <w:t xml:space="preserve">We recognise that as a </w:t>
      </w:r>
      <w:proofErr w:type="gramStart"/>
      <w:r w:rsidRPr="00E57D00">
        <w:rPr>
          <w:rFonts w:cstheme="minorHAnsi"/>
          <w:shd w:val="clear" w:color="auto" w:fill="FFFFFF"/>
        </w:rPr>
        <w:t>University</w:t>
      </w:r>
      <w:proofErr w:type="gramEnd"/>
      <w:r>
        <w:rPr>
          <w:rFonts w:cstheme="minorHAnsi"/>
          <w:shd w:val="clear" w:color="auto" w:fill="FFFFFF"/>
        </w:rPr>
        <w:t xml:space="preserve"> and apprenticeship provider</w:t>
      </w:r>
      <w:r w:rsidRPr="00E57D00">
        <w:rPr>
          <w:rFonts w:cstheme="minorHAnsi"/>
          <w:shd w:val="clear" w:color="auto" w:fill="FFFFFF"/>
        </w:rPr>
        <w:t xml:space="preserve">, we have a fundamental responsibility to provide an environment in which individuals of all ages, whether staff, student or visitor, may work, learn and develop in a safe environment. This responsibility includes an ethical and moral duty to safeguard children and Adults at Risk at any time when they are engaging with our staff, students, volunteers and contractors in </w:t>
      </w:r>
      <w:proofErr w:type="gramStart"/>
      <w:r w:rsidRPr="00E57D00">
        <w:rPr>
          <w:rFonts w:cstheme="minorHAnsi"/>
          <w:shd w:val="clear" w:color="auto" w:fill="FFFFFF"/>
        </w:rPr>
        <w:t>University</w:t>
      </w:r>
      <w:proofErr w:type="gramEnd"/>
      <w:r w:rsidRPr="00E57D00">
        <w:rPr>
          <w:rFonts w:cstheme="minorHAnsi"/>
          <w:shd w:val="clear" w:color="auto" w:fill="FFFFFF"/>
        </w:rPr>
        <w:t>-led activities, whether on or off of our campus. This core value is at the heart of our interaction with our wider community and acknowledges that in all our interactions with children and Adults at Risk, their welfare is of paramount importance.</w:t>
      </w:r>
      <w:r>
        <w:rPr>
          <w:rFonts w:cstheme="minorHAnsi"/>
          <w:shd w:val="clear" w:color="auto" w:fill="FFFFFF"/>
        </w:rPr>
        <w:t xml:space="preserve"> During your induction period, you will be required to complete both Safeguarding and Prevent online training, to ensure you are fully conversant with the requirement for you and others.</w:t>
      </w:r>
    </w:p>
    <w:p w14:paraId="0BA80343" w14:textId="77777777" w:rsidR="000A56B0" w:rsidRPr="00E57D00" w:rsidRDefault="000A56B0" w:rsidP="000A56B0">
      <w:pPr>
        <w:spacing w:after="0" w:line="240" w:lineRule="auto"/>
        <w:rPr>
          <w:rFonts w:cstheme="minorHAnsi"/>
          <w:color w:val="383838"/>
          <w:shd w:val="clear" w:color="auto" w:fill="FFFFFF"/>
        </w:rPr>
      </w:pPr>
    </w:p>
    <w:p w14:paraId="4791C7B4" w14:textId="1EC63C29" w:rsidR="000A56B0" w:rsidRDefault="000A56B0" w:rsidP="000A56B0">
      <w:pPr>
        <w:spacing w:after="0" w:line="240" w:lineRule="auto"/>
        <w:rPr>
          <w:rFonts w:cstheme="minorHAnsi"/>
        </w:rPr>
      </w:pPr>
      <w:r w:rsidRPr="00B3555B">
        <w:rPr>
          <w:rFonts w:cstheme="minorHAnsi"/>
          <w:lang w:eastAsia="en-GB"/>
        </w:rPr>
        <w:t xml:space="preserve">The University Safeguarding Policy </w:t>
      </w:r>
      <w:r w:rsidRPr="00B3555B">
        <w:rPr>
          <w:rFonts w:cstheme="minorHAnsi"/>
          <w:shd w:val="clear" w:color="auto" w:fill="FFFFFF"/>
        </w:rPr>
        <w:t xml:space="preserve">applies to staff and apprentices engaging in </w:t>
      </w:r>
      <w:proofErr w:type="gramStart"/>
      <w:r w:rsidRPr="00B3555B">
        <w:rPr>
          <w:rFonts w:cstheme="minorHAnsi"/>
          <w:shd w:val="clear" w:color="auto" w:fill="FFFFFF"/>
        </w:rPr>
        <w:t>University</w:t>
      </w:r>
      <w:proofErr w:type="gramEnd"/>
      <w:r w:rsidRPr="00B3555B">
        <w:rPr>
          <w:rFonts w:cstheme="minorHAnsi"/>
          <w:shd w:val="clear" w:color="auto" w:fill="FFFFFF"/>
        </w:rPr>
        <w:t>-led activity whether on the University campus or elsewhere including the workplace and covers our interaction with children and Adults at Risk who are current students, prospective students or who are otherwise participating in University related activities. Further information can be found at</w:t>
      </w:r>
      <w:r>
        <w:rPr>
          <w:rFonts w:ascii="Lato" w:hAnsi="Lato"/>
          <w:shd w:val="clear" w:color="auto" w:fill="FFFFFF"/>
        </w:rPr>
        <w:t xml:space="preserve"> </w:t>
      </w:r>
      <w:hyperlink r:id="rId54" w:history="1">
        <w:r w:rsidR="00F620D0" w:rsidRPr="00880DD7">
          <w:rPr>
            <w:rStyle w:val="Hyperlink"/>
            <w:rFonts w:asciiTheme="minorHAnsi" w:hAnsiTheme="minorHAnsi"/>
          </w:rPr>
          <w:t>https://warwick.ac.uk/services/wss/safeguarding/</w:t>
        </w:r>
      </w:hyperlink>
      <w:r w:rsidR="00F620D0">
        <w:t xml:space="preserve">. </w:t>
      </w:r>
    </w:p>
    <w:p w14:paraId="3EA71E3B" w14:textId="77777777" w:rsidR="000A56B0" w:rsidRDefault="000A56B0" w:rsidP="000A56B0">
      <w:pPr>
        <w:spacing w:after="0" w:line="240" w:lineRule="auto"/>
        <w:rPr>
          <w:rFonts w:cstheme="minorHAnsi"/>
        </w:rPr>
      </w:pPr>
    </w:p>
    <w:p w14:paraId="2C3F8F1B" w14:textId="77777777" w:rsidR="000A56B0" w:rsidRPr="0007497E" w:rsidRDefault="000A56B0" w:rsidP="000A56B0">
      <w:pPr>
        <w:spacing w:after="0" w:line="240" w:lineRule="auto"/>
      </w:pPr>
      <w:r w:rsidRPr="725FEE80">
        <w:rPr>
          <w:rFonts w:eastAsia="Calibri"/>
        </w:rPr>
        <w:t xml:space="preserve">The University has a </w:t>
      </w:r>
      <w:r w:rsidRPr="725FEE80">
        <w:rPr>
          <w:rFonts w:eastAsia="Calibri"/>
          <w:b/>
          <w:bCs/>
        </w:rPr>
        <w:t>Designated Safeguarding Lead</w:t>
      </w:r>
      <w:r w:rsidRPr="725FEE80">
        <w:rPr>
          <w:rFonts w:eastAsia="Calibri"/>
        </w:rPr>
        <w:t xml:space="preserve"> (DSL)</w:t>
      </w:r>
      <w:r>
        <w:rPr>
          <w:rFonts w:eastAsia="Calibri"/>
        </w:rPr>
        <w:t>, Andy Smith,</w:t>
      </w:r>
      <w:r w:rsidRPr="725FEE80">
        <w:rPr>
          <w:rFonts w:eastAsia="Calibri"/>
        </w:rPr>
        <w:t xml:space="preserve"> </w:t>
      </w:r>
      <w:r w:rsidRPr="725FEE80">
        <w:t xml:space="preserve">who is also the </w:t>
      </w:r>
      <w:r w:rsidRPr="725FEE80">
        <w:rPr>
          <w:rFonts w:eastAsia="Calibri"/>
        </w:rPr>
        <w:t xml:space="preserve">Director of Wellbeing and Safeguarding.  The DSL </w:t>
      </w:r>
      <w:r w:rsidRPr="725FEE80">
        <w:t>has overall responsibility for the safeguarding of our students and apprentices. They decide on the appropriate action required when either an apprentice seeks help, or a member of staff or employer raises a concern regarding an apprentice.</w:t>
      </w:r>
    </w:p>
    <w:p w14:paraId="1D61D833" w14:textId="77777777" w:rsidR="000A56B0" w:rsidRPr="0007497E" w:rsidRDefault="000A56B0" w:rsidP="000A56B0">
      <w:pPr>
        <w:spacing w:after="0" w:line="240" w:lineRule="auto"/>
        <w:rPr>
          <w:rFonts w:eastAsia="Calibri" w:cstheme="minorHAnsi"/>
        </w:rPr>
      </w:pPr>
    </w:p>
    <w:p w14:paraId="4DAFEAC1" w14:textId="77777777" w:rsidR="000A56B0" w:rsidRPr="0007497E" w:rsidRDefault="000A56B0" w:rsidP="000A56B0">
      <w:pPr>
        <w:pStyle w:val="NormalWeb"/>
        <w:shd w:val="clear" w:color="auto" w:fill="FFFFFF"/>
        <w:textAlignment w:val="baseline"/>
        <w:rPr>
          <w:rFonts w:asciiTheme="minorHAnsi" w:hAnsiTheme="minorHAnsi" w:cstheme="minorHAnsi"/>
          <w:sz w:val="22"/>
          <w:szCs w:val="22"/>
        </w:rPr>
      </w:pPr>
      <w:r w:rsidRPr="0007497E">
        <w:rPr>
          <w:rFonts w:asciiTheme="minorHAnsi" w:hAnsiTheme="minorHAnsi" w:cstheme="minorHAnsi"/>
          <w:sz w:val="22"/>
          <w:szCs w:val="22"/>
        </w:rPr>
        <w:t xml:space="preserve">The DSL works in conjunction with the </w:t>
      </w:r>
      <w:bookmarkStart w:id="13" w:name="_Hlk172625787"/>
      <w:r w:rsidRPr="0007497E">
        <w:rPr>
          <w:rFonts w:asciiTheme="minorHAnsi" w:hAnsiTheme="minorHAnsi" w:cstheme="minorHAnsi"/>
          <w:b/>
          <w:bCs/>
          <w:sz w:val="22"/>
          <w:szCs w:val="22"/>
        </w:rPr>
        <w:t>Single Point of Contact for Prevent</w:t>
      </w:r>
      <w:r w:rsidRPr="0007497E">
        <w:rPr>
          <w:rFonts w:asciiTheme="minorHAnsi" w:hAnsiTheme="minorHAnsi" w:cstheme="minorHAnsi"/>
          <w:sz w:val="22"/>
          <w:szCs w:val="22"/>
        </w:rPr>
        <w:t xml:space="preserve"> </w:t>
      </w:r>
      <w:bookmarkEnd w:id="13"/>
      <w:r w:rsidRPr="0007497E">
        <w:rPr>
          <w:rFonts w:asciiTheme="minorHAnsi" w:hAnsiTheme="minorHAnsi" w:cstheme="minorHAnsi"/>
          <w:sz w:val="22"/>
          <w:szCs w:val="22"/>
        </w:rPr>
        <w:t>and relevant external agencies, to ensure adequate arrangements are in place to identify, assess and support any apprentice where a concern is raised, or who is suffering from, or at risk of, any potential harm.</w:t>
      </w:r>
    </w:p>
    <w:p w14:paraId="70CDB9DD" w14:textId="77777777" w:rsidR="000A56B0" w:rsidRPr="008F102F" w:rsidRDefault="000A56B0" w:rsidP="000A56B0">
      <w:pPr>
        <w:spacing w:after="0" w:line="240" w:lineRule="auto"/>
        <w:rPr>
          <w:rStyle w:val="Hyperlink"/>
          <w:rFonts w:asciiTheme="minorHAnsi" w:hAnsiTheme="minorHAnsi" w:cs="Arial"/>
          <w:lang w:eastAsia="en-GB"/>
        </w:rPr>
      </w:pPr>
    </w:p>
    <w:p w14:paraId="1F6045A1" w14:textId="77777777" w:rsidR="000A56B0" w:rsidRPr="00837152" w:rsidRDefault="000A56B0" w:rsidP="000A56B0">
      <w:pPr>
        <w:pStyle w:val="Heading3"/>
        <w:rPr>
          <w:rFonts w:ascii="Calibri Light" w:eastAsiaTheme="minorHAnsi" w:hAnsi="Calibri Light" w:cs="Calibri Light"/>
          <w:bCs/>
          <w:color w:val="3F4246"/>
          <w:sz w:val="36"/>
          <w:szCs w:val="36"/>
        </w:rPr>
      </w:pPr>
      <w:r w:rsidRPr="00837152">
        <w:rPr>
          <w:rFonts w:ascii="Calibri Light" w:eastAsiaTheme="minorHAnsi" w:hAnsi="Calibri Light" w:cs="Calibri Light"/>
          <w:bCs/>
          <w:color w:val="3F4246"/>
          <w:sz w:val="36"/>
          <w:szCs w:val="36"/>
        </w:rPr>
        <w:t>Prevent</w:t>
      </w:r>
    </w:p>
    <w:p w14:paraId="4B5BEC28" w14:textId="77777777" w:rsidR="000A56B0" w:rsidRDefault="000A56B0" w:rsidP="000A56B0">
      <w:pPr>
        <w:spacing w:after="0" w:line="240" w:lineRule="auto"/>
        <w:rPr>
          <w:rFonts w:cs="Arial"/>
        </w:rPr>
      </w:pPr>
      <w:r w:rsidRPr="008F102F">
        <w:rPr>
          <w:rFonts w:cs="Arial"/>
        </w:rPr>
        <w:t xml:space="preserve">As part of the Government’s strategy to reduce terrorism in the UK, the </w:t>
      </w:r>
      <w:proofErr w:type="gramStart"/>
      <w:r w:rsidRPr="008F102F">
        <w:rPr>
          <w:rFonts w:cs="Arial"/>
        </w:rPr>
        <w:t>Counter-Terrorism</w:t>
      </w:r>
      <w:proofErr w:type="gramEnd"/>
      <w:r w:rsidRPr="008F102F">
        <w:rPr>
          <w:rFonts w:cs="Arial"/>
        </w:rPr>
        <w:t xml:space="preserve"> and Security Act 2015 introduced a range of measures with the aim of countering the threat of radicalisation and the risk of people being drawn into terrorism. Public bodies, including </w:t>
      </w:r>
      <w:r>
        <w:rPr>
          <w:rFonts w:cs="Arial"/>
        </w:rPr>
        <w:t>H</w:t>
      </w:r>
      <w:r w:rsidRPr="008F102F">
        <w:rPr>
          <w:rFonts w:cs="Arial"/>
        </w:rPr>
        <w:t xml:space="preserve">igher </w:t>
      </w:r>
      <w:r>
        <w:rPr>
          <w:rFonts w:cs="Arial"/>
        </w:rPr>
        <w:t>E</w:t>
      </w:r>
      <w:r w:rsidRPr="008F102F">
        <w:rPr>
          <w:rFonts w:cs="Arial"/>
        </w:rPr>
        <w:t xml:space="preserve">ducation </w:t>
      </w:r>
      <w:r>
        <w:rPr>
          <w:rFonts w:cs="Arial"/>
        </w:rPr>
        <w:t>I</w:t>
      </w:r>
      <w:r w:rsidRPr="008F102F">
        <w:rPr>
          <w:rFonts w:cs="Arial"/>
        </w:rPr>
        <w:t>nstitutions (HEIs), are now subject to the statutory Prevent Duty. This means that we, along with other universities, are required by law to demonstrate that we have arrangements in place and pay due regard to the need to safeguard people in our community from being drawn into terrorism.</w:t>
      </w:r>
    </w:p>
    <w:p w14:paraId="207F9CFD" w14:textId="77777777" w:rsidR="000A56B0" w:rsidRPr="008F102F" w:rsidRDefault="000A56B0" w:rsidP="000A56B0">
      <w:pPr>
        <w:spacing w:after="0" w:line="240" w:lineRule="auto"/>
        <w:rPr>
          <w:rFonts w:cs="Arial"/>
          <w:b/>
        </w:rPr>
      </w:pPr>
    </w:p>
    <w:p w14:paraId="5AB6634F" w14:textId="77777777" w:rsidR="000A56B0" w:rsidRPr="00837152" w:rsidRDefault="000A56B0" w:rsidP="000A56B0">
      <w:pPr>
        <w:pStyle w:val="Heading3"/>
        <w:rPr>
          <w:rFonts w:ascii="Calibri Light" w:eastAsiaTheme="minorHAnsi" w:hAnsi="Calibri Light" w:cs="Calibri Light"/>
          <w:bCs/>
          <w:color w:val="3F4246"/>
          <w:sz w:val="28"/>
          <w:szCs w:val="28"/>
        </w:rPr>
      </w:pPr>
      <w:r w:rsidRPr="00837152">
        <w:rPr>
          <w:rFonts w:ascii="Calibri Light" w:eastAsiaTheme="minorHAnsi" w:hAnsi="Calibri Light" w:cs="Calibri Light"/>
          <w:bCs/>
          <w:color w:val="3F4246"/>
          <w:sz w:val="28"/>
          <w:szCs w:val="28"/>
        </w:rPr>
        <w:t>Prevent at Warwick</w:t>
      </w:r>
    </w:p>
    <w:p w14:paraId="220CBFE4" w14:textId="77777777" w:rsidR="000A56B0" w:rsidRDefault="000A56B0" w:rsidP="000A56B0">
      <w:pPr>
        <w:spacing w:after="0" w:line="240" w:lineRule="auto"/>
        <w:rPr>
          <w:rFonts w:eastAsia="Calibri" w:cstheme="minorHAnsi"/>
        </w:rPr>
      </w:pPr>
      <w:r w:rsidRPr="008F102F">
        <w:rPr>
          <w:rFonts w:cs="Arial"/>
        </w:rPr>
        <w:t xml:space="preserve">We are committed to ensuring a balance between the obligations of the Prevent Duty and our wider obligations to Freedom of Speech, Academic Freedom and Equality. </w:t>
      </w:r>
      <w:r>
        <w:rPr>
          <w:rFonts w:cs="Arial"/>
          <w:lang w:eastAsia="en-GB"/>
        </w:rPr>
        <w:t>Further</w:t>
      </w:r>
      <w:r w:rsidRPr="008F102F">
        <w:rPr>
          <w:rFonts w:cs="Arial"/>
          <w:lang w:eastAsia="en-GB"/>
        </w:rPr>
        <w:t xml:space="preserve"> information </w:t>
      </w:r>
      <w:r>
        <w:rPr>
          <w:rFonts w:cs="Arial"/>
          <w:lang w:eastAsia="en-GB"/>
        </w:rPr>
        <w:t>can be found at</w:t>
      </w:r>
      <w:r>
        <w:t xml:space="preserve"> </w:t>
      </w:r>
      <w:hyperlink r:id="rId55" w:history="1">
        <w:r w:rsidRPr="009276DF">
          <w:rPr>
            <w:rStyle w:val="Hyperlink"/>
            <w:rFonts w:asciiTheme="minorHAnsi" w:hAnsiTheme="minorHAnsi" w:cstheme="minorHAnsi"/>
          </w:rPr>
          <w:t>https://warwick.ac.uk/services/wss/prevent/</w:t>
        </w:r>
      </w:hyperlink>
      <w:r w:rsidRPr="009276DF">
        <w:rPr>
          <w:rFonts w:cstheme="minorHAnsi"/>
        </w:rPr>
        <w:t>.</w:t>
      </w:r>
      <w:r>
        <w:t xml:space="preserve"> </w:t>
      </w:r>
      <w:r>
        <w:rPr>
          <w:rFonts w:eastAsia="Calibri" w:cstheme="minorHAnsi"/>
        </w:rPr>
        <w:t>The University’s</w:t>
      </w:r>
      <w:r w:rsidRPr="003A5611">
        <w:rPr>
          <w:rFonts w:eastAsia="Calibri" w:cstheme="minorHAnsi"/>
        </w:rPr>
        <w:t xml:space="preserve"> </w:t>
      </w:r>
      <w:r w:rsidRPr="007F4139">
        <w:rPr>
          <w:rFonts w:eastAsia="Calibri" w:cstheme="minorHAnsi"/>
          <w:b/>
          <w:bCs/>
        </w:rPr>
        <w:t>Single Point of Contact for Prevent</w:t>
      </w:r>
      <w:r w:rsidRPr="003A5611">
        <w:rPr>
          <w:rFonts w:eastAsia="Calibri" w:cstheme="minorHAnsi"/>
        </w:rPr>
        <w:t xml:space="preserve"> is Ben Pithouse</w:t>
      </w:r>
      <w:r>
        <w:rPr>
          <w:rFonts w:eastAsia="Calibri" w:cstheme="minorHAnsi"/>
        </w:rPr>
        <w:t xml:space="preserve">, </w:t>
      </w:r>
      <w:r w:rsidRPr="00CA4586">
        <w:rPr>
          <w:rFonts w:eastAsia="Calibri" w:cstheme="minorHAnsi"/>
        </w:rPr>
        <w:t>Director of Operations and Community Wellbeing</w:t>
      </w:r>
      <w:r>
        <w:rPr>
          <w:rFonts w:eastAsia="Calibri" w:cstheme="minorHAnsi"/>
        </w:rPr>
        <w:t xml:space="preserve">. </w:t>
      </w:r>
    </w:p>
    <w:p w14:paraId="5E2A60C6" w14:textId="77777777" w:rsidR="000A56B0" w:rsidRDefault="000A56B0" w:rsidP="000A56B0">
      <w:pPr>
        <w:spacing w:after="0" w:line="240" w:lineRule="auto"/>
        <w:rPr>
          <w:rFonts w:eastAsia="Calibri" w:cstheme="minorHAnsi"/>
        </w:rPr>
      </w:pPr>
    </w:p>
    <w:p w14:paraId="1ACF68B2" w14:textId="77777777" w:rsidR="000A56B0" w:rsidRPr="008B1A29" w:rsidRDefault="000A56B0" w:rsidP="000A56B0">
      <w:pPr>
        <w:rPr>
          <w:rStyle w:val="Hyperlink"/>
          <w:rFonts w:asciiTheme="minorHAnsi" w:hAnsiTheme="minorHAnsi"/>
          <w:b/>
          <w:bCs/>
          <w:color w:val="auto"/>
          <w:u w:val="none"/>
        </w:rPr>
      </w:pPr>
      <w:r>
        <w:rPr>
          <w:color w:val="0B0C0C"/>
          <w:shd w:val="clear" w:color="auto" w:fill="FFFFFF"/>
        </w:rPr>
        <w:lastRenderedPageBreak/>
        <w:t xml:space="preserve">Ofsted will expect to see </w:t>
      </w:r>
      <w:r>
        <w:rPr>
          <w:b/>
          <w:bCs/>
          <w:color w:val="0B0C0C"/>
          <w:shd w:val="clear" w:color="auto" w:fill="FFFFFF"/>
        </w:rPr>
        <w:t>British values</w:t>
      </w:r>
      <w:r>
        <w:rPr>
          <w:color w:val="0B0C0C"/>
          <w:shd w:val="clear" w:color="auto" w:fill="FFFFFF"/>
        </w:rPr>
        <w:t xml:space="preserve"> integrated into the curriculum and training so that apprentices are able to identify where British values are relevant to their work and everyday lives. Individual learners may be asked during inspections how British values relate to their studies or training.</w:t>
      </w:r>
    </w:p>
    <w:p w14:paraId="21F02332" w14:textId="77777777" w:rsidR="000A56B0" w:rsidRPr="00D53485" w:rsidRDefault="000A56B0" w:rsidP="000A56B0">
      <w:pPr>
        <w:spacing w:after="0" w:line="240" w:lineRule="auto"/>
        <w:rPr>
          <w:rFonts w:cs="Arial"/>
        </w:rPr>
      </w:pPr>
    </w:p>
    <w:p w14:paraId="1483074A" w14:textId="77777777" w:rsidR="000A56B0" w:rsidRPr="00837152" w:rsidRDefault="000A56B0" w:rsidP="000A56B0">
      <w:pPr>
        <w:pStyle w:val="Heading3"/>
        <w:rPr>
          <w:rFonts w:ascii="Calibri Light" w:eastAsiaTheme="minorHAnsi" w:hAnsi="Calibri Light" w:cs="Calibri Light"/>
          <w:bCs/>
          <w:color w:val="3F4246"/>
          <w:sz w:val="36"/>
          <w:szCs w:val="36"/>
        </w:rPr>
      </w:pPr>
      <w:r w:rsidRPr="00837152">
        <w:rPr>
          <w:rFonts w:ascii="Calibri Light" w:eastAsiaTheme="minorHAnsi" w:hAnsi="Calibri Light" w:cs="Calibri Light"/>
          <w:bCs/>
          <w:color w:val="3F4246"/>
          <w:sz w:val="36"/>
          <w:szCs w:val="36"/>
        </w:rPr>
        <w:t>Health and Safety</w:t>
      </w:r>
    </w:p>
    <w:p w14:paraId="01BB585C" w14:textId="77777777" w:rsidR="000A56B0" w:rsidRDefault="000A56B0" w:rsidP="000A56B0">
      <w:pPr>
        <w:spacing w:after="0" w:line="240" w:lineRule="auto"/>
        <w:rPr>
          <w:rFonts w:cs="Arial"/>
          <w:color w:val="383838"/>
        </w:rPr>
      </w:pPr>
      <w:r w:rsidRPr="008F102F">
        <w:rPr>
          <w:rFonts w:cs="Arial"/>
          <w:color w:val="383838"/>
        </w:rPr>
        <w:t>The University</w:t>
      </w:r>
      <w:r>
        <w:rPr>
          <w:rFonts w:cs="Arial"/>
          <w:color w:val="383838"/>
        </w:rPr>
        <w:t>’s</w:t>
      </w:r>
      <w:r w:rsidRPr="008F102F">
        <w:rPr>
          <w:rFonts w:cs="Arial"/>
          <w:color w:val="383838"/>
        </w:rPr>
        <w:t xml:space="preserve"> </w:t>
      </w:r>
      <w:r w:rsidRPr="00B16FD9">
        <w:rPr>
          <w:rFonts w:cs="Arial"/>
        </w:rPr>
        <w:t>Health and Safety Policy</w:t>
      </w:r>
      <w:r w:rsidRPr="008F102F">
        <w:rPr>
          <w:rFonts w:cs="Arial"/>
          <w:color w:val="383838"/>
        </w:rPr>
        <w:t xml:space="preserve"> outlines in broad terms the University's Statement of Intent, Organisation for Health and Safety and </w:t>
      </w:r>
      <w:r>
        <w:rPr>
          <w:rFonts w:cs="Arial"/>
          <w:color w:val="383838"/>
        </w:rPr>
        <w:t>a</w:t>
      </w:r>
      <w:r w:rsidRPr="008F102F">
        <w:rPr>
          <w:rFonts w:cs="Arial"/>
          <w:color w:val="383838"/>
        </w:rPr>
        <w:t>rrangements for the management of Health and Safety as required by specific University</w:t>
      </w:r>
      <w:r>
        <w:rPr>
          <w:rFonts w:cs="Arial"/>
          <w:color w:val="383838"/>
        </w:rPr>
        <w:t xml:space="preserve"> Regulations </w:t>
      </w:r>
      <w:r w:rsidRPr="008F102F">
        <w:rPr>
          <w:rFonts w:cs="Arial"/>
          <w:color w:val="383838"/>
        </w:rPr>
        <w:t>and</w:t>
      </w:r>
      <w:r>
        <w:rPr>
          <w:rFonts w:cs="Arial"/>
          <w:color w:val="383838"/>
        </w:rPr>
        <w:t xml:space="preserve"> Ordinance</w:t>
      </w:r>
      <w:r w:rsidRPr="00536075">
        <w:rPr>
          <w:rStyle w:val="Hyperlink"/>
          <w:rFonts w:asciiTheme="minorHAnsi" w:hAnsiTheme="minorHAnsi" w:cs="Arial"/>
          <w:color w:val="auto"/>
          <w:u w:val="none"/>
        </w:rPr>
        <w:t>.</w:t>
      </w:r>
    </w:p>
    <w:p w14:paraId="0B3976ED" w14:textId="77777777" w:rsidR="000A56B0" w:rsidRDefault="000A56B0" w:rsidP="000A56B0">
      <w:pPr>
        <w:spacing w:after="0" w:line="240" w:lineRule="auto"/>
        <w:rPr>
          <w:rFonts w:cs="Arial"/>
          <w:color w:val="383838"/>
        </w:rPr>
      </w:pPr>
    </w:p>
    <w:p w14:paraId="369409BD" w14:textId="77777777" w:rsidR="000A56B0" w:rsidRDefault="000A56B0" w:rsidP="000A56B0">
      <w:pPr>
        <w:pStyle w:val="ListParagraph"/>
        <w:numPr>
          <w:ilvl w:val="0"/>
          <w:numId w:val="33"/>
        </w:numPr>
        <w:spacing w:after="0" w:line="240" w:lineRule="auto"/>
        <w:ind w:left="284" w:hanging="284"/>
        <w:rPr>
          <w:rFonts w:cs="Arial"/>
          <w:color w:val="383838"/>
        </w:rPr>
      </w:pPr>
      <w:r w:rsidRPr="00F27EED">
        <w:rPr>
          <w:rFonts w:cs="Arial"/>
        </w:rPr>
        <w:t>Health and Safety Policy</w:t>
      </w:r>
      <w:r w:rsidRPr="00F27EED">
        <w:rPr>
          <w:rFonts w:cs="Arial"/>
          <w:color w:val="383838"/>
        </w:rPr>
        <w:t xml:space="preserve"> </w:t>
      </w:r>
      <w:hyperlink r:id="rId56" w:history="1">
        <w:r w:rsidRPr="00F27EED">
          <w:rPr>
            <w:rStyle w:val="Hyperlink"/>
            <w:rFonts w:asciiTheme="minorHAnsi" w:hAnsiTheme="minorHAnsi" w:cs="Arial"/>
          </w:rPr>
          <w:t>https://warwick.ac.uk/services/healthsafetywellbeing/guidance/handspolicy</w:t>
        </w:r>
      </w:hyperlink>
    </w:p>
    <w:p w14:paraId="6FB0C5D9" w14:textId="77777777" w:rsidR="000A56B0" w:rsidRPr="00F27EED" w:rsidRDefault="000A56B0" w:rsidP="000A56B0">
      <w:pPr>
        <w:pStyle w:val="ListParagraph"/>
        <w:numPr>
          <w:ilvl w:val="0"/>
          <w:numId w:val="33"/>
        </w:numPr>
        <w:spacing w:after="0" w:line="240" w:lineRule="auto"/>
        <w:ind w:left="284" w:hanging="284"/>
        <w:rPr>
          <w:rFonts w:cs="Arial"/>
          <w:color w:val="383838"/>
        </w:rPr>
      </w:pPr>
      <w:r w:rsidRPr="00F27EED">
        <w:rPr>
          <w:rFonts w:cs="Arial"/>
          <w:color w:val="383838"/>
        </w:rPr>
        <w:t>Ordinance</w:t>
      </w:r>
      <w:r w:rsidRPr="00F27EED">
        <w:rPr>
          <w:rStyle w:val="Hyperlink"/>
          <w:rFonts w:asciiTheme="minorHAnsi" w:hAnsiTheme="minorHAnsi" w:cs="Arial"/>
        </w:rPr>
        <w:t xml:space="preserve"> </w:t>
      </w:r>
      <w:hyperlink r:id="rId57" w:history="1">
        <w:r w:rsidRPr="00F27EED">
          <w:rPr>
            <w:rStyle w:val="Hyperlink"/>
            <w:rFonts w:asciiTheme="minorHAnsi" w:hAnsiTheme="minorHAnsi" w:cstheme="minorHAnsi"/>
          </w:rPr>
          <w:t>https://warwick.ac.uk/services/gov/calendar/section2/ordinances</w:t>
        </w:r>
      </w:hyperlink>
    </w:p>
    <w:p w14:paraId="6BA31AAD" w14:textId="77777777" w:rsidR="000A56B0" w:rsidRDefault="000A56B0" w:rsidP="000A56B0">
      <w:pPr>
        <w:spacing w:after="0" w:line="240" w:lineRule="auto"/>
        <w:rPr>
          <w:rFonts w:cs="Arial"/>
          <w:color w:val="383838"/>
        </w:rPr>
      </w:pPr>
    </w:p>
    <w:p w14:paraId="6B4360FF" w14:textId="77777777" w:rsidR="000A56B0" w:rsidRDefault="000A56B0" w:rsidP="000A56B0">
      <w:pPr>
        <w:spacing w:after="0" w:line="240" w:lineRule="auto"/>
        <w:rPr>
          <w:rFonts w:cs="Arial"/>
        </w:rPr>
      </w:pPr>
      <w:r w:rsidRPr="008F102F">
        <w:rPr>
          <w:rFonts w:cs="Arial"/>
          <w:color w:val="383838"/>
        </w:rPr>
        <w:t>This Policy is supported by further topic specific</w:t>
      </w:r>
      <w:r>
        <w:rPr>
          <w:rFonts w:cs="Arial"/>
          <w:color w:val="383838"/>
        </w:rPr>
        <w:t xml:space="preserve"> Policy, Arrangements and Guidance </w:t>
      </w:r>
      <w:r w:rsidRPr="008F102F">
        <w:rPr>
          <w:rFonts w:cs="Arial"/>
          <w:color w:val="383838"/>
        </w:rPr>
        <w:t>available via the University's Health, Safety and Wellbeing web-pages</w:t>
      </w:r>
      <w:r>
        <w:rPr>
          <w:rFonts w:cs="Arial"/>
          <w:color w:val="383838"/>
        </w:rPr>
        <w:t xml:space="preserve"> </w:t>
      </w:r>
      <w:hyperlink r:id="rId58" w:history="1">
        <w:r w:rsidRPr="00844CD6">
          <w:rPr>
            <w:rStyle w:val="Hyperlink"/>
            <w:rFonts w:asciiTheme="minorHAnsi" w:hAnsiTheme="minorHAnsi" w:cs="Arial"/>
          </w:rPr>
          <w:t>https://warwick.ac.uk/services/healthsafetywellbeing/guidance/</w:t>
        </w:r>
      </w:hyperlink>
      <w:r w:rsidRPr="008F102F">
        <w:rPr>
          <w:rFonts w:cs="Arial"/>
          <w:color w:val="383838"/>
        </w:rPr>
        <w:t xml:space="preserve">. </w:t>
      </w:r>
    </w:p>
    <w:p w14:paraId="12ED041C" w14:textId="77777777" w:rsidR="000A56B0" w:rsidRDefault="000A56B0" w:rsidP="000A56B0">
      <w:pPr>
        <w:spacing w:after="0" w:line="240" w:lineRule="auto"/>
        <w:ind w:right="-600"/>
        <w:rPr>
          <w:rFonts w:cs="Arial"/>
        </w:rPr>
      </w:pPr>
    </w:p>
    <w:bookmarkEnd w:id="0"/>
    <w:bookmarkEnd w:id="1"/>
    <w:p w14:paraId="29C3682F" w14:textId="77777777" w:rsidR="000A56B0" w:rsidRPr="00837152" w:rsidRDefault="000A56B0" w:rsidP="000A56B0">
      <w:pPr>
        <w:spacing w:after="0" w:line="240" w:lineRule="auto"/>
        <w:rPr>
          <w:rFonts w:cstheme="minorHAnsi"/>
          <w:color w:val="511C6C"/>
          <w:sz w:val="44"/>
          <w:szCs w:val="44"/>
        </w:rPr>
      </w:pPr>
      <w:r w:rsidRPr="00837152">
        <w:rPr>
          <w:rFonts w:cstheme="minorHAnsi"/>
          <w:color w:val="511C6C"/>
          <w:sz w:val="44"/>
          <w:szCs w:val="44"/>
        </w:rPr>
        <w:t>Section 10 - Your Degree Apprenticeship</w:t>
      </w:r>
    </w:p>
    <w:p w14:paraId="4880ADE3" w14:textId="77777777" w:rsidR="000A56B0" w:rsidRDefault="000A56B0" w:rsidP="000A56B0">
      <w:pPr>
        <w:spacing w:after="0" w:line="240" w:lineRule="auto"/>
        <w:rPr>
          <w:rFonts w:cs="Arial"/>
          <w:b/>
        </w:rPr>
      </w:pPr>
    </w:p>
    <w:p w14:paraId="0B9BBD00" w14:textId="77777777" w:rsidR="000A56B0" w:rsidRPr="00837152" w:rsidRDefault="000A56B0" w:rsidP="000A56B0">
      <w:pPr>
        <w:pStyle w:val="Sub-head"/>
        <w:rPr>
          <w:rFonts w:ascii="Calibri Light" w:eastAsiaTheme="minorHAnsi" w:hAnsi="Calibri Light" w:cs="Calibri Light"/>
          <w:b w:val="0"/>
          <w:bCs/>
          <w:color w:val="3F4246"/>
          <w:sz w:val="36"/>
          <w:szCs w:val="36"/>
        </w:rPr>
      </w:pPr>
      <w:r w:rsidRPr="00837152">
        <w:rPr>
          <w:rFonts w:ascii="Calibri Light" w:eastAsiaTheme="minorHAnsi" w:hAnsi="Calibri Light" w:cs="Calibri Light"/>
          <w:b w:val="0"/>
          <w:bCs/>
          <w:color w:val="3F4246"/>
          <w:sz w:val="36"/>
          <w:szCs w:val="36"/>
        </w:rPr>
        <w:t xml:space="preserve">Contact details </w:t>
      </w:r>
    </w:p>
    <w:p w14:paraId="70AE732D" w14:textId="77777777" w:rsidR="000A56B0" w:rsidRPr="00AB2724" w:rsidRDefault="000A56B0" w:rsidP="000A56B0">
      <w:pPr>
        <w:autoSpaceDE w:val="0"/>
        <w:autoSpaceDN w:val="0"/>
        <w:adjustRightInd w:val="0"/>
        <w:spacing w:after="0" w:line="240" w:lineRule="auto"/>
        <w:rPr>
          <w:rFonts w:ascii="Calibri Light" w:hAnsi="Calibri Light" w:cs="Calibri Light"/>
          <w:bCs/>
          <w:color w:val="3F4246"/>
          <w:sz w:val="28"/>
          <w:szCs w:val="28"/>
        </w:rPr>
      </w:pPr>
      <w:r w:rsidRPr="00AB2724">
        <w:rPr>
          <w:rFonts w:ascii="Calibri Light" w:hAnsi="Calibri Light" w:cs="Calibri Light"/>
          <w:bCs/>
          <w:color w:val="3F4246"/>
          <w:sz w:val="28"/>
          <w:szCs w:val="28"/>
        </w:rPr>
        <w:t>University address and campus maps</w:t>
      </w:r>
    </w:p>
    <w:p w14:paraId="6F857ECE" w14:textId="77777777" w:rsidR="000A56B0" w:rsidRPr="008F102F" w:rsidRDefault="000A56B0" w:rsidP="000A56B0">
      <w:pPr>
        <w:autoSpaceDE w:val="0"/>
        <w:autoSpaceDN w:val="0"/>
        <w:adjustRightInd w:val="0"/>
        <w:spacing w:after="0" w:line="240" w:lineRule="auto"/>
        <w:rPr>
          <w:rFonts w:cs="Arial"/>
        </w:rPr>
      </w:pPr>
      <w:r w:rsidRPr="008F102F">
        <w:rPr>
          <w:rFonts w:cs="Arial"/>
        </w:rPr>
        <w:t>University of Warwick</w:t>
      </w:r>
      <w:r w:rsidRPr="008F102F">
        <w:rPr>
          <w:rFonts w:cs="Arial"/>
        </w:rPr>
        <w:br/>
        <w:t xml:space="preserve">Coventry </w:t>
      </w:r>
    </w:p>
    <w:p w14:paraId="6F5E8F9B" w14:textId="77777777" w:rsidR="000A56B0" w:rsidRPr="008F102F" w:rsidRDefault="000A56B0" w:rsidP="000A56B0">
      <w:pPr>
        <w:autoSpaceDE w:val="0"/>
        <w:autoSpaceDN w:val="0"/>
        <w:adjustRightInd w:val="0"/>
        <w:spacing w:after="0" w:line="240" w:lineRule="auto"/>
        <w:rPr>
          <w:rFonts w:cs="Arial"/>
          <w:lang w:val="es-ES"/>
        </w:rPr>
      </w:pPr>
      <w:r w:rsidRPr="00414985">
        <w:rPr>
          <w:rFonts w:cs="Arial"/>
          <w:lang w:val="es-ES"/>
        </w:rPr>
        <w:t>CV4 7AL</w:t>
      </w:r>
      <w:r>
        <w:rPr>
          <w:rFonts w:cs="Arial"/>
          <w:lang w:val="es-ES"/>
        </w:rPr>
        <w:t>,</w:t>
      </w:r>
      <w:r w:rsidRPr="00414985">
        <w:rPr>
          <w:rFonts w:cs="Arial"/>
          <w:lang w:val="es-ES"/>
        </w:rPr>
        <w:t xml:space="preserve"> UK</w:t>
      </w:r>
      <w:r w:rsidRPr="00414985">
        <w:rPr>
          <w:rFonts w:cs="Arial"/>
          <w:lang w:val="es-ES"/>
        </w:rPr>
        <w:br/>
      </w:r>
      <w:r w:rsidRPr="008F102F">
        <w:rPr>
          <w:rFonts w:cs="Arial"/>
          <w:lang w:val="es-ES"/>
        </w:rPr>
        <w:t>Tel: +44 (0)24 7652 3523</w:t>
      </w:r>
    </w:p>
    <w:p w14:paraId="19B8275F" w14:textId="77777777" w:rsidR="000A56B0" w:rsidRPr="008F102F" w:rsidRDefault="000A56B0" w:rsidP="000A56B0">
      <w:pPr>
        <w:autoSpaceDE w:val="0"/>
        <w:autoSpaceDN w:val="0"/>
        <w:adjustRightInd w:val="0"/>
        <w:spacing w:after="0" w:line="240" w:lineRule="auto"/>
        <w:rPr>
          <w:rFonts w:cs="Arial"/>
          <w:b/>
          <w:bCs/>
          <w:lang w:val="es-ES"/>
        </w:rPr>
      </w:pPr>
    </w:p>
    <w:p w14:paraId="48CB16F1" w14:textId="77777777" w:rsidR="000A56B0" w:rsidRPr="00216735" w:rsidRDefault="0029679D" w:rsidP="000A56B0">
      <w:pPr>
        <w:spacing w:after="0" w:line="240" w:lineRule="auto"/>
        <w:rPr>
          <w:rFonts w:cs="Arial"/>
          <w:lang w:val="es-ES"/>
        </w:rPr>
      </w:pPr>
      <w:hyperlink r:id="rId59" w:history="1">
        <w:r w:rsidR="000A56B0" w:rsidRPr="00216735">
          <w:rPr>
            <w:rStyle w:val="Hyperlink"/>
            <w:rFonts w:asciiTheme="minorHAnsi" w:hAnsiTheme="minorHAnsi" w:cs="Arial"/>
            <w:lang w:val="es-ES"/>
          </w:rPr>
          <w:t>warwick.ac.uk/about/visiting/maps</w:t>
        </w:r>
      </w:hyperlink>
    </w:p>
    <w:p w14:paraId="323BF491" w14:textId="77777777" w:rsidR="000A56B0" w:rsidRPr="00D53485" w:rsidRDefault="000A56B0" w:rsidP="000A56B0">
      <w:pPr>
        <w:spacing w:after="0" w:line="240" w:lineRule="auto"/>
        <w:rPr>
          <w:rFonts w:cs="Helvetica"/>
          <w:highlight w:val="yellow"/>
        </w:rPr>
      </w:pPr>
    </w:p>
    <w:p w14:paraId="4122306C" w14:textId="77777777" w:rsidR="000A56B0" w:rsidRPr="00AB2724" w:rsidRDefault="000A56B0" w:rsidP="000A56B0">
      <w:pPr>
        <w:autoSpaceDE w:val="0"/>
        <w:autoSpaceDN w:val="0"/>
        <w:adjustRightInd w:val="0"/>
        <w:spacing w:after="0" w:line="240" w:lineRule="auto"/>
        <w:rPr>
          <w:rFonts w:ascii="Calibri Light" w:hAnsi="Calibri Light" w:cs="Calibri Light"/>
          <w:bCs/>
          <w:color w:val="3F4246"/>
          <w:sz w:val="28"/>
          <w:szCs w:val="28"/>
        </w:rPr>
      </w:pPr>
      <w:r w:rsidRPr="00AB2724">
        <w:rPr>
          <w:rFonts w:ascii="Calibri Light" w:hAnsi="Calibri Light" w:cs="Calibri Light"/>
          <w:bCs/>
          <w:color w:val="3F4246"/>
          <w:sz w:val="28"/>
          <w:szCs w:val="28"/>
        </w:rPr>
        <w:t>Department contact details</w:t>
      </w:r>
    </w:p>
    <w:p w14:paraId="57A87F97" w14:textId="77777777" w:rsidR="000A56B0" w:rsidRPr="00D53485" w:rsidRDefault="000A56B0" w:rsidP="000A56B0">
      <w:pPr>
        <w:pStyle w:val="ListParagraph"/>
        <w:numPr>
          <w:ilvl w:val="0"/>
          <w:numId w:val="23"/>
        </w:numPr>
        <w:spacing w:after="0" w:line="240" w:lineRule="auto"/>
        <w:ind w:left="284" w:hanging="284"/>
        <w:rPr>
          <w:rFonts w:cs="Helvetica"/>
          <w:highlight w:val="yellow"/>
        </w:rPr>
      </w:pPr>
      <w:r>
        <w:rPr>
          <w:rFonts w:cs="Helvetica"/>
          <w:highlight w:val="yellow"/>
        </w:rPr>
        <w:t>t</w:t>
      </w:r>
      <w:r w:rsidRPr="00D53485">
        <w:rPr>
          <w:rFonts w:cs="Helvetica"/>
          <w:highlight w:val="yellow"/>
        </w:rPr>
        <w:t>elephone</w:t>
      </w:r>
    </w:p>
    <w:p w14:paraId="7633B452" w14:textId="77777777" w:rsidR="000A56B0" w:rsidRPr="00D53485" w:rsidRDefault="000A56B0" w:rsidP="000A56B0">
      <w:pPr>
        <w:pStyle w:val="ListParagraph"/>
        <w:numPr>
          <w:ilvl w:val="0"/>
          <w:numId w:val="23"/>
        </w:numPr>
        <w:spacing w:after="0" w:line="240" w:lineRule="auto"/>
        <w:ind w:left="284" w:hanging="284"/>
        <w:rPr>
          <w:rFonts w:cs="Helvetica"/>
          <w:highlight w:val="yellow"/>
        </w:rPr>
      </w:pPr>
      <w:r>
        <w:rPr>
          <w:rFonts w:cs="Helvetica"/>
          <w:highlight w:val="yellow"/>
        </w:rPr>
        <w:t>e</w:t>
      </w:r>
      <w:r w:rsidRPr="00D53485">
        <w:rPr>
          <w:rFonts w:cs="Helvetica"/>
          <w:highlight w:val="yellow"/>
        </w:rPr>
        <w:t>mail</w:t>
      </w:r>
    </w:p>
    <w:p w14:paraId="3899A048" w14:textId="77777777" w:rsidR="000A56B0" w:rsidRPr="00D53485" w:rsidRDefault="000A56B0" w:rsidP="000A56B0">
      <w:pPr>
        <w:pStyle w:val="ListParagraph"/>
        <w:numPr>
          <w:ilvl w:val="0"/>
          <w:numId w:val="23"/>
        </w:numPr>
        <w:spacing w:after="0" w:line="240" w:lineRule="auto"/>
        <w:ind w:left="284" w:hanging="284"/>
        <w:rPr>
          <w:rFonts w:cs="Helvetica"/>
          <w:highlight w:val="yellow"/>
        </w:rPr>
      </w:pPr>
      <w:r>
        <w:rPr>
          <w:rFonts w:cs="Helvetica"/>
          <w:highlight w:val="yellow"/>
        </w:rPr>
        <w:t>address</w:t>
      </w:r>
    </w:p>
    <w:p w14:paraId="78A6B29C" w14:textId="6402F76E" w:rsidR="000A56B0" w:rsidRPr="00D53485" w:rsidRDefault="000A56B0" w:rsidP="000A56B0">
      <w:pPr>
        <w:pStyle w:val="ListParagraph"/>
        <w:numPr>
          <w:ilvl w:val="0"/>
          <w:numId w:val="23"/>
        </w:numPr>
        <w:spacing w:after="0" w:line="240" w:lineRule="auto"/>
        <w:ind w:left="284" w:hanging="284"/>
        <w:rPr>
          <w:rFonts w:cs="Helvetica"/>
          <w:highlight w:val="yellow"/>
        </w:rPr>
      </w:pPr>
      <w:r>
        <w:rPr>
          <w:rFonts w:cs="Helvetica"/>
          <w:highlight w:val="yellow"/>
        </w:rPr>
        <w:t>l</w:t>
      </w:r>
      <w:r w:rsidRPr="00D53485">
        <w:rPr>
          <w:rFonts w:cs="Helvetica"/>
          <w:highlight w:val="yellow"/>
        </w:rPr>
        <w:t xml:space="preserve">ocation of the department, departmental teaching rooms, labs and social spaces, and centrally timetabled teaching rooms often used by the </w:t>
      </w:r>
      <w:r w:rsidR="000078AA" w:rsidRPr="00D53485">
        <w:rPr>
          <w:rFonts w:cs="Helvetica"/>
          <w:highlight w:val="yellow"/>
        </w:rPr>
        <w:t>department.</w:t>
      </w:r>
    </w:p>
    <w:p w14:paraId="2E1EFD50" w14:textId="7CEF3875" w:rsidR="000A56B0" w:rsidRPr="00D53485" w:rsidRDefault="000A56B0" w:rsidP="000A56B0">
      <w:pPr>
        <w:pStyle w:val="ListParagraph"/>
        <w:numPr>
          <w:ilvl w:val="0"/>
          <w:numId w:val="23"/>
        </w:numPr>
        <w:spacing w:after="0" w:line="240" w:lineRule="auto"/>
        <w:ind w:left="284" w:hanging="284"/>
        <w:rPr>
          <w:rFonts w:cs="Helvetica"/>
          <w:highlight w:val="yellow"/>
        </w:rPr>
      </w:pPr>
      <w:r>
        <w:rPr>
          <w:rFonts w:cs="Helvetica"/>
          <w:highlight w:val="yellow"/>
        </w:rPr>
        <w:t>p</w:t>
      </w:r>
      <w:r w:rsidRPr="00D53485">
        <w:rPr>
          <w:rFonts w:cs="Helvetica"/>
          <w:highlight w:val="yellow"/>
        </w:rPr>
        <w:t xml:space="preserve">rocedures for contacting the department in </w:t>
      </w:r>
      <w:r w:rsidR="000078AA" w:rsidRPr="00D53485">
        <w:rPr>
          <w:rFonts w:cs="Helvetica"/>
          <w:highlight w:val="yellow"/>
        </w:rPr>
        <w:t>emergencies.</w:t>
      </w:r>
    </w:p>
    <w:p w14:paraId="75E8BC9A" w14:textId="77777777" w:rsidR="000A56B0" w:rsidRPr="00D53485" w:rsidRDefault="000A56B0" w:rsidP="000A56B0">
      <w:pPr>
        <w:pStyle w:val="ListParagraph"/>
        <w:numPr>
          <w:ilvl w:val="0"/>
          <w:numId w:val="23"/>
        </w:numPr>
        <w:spacing w:after="0" w:line="240" w:lineRule="auto"/>
        <w:ind w:left="284" w:hanging="284"/>
        <w:rPr>
          <w:rFonts w:cs="Helvetica"/>
          <w:highlight w:val="yellow"/>
        </w:rPr>
      </w:pPr>
      <w:r>
        <w:rPr>
          <w:rFonts w:cs="Helvetica"/>
          <w:highlight w:val="yellow"/>
        </w:rPr>
        <w:t>i</w:t>
      </w:r>
      <w:r w:rsidRPr="00D53485">
        <w:rPr>
          <w:rFonts w:cs="Helvetica"/>
          <w:highlight w:val="yellow"/>
        </w:rPr>
        <w:t>nformation about the ways the department will communicate with students (use of Warwick email, including advice re. forwarding emails)</w:t>
      </w:r>
    </w:p>
    <w:p w14:paraId="7C985847" w14:textId="77777777" w:rsidR="000A56B0" w:rsidRPr="00D53485" w:rsidRDefault="000A56B0" w:rsidP="000A56B0">
      <w:pPr>
        <w:pStyle w:val="ListParagraph"/>
        <w:numPr>
          <w:ilvl w:val="0"/>
          <w:numId w:val="23"/>
        </w:numPr>
        <w:spacing w:after="0" w:line="240" w:lineRule="auto"/>
        <w:ind w:left="284" w:hanging="284"/>
        <w:rPr>
          <w:rFonts w:cs="Helvetica"/>
          <w:highlight w:val="yellow"/>
        </w:rPr>
      </w:pPr>
      <w:r>
        <w:rPr>
          <w:rFonts w:cs="Helvetica"/>
          <w:highlight w:val="yellow"/>
        </w:rPr>
        <w:t>p</w:t>
      </w:r>
      <w:r w:rsidRPr="00D53485">
        <w:rPr>
          <w:rFonts w:cs="Helvetica"/>
          <w:highlight w:val="yellow"/>
        </w:rPr>
        <w:t>rocedures for notifying students of cancelled lectures, seminars, etc.</w:t>
      </w:r>
    </w:p>
    <w:p w14:paraId="7B7F9134" w14:textId="196E5D70" w:rsidR="000A56B0" w:rsidRPr="00D53485" w:rsidRDefault="000A56B0" w:rsidP="000A56B0">
      <w:pPr>
        <w:pStyle w:val="ListParagraph"/>
        <w:numPr>
          <w:ilvl w:val="0"/>
          <w:numId w:val="23"/>
        </w:numPr>
        <w:spacing w:after="0" w:line="240" w:lineRule="auto"/>
        <w:ind w:left="284" w:hanging="284"/>
        <w:rPr>
          <w:rFonts w:cs="Helvetica"/>
          <w:highlight w:val="yellow"/>
        </w:rPr>
      </w:pPr>
      <w:r>
        <w:rPr>
          <w:rFonts w:cs="Helvetica"/>
          <w:highlight w:val="yellow"/>
        </w:rPr>
        <w:t>i</w:t>
      </w:r>
      <w:r w:rsidRPr="00D53485">
        <w:rPr>
          <w:rFonts w:cs="Helvetica"/>
          <w:highlight w:val="yellow"/>
        </w:rPr>
        <w:t>nformation about departmental IT support systems (</w:t>
      </w:r>
      <w:r w:rsidR="000078AA" w:rsidRPr="00D53485">
        <w:rPr>
          <w:rFonts w:cs="Helvetica"/>
          <w:highlight w:val="yellow"/>
        </w:rPr>
        <w:t>e.g.,</w:t>
      </w:r>
      <w:r w:rsidRPr="00D53485">
        <w:rPr>
          <w:rFonts w:cs="Helvetica"/>
          <w:highlight w:val="yellow"/>
        </w:rPr>
        <w:t xml:space="preserve"> Tabula, Moodle) and advice on how </w:t>
      </w:r>
      <w:r w:rsidR="0042224D">
        <w:rPr>
          <w:rFonts w:cs="Helvetica"/>
          <w:highlight w:val="yellow"/>
        </w:rPr>
        <w:t>apprentice</w:t>
      </w:r>
      <w:r w:rsidR="0042224D" w:rsidRPr="00D53485">
        <w:rPr>
          <w:rFonts w:cs="Helvetica"/>
          <w:highlight w:val="yellow"/>
        </w:rPr>
        <w:t>s’</w:t>
      </w:r>
      <w:r w:rsidRPr="00D53485">
        <w:rPr>
          <w:rFonts w:cs="Helvetica"/>
          <w:highlight w:val="yellow"/>
        </w:rPr>
        <w:t xml:space="preserve"> access and use those</w:t>
      </w:r>
    </w:p>
    <w:p w14:paraId="67F26A01" w14:textId="77777777" w:rsidR="000A56B0" w:rsidRPr="00D53485" w:rsidRDefault="000A56B0" w:rsidP="000A56B0">
      <w:pPr>
        <w:spacing w:after="0" w:line="240" w:lineRule="auto"/>
        <w:rPr>
          <w:rFonts w:cs="Arial"/>
          <w:b/>
        </w:rPr>
      </w:pPr>
    </w:p>
    <w:p w14:paraId="59D99AC7" w14:textId="77777777" w:rsidR="000A56B0" w:rsidRPr="00AB2724" w:rsidRDefault="000A56B0" w:rsidP="000A56B0">
      <w:pPr>
        <w:autoSpaceDE w:val="0"/>
        <w:autoSpaceDN w:val="0"/>
        <w:adjustRightInd w:val="0"/>
        <w:spacing w:after="0" w:line="240" w:lineRule="auto"/>
        <w:rPr>
          <w:rFonts w:ascii="Calibri Light" w:hAnsi="Calibri Light" w:cs="Calibri Light"/>
          <w:bCs/>
          <w:color w:val="3F4246"/>
          <w:sz w:val="36"/>
          <w:szCs w:val="36"/>
        </w:rPr>
      </w:pPr>
      <w:r w:rsidRPr="00AB2724">
        <w:rPr>
          <w:rFonts w:ascii="Calibri Light" w:hAnsi="Calibri Light" w:cs="Calibri Light"/>
          <w:bCs/>
          <w:color w:val="3F4246"/>
          <w:sz w:val="36"/>
          <w:szCs w:val="36"/>
        </w:rPr>
        <w:t>Roles within your department (including who to contact when)</w:t>
      </w:r>
    </w:p>
    <w:p w14:paraId="0C13AC26" w14:textId="77777777" w:rsidR="000A56B0" w:rsidRPr="0009197C" w:rsidRDefault="000A56B0" w:rsidP="000A56B0">
      <w:pPr>
        <w:pStyle w:val="ListParagraph"/>
        <w:numPr>
          <w:ilvl w:val="0"/>
          <w:numId w:val="34"/>
        </w:numPr>
        <w:spacing w:after="0" w:line="240" w:lineRule="auto"/>
        <w:ind w:left="284" w:hanging="284"/>
        <w:rPr>
          <w:rFonts w:cs="Helvetica"/>
          <w:highlight w:val="yellow"/>
        </w:rPr>
      </w:pPr>
      <w:r w:rsidRPr="0009197C">
        <w:rPr>
          <w:rFonts w:cs="Helvetica"/>
          <w:highlight w:val="yellow"/>
        </w:rPr>
        <w:t>Head of Department</w:t>
      </w:r>
    </w:p>
    <w:p w14:paraId="69BFD7D6" w14:textId="77777777" w:rsidR="000A56B0" w:rsidRPr="0009197C" w:rsidRDefault="000A56B0" w:rsidP="000A56B0">
      <w:pPr>
        <w:pStyle w:val="ListParagraph"/>
        <w:numPr>
          <w:ilvl w:val="0"/>
          <w:numId w:val="34"/>
        </w:numPr>
        <w:spacing w:after="0" w:line="240" w:lineRule="auto"/>
        <w:ind w:left="284" w:hanging="284"/>
        <w:rPr>
          <w:rFonts w:cs="Helvetica"/>
          <w:highlight w:val="yellow"/>
        </w:rPr>
      </w:pPr>
      <w:r w:rsidRPr="0009197C">
        <w:rPr>
          <w:rFonts w:cs="Helvetica"/>
          <w:highlight w:val="yellow"/>
        </w:rPr>
        <w:t>Course Director</w:t>
      </w:r>
    </w:p>
    <w:p w14:paraId="7FC8291F" w14:textId="77777777" w:rsidR="000A56B0" w:rsidRPr="0009197C" w:rsidRDefault="000A56B0" w:rsidP="000A56B0">
      <w:pPr>
        <w:pStyle w:val="ListParagraph"/>
        <w:numPr>
          <w:ilvl w:val="0"/>
          <w:numId w:val="34"/>
        </w:numPr>
        <w:spacing w:after="0" w:line="240" w:lineRule="auto"/>
        <w:ind w:left="284" w:hanging="284"/>
        <w:rPr>
          <w:rFonts w:cs="Helvetica"/>
          <w:highlight w:val="yellow"/>
        </w:rPr>
      </w:pPr>
      <w:r w:rsidRPr="0009197C">
        <w:rPr>
          <w:rFonts w:cs="Helvetica"/>
          <w:highlight w:val="yellow"/>
        </w:rPr>
        <w:t>Programmes / Relationship Manager</w:t>
      </w:r>
    </w:p>
    <w:p w14:paraId="3CDE782F" w14:textId="77777777" w:rsidR="000A56B0" w:rsidRPr="0009197C" w:rsidRDefault="000A56B0" w:rsidP="000A56B0">
      <w:pPr>
        <w:pStyle w:val="ListParagraph"/>
        <w:numPr>
          <w:ilvl w:val="0"/>
          <w:numId w:val="34"/>
        </w:numPr>
        <w:spacing w:after="0" w:line="240" w:lineRule="auto"/>
        <w:ind w:left="284" w:hanging="284"/>
        <w:rPr>
          <w:rFonts w:cs="Helvetica"/>
          <w:highlight w:val="yellow"/>
        </w:rPr>
      </w:pPr>
      <w:r w:rsidRPr="0009197C">
        <w:rPr>
          <w:rFonts w:cs="Helvetica"/>
          <w:highlight w:val="yellow"/>
        </w:rPr>
        <w:t>Departmental Programme Manager</w:t>
      </w:r>
    </w:p>
    <w:p w14:paraId="3DB56889" w14:textId="77777777" w:rsidR="000A56B0" w:rsidRPr="0009197C" w:rsidRDefault="000A56B0" w:rsidP="000A56B0">
      <w:pPr>
        <w:pStyle w:val="ListParagraph"/>
        <w:numPr>
          <w:ilvl w:val="0"/>
          <w:numId w:val="34"/>
        </w:numPr>
        <w:spacing w:after="0" w:line="240" w:lineRule="auto"/>
        <w:ind w:left="284" w:hanging="284"/>
        <w:rPr>
          <w:rFonts w:cs="Helvetica"/>
          <w:highlight w:val="yellow"/>
        </w:rPr>
      </w:pPr>
      <w:r w:rsidRPr="0009197C">
        <w:rPr>
          <w:rFonts w:cs="Helvetica"/>
          <w:highlight w:val="yellow"/>
        </w:rPr>
        <w:t>Programme Administrator / Coordinator</w:t>
      </w:r>
    </w:p>
    <w:p w14:paraId="737811DA" w14:textId="77777777" w:rsidR="000A56B0" w:rsidRDefault="000A56B0" w:rsidP="000A56B0">
      <w:pPr>
        <w:pStyle w:val="ListParagraph"/>
        <w:numPr>
          <w:ilvl w:val="0"/>
          <w:numId w:val="34"/>
        </w:numPr>
        <w:spacing w:after="0" w:line="240" w:lineRule="auto"/>
        <w:ind w:left="284" w:hanging="284"/>
        <w:rPr>
          <w:rFonts w:cs="Helvetica"/>
          <w:highlight w:val="yellow"/>
        </w:rPr>
      </w:pPr>
      <w:r w:rsidRPr="0009197C">
        <w:rPr>
          <w:rFonts w:cs="Helvetica"/>
          <w:highlight w:val="yellow"/>
        </w:rPr>
        <w:t>University Apprenticeship Tutors</w:t>
      </w:r>
    </w:p>
    <w:p w14:paraId="6051E057" w14:textId="77777777" w:rsidR="000A56B0" w:rsidRPr="005A5650" w:rsidRDefault="000A56B0" w:rsidP="000A56B0">
      <w:pPr>
        <w:pStyle w:val="ListParagraph"/>
        <w:numPr>
          <w:ilvl w:val="0"/>
          <w:numId w:val="34"/>
        </w:numPr>
        <w:spacing w:after="0" w:line="240" w:lineRule="auto"/>
        <w:ind w:left="284" w:hanging="284"/>
        <w:rPr>
          <w:rFonts w:cs="Helvetica"/>
          <w:highlight w:val="yellow"/>
        </w:rPr>
      </w:pPr>
      <w:r w:rsidRPr="005A5650">
        <w:rPr>
          <w:rFonts w:cs="Helvetica"/>
          <w:highlight w:val="yellow"/>
        </w:rPr>
        <w:t>Safeguarding Officer</w:t>
      </w:r>
    </w:p>
    <w:p w14:paraId="40184518" w14:textId="77777777" w:rsidR="000A56B0" w:rsidRDefault="000A56B0" w:rsidP="000A56B0">
      <w:pPr>
        <w:pStyle w:val="ListParagraph"/>
        <w:numPr>
          <w:ilvl w:val="0"/>
          <w:numId w:val="34"/>
        </w:numPr>
        <w:spacing w:after="0" w:line="240" w:lineRule="auto"/>
        <w:ind w:left="284" w:hanging="284"/>
        <w:rPr>
          <w:rFonts w:cs="Helvetica"/>
          <w:highlight w:val="yellow"/>
        </w:rPr>
      </w:pPr>
      <w:r w:rsidRPr="005A5650">
        <w:rPr>
          <w:rFonts w:cs="Helvetica"/>
          <w:highlight w:val="yellow"/>
        </w:rPr>
        <w:t>Welfare Officer</w:t>
      </w:r>
    </w:p>
    <w:p w14:paraId="7E1F7B3D" w14:textId="77777777" w:rsidR="000A56B0" w:rsidRPr="00D53485" w:rsidRDefault="000A56B0" w:rsidP="000A56B0">
      <w:pPr>
        <w:pStyle w:val="ListParagraph"/>
        <w:numPr>
          <w:ilvl w:val="0"/>
          <w:numId w:val="34"/>
        </w:numPr>
        <w:spacing w:after="0" w:line="240" w:lineRule="auto"/>
        <w:ind w:left="284" w:hanging="284"/>
        <w:rPr>
          <w:rFonts w:cs="Helvetica"/>
          <w:highlight w:val="yellow"/>
        </w:rPr>
      </w:pPr>
      <w:r w:rsidRPr="00D53485">
        <w:rPr>
          <w:rFonts w:cs="Helvetica"/>
          <w:highlight w:val="yellow"/>
        </w:rPr>
        <w:lastRenderedPageBreak/>
        <w:t>Module Leaders</w:t>
      </w:r>
    </w:p>
    <w:p w14:paraId="18C7C4FB" w14:textId="77777777" w:rsidR="000A56B0" w:rsidRPr="00D53485" w:rsidRDefault="000A56B0" w:rsidP="000A56B0">
      <w:pPr>
        <w:pStyle w:val="ListParagraph"/>
        <w:numPr>
          <w:ilvl w:val="0"/>
          <w:numId w:val="34"/>
        </w:numPr>
        <w:spacing w:after="0" w:line="240" w:lineRule="auto"/>
        <w:ind w:left="284" w:hanging="284"/>
        <w:rPr>
          <w:rFonts w:cs="Helvetica"/>
          <w:highlight w:val="yellow"/>
        </w:rPr>
      </w:pPr>
      <w:r>
        <w:rPr>
          <w:rFonts w:cs="Helvetica"/>
          <w:highlight w:val="yellow"/>
        </w:rPr>
        <w:t>d</w:t>
      </w:r>
      <w:r w:rsidRPr="00D53485">
        <w:rPr>
          <w:rFonts w:cs="Helvetica"/>
          <w:highlight w:val="yellow"/>
        </w:rPr>
        <w:t>isability contact</w:t>
      </w:r>
    </w:p>
    <w:p w14:paraId="42DC815D" w14:textId="77777777" w:rsidR="000A56B0" w:rsidRPr="005A5650" w:rsidRDefault="000A56B0" w:rsidP="000A56B0">
      <w:pPr>
        <w:pStyle w:val="ListParagraph"/>
        <w:numPr>
          <w:ilvl w:val="0"/>
          <w:numId w:val="34"/>
        </w:numPr>
        <w:spacing w:after="0" w:line="240" w:lineRule="auto"/>
        <w:ind w:left="284" w:hanging="284"/>
        <w:rPr>
          <w:rFonts w:cs="Helvetica"/>
          <w:highlight w:val="yellow"/>
        </w:rPr>
      </w:pPr>
      <w:r w:rsidRPr="364E5AB4">
        <w:rPr>
          <w:rFonts w:cs="Helvetica"/>
          <w:highlight w:val="yellow"/>
        </w:rPr>
        <w:t>departmental complaints procedure and who to contact in case of grievances with departments (University Dean of Students and/or SU Advice Centre)</w:t>
      </w:r>
    </w:p>
    <w:p w14:paraId="205B9EC2" w14:textId="77777777" w:rsidR="000A56B0" w:rsidRDefault="000A56B0" w:rsidP="000A56B0">
      <w:pPr>
        <w:pStyle w:val="ListParagraph"/>
        <w:numPr>
          <w:ilvl w:val="0"/>
          <w:numId w:val="34"/>
        </w:numPr>
        <w:spacing w:after="0" w:line="240" w:lineRule="auto"/>
        <w:ind w:left="284" w:hanging="284"/>
        <w:rPr>
          <w:highlight w:val="yellow"/>
        </w:rPr>
      </w:pPr>
      <w:r w:rsidRPr="364E5AB4">
        <w:rPr>
          <w:rFonts w:cs="Helvetica"/>
          <w:highlight w:val="yellow"/>
        </w:rPr>
        <w:t>Mitigating Circumstances Contact</w:t>
      </w:r>
    </w:p>
    <w:p w14:paraId="75E64760" w14:textId="77777777" w:rsidR="000A56B0" w:rsidRPr="005A5650" w:rsidRDefault="000A56B0" w:rsidP="000A56B0">
      <w:pPr>
        <w:pStyle w:val="ListParagraph"/>
        <w:numPr>
          <w:ilvl w:val="0"/>
          <w:numId w:val="34"/>
        </w:numPr>
        <w:spacing w:after="0" w:line="240" w:lineRule="auto"/>
        <w:ind w:left="284" w:hanging="284"/>
        <w:rPr>
          <w:rFonts w:cs="Helvetica"/>
          <w:highlight w:val="yellow"/>
        </w:rPr>
      </w:pPr>
      <w:r w:rsidRPr="00A233FF">
        <w:rPr>
          <w:highlight w:val="yellow"/>
        </w:rPr>
        <w:t xml:space="preserve">Please add </w:t>
      </w:r>
      <w:r>
        <w:rPr>
          <w:highlight w:val="yellow"/>
        </w:rPr>
        <w:t xml:space="preserve">other relevant </w:t>
      </w:r>
      <w:r w:rsidRPr="00A233FF">
        <w:rPr>
          <w:highlight w:val="yellow"/>
        </w:rPr>
        <w:t xml:space="preserve">departmental </w:t>
      </w:r>
      <w:r w:rsidRPr="00546603">
        <w:rPr>
          <w:highlight w:val="yellow"/>
        </w:rPr>
        <w:t>and</w:t>
      </w:r>
      <w:r>
        <w:rPr>
          <w:highlight w:val="yellow"/>
        </w:rPr>
        <w:t>/or u</w:t>
      </w:r>
      <w:r w:rsidRPr="00546603">
        <w:rPr>
          <w:highlight w:val="yellow"/>
        </w:rPr>
        <w:t>niversity roles</w:t>
      </w:r>
    </w:p>
    <w:p w14:paraId="1E4D11FB" w14:textId="77777777" w:rsidR="000A56B0" w:rsidRDefault="000A56B0" w:rsidP="000A56B0">
      <w:pPr>
        <w:spacing w:after="0" w:line="240" w:lineRule="auto"/>
        <w:rPr>
          <w:rFonts w:cs="Helvetica"/>
          <w:highlight w:val="yellow"/>
        </w:rPr>
      </w:pPr>
    </w:p>
    <w:p w14:paraId="0DB79770" w14:textId="77777777" w:rsidR="000A56B0" w:rsidRPr="005A5650" w:rsidRDefault="000A56B0" w:rsidP="000A56B0">
      <w:pPr>
        <w:spacing w:after="0" w:line="240" w:lineRule="auto"/>
        <w:rPr>
          <w:rFonts w:cs="Helvetica"/>
          <w:highlight w:val="yellow"/>
        </w:rPr>
      </w:pPr>
      <w:r>
        <w:rPr>
          <w:rFonts w:cs="Helvetica"/>
          <w:highlight w:val="yellow"/>
        </w:rPr>
        <w:t xml:space="preserve">Please include outline of responsibilities, </w:t>
      </w:r>
      <w:r w:rsidRPr="00F57603">
        <w:rPr>
          <w:rFonts w:cs="Helvetica"/>
          <w:highlight w:val="yellow"/>
        </w:rPr>
        <w:t>office hours</w:t>
      </w:r>
      <w:r>
        <w:rPr>
          <w:rFonts w:cs="Helvetica"/>
          <w:highlight w:val="yellow"/>
        </w:rPr>
        <w:t>, c</w:t>
      </w:r>
      <w:r w:rsidRPr="00D53485">
        <w:rPr>
          <w:rFonts w:cs="Helvetica"/>
          <w:highlight w:val="yellow"/>
        </w:rPr>
        <w:t>ontact details (telephone extension, email, web page)</w:t>
      </w:r>
      <w:r>
        <w:rPr>
          <w:rFonts w:cs="Helvetica"/>
          <w:highlight w:val="yellow"/>
        </w:rPr>
        <w:t xml:space="preserve">, </w:t>
      </w:r>
      <w:r w:rsidRPr="005A5650">
        <w:rPr>
          <w:rFonts w:cs="Helvetica"/>
          <w:highlight w:val="yellow"/>
        </w:rPr>
        <w:t>modules taught</w:t>
      </w:r>
      <w:r>
        <w:rPr>
          <w:rFonts w:cs="Helvetica"/>
          <w:highlight w:val="yellow"/>
        </w:rPr>
        <w:t xml:space="preserve">, </w:t>
      </w:r>
      <w:r w:rsidRPr="005A5650">
        <w:rPr>
          <w:rFonts w:cs="Helvetica"/>
          <w:highlight w:val="yellow"/>
        </w:rPr>
        <w:t>research interests</w:t>
      </w:r>
      <w:r>
        <w:rPr>
          <w:rFonts w:cs="Helvetica"/>
          <w:highlight w:val="yellow"/>
        </w:rPr>
        <w:t xml:space="preserve"> etc. </w:t>
      </w:r>
    </w:p>
    <w:p w14:paraId="57396194" w14:textId="77777777" w:rsidR="000A56B0" w:rsidRPr="00D53485" w:rsidRDefault="000A56B0" w:rsidP="000A56B0">
      <w:pPr>
        <w:pStyle w:val="ListParagraph"/>
        <w:spacing w:after="0" w:line="240" w:lineRule="auto"/>
        <w:ind w:left="360"/>
        <w:rPr>
          <w:rFonts w:cs="Helvetica"/>
          <w:highlight w:val="yellow"/>
        </w:rPr>
      </w:pPr>
    </w:p>
    <w:p w14:paraId="4F6145F4" w14:textId="77777777" w:rsidR="000A56B0" w:rsidRPr="00AB2724" w:rsidRDefault="000A56B0" w:rsidP="000A56B0">
      <w:pPr>
        <w:autoSpaceDE w:val="0"/>
        <w:autoSpaceDN w:val="0"/>
        <w:adjustRightInd w:val="0"/>
        <w:spacing w:after="0" w:line="240" w:lineRule="auto"/>
        <w:rPr>
          <w:rFonts w:ascii="Calibri Light" w:hAnsi="Calibri Light" w:cs="Calibri Light"/>
          <w:bCs/>
          <w:color w:val="3F4246"/>
          <w:sz w:val="36"/>
          <w:szCs w:val="36"/>
        </w:rPr>
      </w:pPr>
      <w:r w:rsidRPr="00AB2724">
        <w:rPr>
          <w:rFonts w:ascii="Calibri Light" w:hAnsi="Calibri Light" w:cs="Calibri Light"/>
          <w:bCs/>
          <w:color w:val="3F4246"/>
          <w:sz w:val="36"/>
          <w:szCs w:val="36"/>
        </w:rPr>
        <w:t>Key dates and timetable</w:t>
      </w:r>
    </w:p>
    <w:p w14:paraId="61C57DA7" w14:textId="77777777" w:rsidR="000A56B0" w:rsidRPr="00AB2724" w:rsidRDefault="000A56B0" w:rsidP="000A56B0">
      <w:pPr>
        <w:autoSpaceDE w:val="0"/>
        <w:autoSpaceDN w:val="0"/>
        <w:adjustRightInd w:val="0"/>
        <w:spacing w:after="0" w:line="240" w:lineRule="auto"/>
        <w:rPr>
          <w:rFonts w:ascii="Calibri Light" w:hAnsi="Calibri Light" w:cs="Calibri Light"/>
          <w:bCs/>
          <w:color w:val="3F4246"/>
          <w:sz w:val="28"/>
          <w:szCs w:val="28"/>
        </w:rPr>
      </w:pPr>
      <w:r w:rsidRPr="00AB2724">
        <w:rPr>
          <w:rFonts w:ascii="Calibri Light" w:hAnsi="Calibri Light" w:cs="Calibri Light"/>
          <w:bCs/>
          <w:color w:val="3F4246"/>
          <w:sz w:val="28"/>
          <w:szCs w:val="28"/>
        </w:rPr>
        <w:t xml:space="preserve">Key dates </w:t>
      </w:r>
    </w:p>
    <w:tbl>
      <w:tblPr>
        <w:tblStyle w:val="TableGrid"/>
        <w:tblW w:w="0" w:type="auto"/>
        <w:tblLook w:val="04A0" w:firstRow="1" w:lastRow="0" w:firstColumn="1" w:lastColumn="0" w:noHBand="0" w:noVBand="1"/>
      </w:tblPr>
      <w:tblGrid>
        <w:gridCol w:w="5098"/>
        <w:gridCol w:w="3918"/>
      </w:tblGrid>
      <w:tr w:rsidR="000A56B0" w:rsidRPr="00D53485" w14:paraId="7186D308" w14:textId="77777777" w:rsidTr="003F34C1">
        <w:trPr>
          <w:trHeight w:val="78"/>
        </w:trPr>
        <w:tc>
          <w:tcPr>
            <w:tcW w:w="5098" w:type="dxa"/>
          </w:tcPr>
          <w:p w14:paraId="70724B9A" w14:textId="77777777" w:rsidR="000A56B0" w:rsidRPr="00F0572D" w:rsidRDefault="000A56B0" w:rsidP="003F34C1">
            <w:pPr>
              <w:autoSpaceDE w:val="0"/>
              <w:autoSpaceDN w:val="0"/>
              <w:adjustRightInd w:val="0"/>
              <w:spacing w:after="0" w:line="240" w:lineRule="auto"/>
              <w:rPr>
                <w:rFonts w:cs="Arial"/>
                <w:highlight w:val="yellow"/>
              </w:rPr>
            </w:pPr>
            <w:r w:rsidRPr="005A5650">
              <w:rPr>
                <w:highlight w:val="yellow"/>
              </w:rPr>
              <w:t>Please populate</w:t>
            </w:r>
            <w:r w:rsidRPr="005A5650" w:rsidDel="009E5466">
              <w:rPr>
                <w:rFonts w:cs="Arial"/>
                <w:highlight w:val="yellow"/>
              </w:rPr>
              <w:t xml:space="preserve"> </w:t>
            </w:r>
          </w:p>
        </w:tc>
        <w:tc>
          <w:tcPr>
            <w:tcW w:w="3918" w:type="dxa"/>
          </w:tcPr>
          <w:p w14:paraId="6BCB4E46" w14:textId="77777777" w:rsidR="000A56B0" w:rsidRPr="00F0572D" w:rsidRDefault="000A56B0" w:rsidP="003F34C1">
            <w:pPr>
              <w:autoSpaceDE w:val="0"/>
              <w:autoSpaceDN w:val="0"/>
              <w:adjustRightInd w:val="0"/>
              <w:spacing w:after="0" w:line="240" w:lineRule="auto"/>
              <w:rPr>
                <w:rFonts w:cs="Arial"/>
                <w:b/>
                <w:bCs/>
                <w:highlight w:val="yellow"/>
              </w:rPr>
            </w:pPr>
          </w:p>
        </w:tc>
      </w:tr>
      <w:tr w:rsidR="000A56B0" w:rsidRPr="00D53485" w14:paraId="3D92B5E7" w14:textId="77777777" w:rsidTr="003F34C1">
        <w:tc>
          <w:tcPr>
            <w:tcW w:w="5098" w:type="dxa"/>
          </w:tcPr>
          <w:p w14:paraId="5C5AC0A2" w14:textId="77777777" w:rsidR="000A56B0" w:rsidRPr="00F0572D" w:rsidRDefault="000A56B0" w:rsidP="003F34C1">
            <w:pPr>
              <w:autoSpaceDE w:val="0"/>
              <w:autoSpaceDN w:val="0"/>
              <w:adjustRightInd w:val="0"/>
              <w:spacing w:after="0" w:line="240" w:lineRule="auto"/>
              <w:rPr>
                <w:rFonts w:cs="Arial"/>
                <w:b/>
                <w:bCs/>
                <w:highlight w:val="yellow"/>
              </w:rPr>
            </w:pPr>
          </w:p>
        </w:tc>
        <w:tc>
          <w:tcPr>
            <w:tcW w:w="3918" w:type="dxa"/>
          </w:tcPr>
          <w:p w14:paraId="209CE1E4" w14:textId="77777777" w:rsidR="000A56B0" w:rsidRPr="00F0572D" w:rsidRDefault="000A56B0" w:rsidP="003F34C1">
            <w:pPr>
              <w:autoSpaceDE w:val="0"/>
              <w:autoSpaceDN w:val="0"/>
              <w:adjustRightInd w:val="0"/>
              <w:spacing w:after="0" w:line="240" w:lineRule="auto"/>
              <w:rPr>
                <w:rFonts w:cs="Arial"/>
                <w:b/>
                <w:bCs/>
                <w:highlight w:val="yellow"/>
              </w:rPr>
            </w:pPr>
          </w:p>
        </w:tc>
      </w:tr>
      <w:tr w:rsidR="000A56B0" w:rsidRPr="00D53485" w14:paraId="4F7C6C1B" w14:textId="77777777" w:rsidTr="003F34C1">
        <w:tc>
          <w:tcPr>
            <w:tcW w:w="5098" w:type="dxa"/>
          </w:tcPr>
          <w:p w14:paraId="40594319" w14:textId="77777777" w:rsidR="000A56B0" w:rsidRPr="00F0572D" w:rsidRDefault="000A56B0" w:rsidP="003F34C1">
            <w:pPr>
              <w:autoSpaceDE w:val="0"/>
              <w:autoSpaceDN w:val="0"/>
              <w:adjustRightInd w:val="0"/>
              <w:spacing w:after="0" w:line="240" w:lineRule="auto"/>
              <w:rPr>
                <w:rFonts w:cs="Arial"/>
                <w:b/>
                <w:bCs/>
                <w:highlight w:val="yellow"/>
              </w:rPr>
            </w:pPr>
          </w:p>
        </w:tc>
        <w:tc>
          <w:tcPr>
            <w:tcW w:w="3918" w:type="dxa"/>
          </w:tcPr>
          <w:p w14:paraId="3B6FEA4D" w14:textId="77777777" w:rsidR="000A56B0" w:rsidRPr="00F0572D" w:rsidRDefault="000A56B0" w:rsidP="003F34C1">
            <w:pPr>
              <w:autoSpaceDE w:val="0"/>
              <w:autoSpaceDN w:val="0"/>
              <w:adjustRightInd w:val="0"/>
              <w:spacing w:after="0" w:line="240" w:lineRule="auto"/>
              <w:rPr>
                <w:rFonts w:cs="Arial"/>
                <w:b/>
                <w:bCs/>
                <w:highlight w:val="yellow"/>
              </w:rPr>
            </w:pPr>
          </w:p>
        </w:tc>
      </w:tr>
      <w:tr w:rsidR="000A56B0" w:rsidRPr="00D53485" w14:paraId="52A009C5" w14:textId="77777777" w:rsidTr="003F34C1">
        <w:tc>
          <w:tcPr>
            <w:tcW w:w="5098" w:type="dxa"/>
          </w:tcPr>
          <w:p w14:paraId="734C235E" w14:textId="77777777" w:rsidR="000A56B0" w:rsidRPr="00F0572D" w:rsidRDefault="000A56B0" w:rsidP="003F34C1">
            <w:pPr>
              <w:autoSpaceDE w:val="0"/>
              <w:autoSpaceDN w:val="0"/>
              <w:adjustRightInd w:val="0"/>
              <w:spacing w:after="0" w:line="240" w:lineRule="auto"/>
              <w:rPr>
                <w:rFonts w:cs="Arial"/>
                <w:b/>
                <w:bCs/>
                <w:highlight w:val="yellow"/>
              </w:rPr>
            </w:pPr>
          </w:p>
        </w:tc>
        <w:tc>
          <w:tcPr>
            <w:tcW w:w="3918" w:type="dxa"/>
          </w:tcPr>
          <w:p w14:paraId="4AF5CC00" w14:textId="77777777" w:rsidR="000A56B0" w:rsidRPr="00F0572D" w:rsidRDefault="000A56B0" w:rsidP="003F34C1">
            <w:pPr>
              <w:autoSpaceDE w:val="0"/>
              <w:autoSpaceDN w:val="0"/>
              <w:adjustRightInd w:val="0"/>
              <w:spacing w:after="0" w:line="240" w:lineRule="auto"/>
              <w:rPr>
                <w:rFonts w:cs="Arial"/>
                <w:b/>
                <w:bCs/>
                <w:highlight w:val="yellow"/>
              </w:rPr>
            </w:pPr>
          </w:p>
        </w:tc>
      </w:tr>
      <w:tr w:rsidR="000A56B0" w:rsidRPr="00D53485" w14:paraId="0CDD56BD" w14:textId="77777777" w:rsidTr="003F34C1">
        <w:tc>
          <w:tcPr>
            <w:tcW w:w="5098" w:type="dxa"/>
          </w:tcPr>
          <w:p w14:paraId="60A3A860" w14:textId="77777777" w:rsidR="000A56B0" w:rsidRPr="00F0572D" w:rsidRDefault="000A56B0" w:rsidP="003F34C1">
            <w:pPr>
              <w:autoSpaceDE w:val="0"/>
              <w:autoSpaceDN w:val="0"/>
              <w:adjustRightInd w:val="0"/>
              <w:spacing w:after="0" w:line="240" w:lineRule="auto"/>
              <w:rPr>
                <w:rFonts w:cs="Arial"/>
                <w:b/>
                <w:bCs/>
                <w:highlight w:val="yellow"/>
              </w:rPr>
            </w:pPr>
          </w:p>
        </w:tc>
        <w:tc>
          <w:tcPr>
            <w:tcW w:w="3918" w:type="dxa"/>
          </w:tcPr>
          <w:p w14:paraId="017F549A" w14:textId="77777777" w:rsidR="000A56B0" w:rsidRPr="00F0572D" w:rsidRDefault="000A56B0" w:rsidP="003F34C1">
            <w:pPr>
              <w:autoSpaceDE w:val="0"/>
              <w:autoSpaceDN w:val="0"/>
              <w:adjustRightInd w:val="0"/>
              <w:spacing w:after="0" w:line="240" w:lineRule="auto"/>
              <w:rPr>
                <w:rFonts w:cs="Arial"/>
                <w:b/>
                <w:bCs/>
                <w:highlight w:val="yellow"/>
              </w:rPr>
            </w:pPr>
          </w:p>
        </w:tc>
      </w:tr>
      <w:tr w:rsidR="000A56B0" w:rsidRPr="00D53485" w14:paraId="272C9F7A" w14:textId="77777777" w:rsidTr="003F34C1">
        <w:tc>
          <w:tcPr>
            <w:tcW w:w="5098" w:type="dxa"/>
          </w:tcPr>
          <w:p w14:paraId="22554C62" w14:textId="77777777" w:rsidR="000A56B0" w:rsidRPr="00F0572D" w:rsidRDefault="000A56B0" w:rsidP="003F34C1">
            <w:pPr>
              <w:autoSpaceDE w:val="0"/>
              <w:autoSpaceDN w:val="0"/>
              <w:adjustRightInd w:val="0"/>
              <w:spacing w:after="0" w:line="240" w:lineRule="auto"/>
              <w:rPr>
                <w:rFonts w:cs="Arial"/>
                <w:b/>
                <w:bCs/>
                <w:highlight w:val="yellow"/>
              </w:rPr>
            </w:pPr>
          </w:p>
        </w:tc>
        <w:tc>
          <w:tcPr>
            <w:tcW w:w="3918" w:type="dxa"/>
          </w:tcPr>
          <w:p w14:paraId="3D6001AA" w14:textId="77777777" w:rsidR="000A56B0" w:rsidRPr="00F0572D" w:rsidRDefault="000A56B0" w:rsidP="003F34C1">
            <w:pPr>
              <w:autoSpaceDE w:val="0"/>
              <w:autoSpaceDN w:val="0"/>
              <w:adjustRightInd w:val="0"/>
              <w:spacing w:after="0" w:line="240" w:lineRule="auto"/>
              <w:rPr>
                <w:rFonts w:cs="Arial"/>
                <w:b/>
                <w:bCs/>
                <w:highlight w:val="yellow"/>
              </w:rPr>
            </w:pPr>
          </w:p>
        </w:tc>
      </w:tr>
      <w:tr w:rsidR="000A56B0" w:rsidRPr="00D53485" w14:paraId="43A4D547" w14:textId="77777777" w:rsidTr="003F34C1">
        <w:tc>
          <w:tcPr>
            <w:tcW w:w="5098" w:type="dxa"/>
          </w:tcPr>
          <w:p w14:paraId="75EEDCD7" w14:textId="77777777" w:rsidR="000A56B0" w:rsidRPr="00F0572D" w:rsidRDefault="000A56B0" w:rsidP="003F34C1">
            <w:pPr>
              <w:autoSpaceDE w:val="0"/>
              <w:autoSpaceDN w:val="0"/>
              <w:adjustRightInd w:val="0"/>
              <w:spacing w:after="0" w:line="240" w:lineRule="auto"/>
              <w:rPr>
                <w:rFonts w:cs="Arial"/>
                <w:b/>
                <w:bCs/>
                <w:highlight w:val="yellow"/>
              </w:rPr>
            </w:pPr>
          </w:p>
        </w:tc>
        <w:tc>
          <w:tcPr>
            <w:tcW w:w="3918" w:type="dxa"/>
          </w:tcPr>
          <w:p w14:paraId="679B15EB" w14:textId="77777777" w:rsidR="000A56B0" w:rsidRPr="00F0572D" w:rsidRDefault="000A56B0" w:rsidP="003F34C1">
            <w:pPr>
              <w:autoSpaceDE w:val="0"/>
              <w:autoSpaceDN w:val="0"/>
              <w:adjustRightInd w:val="0"/>
              <w:spacing w:after="0" w:line="240" w:lineRule="auto"/>
              <w:rPr>
                <w:rFonts w:cs="Arial"/>
                <w:b/>
                <w:bCs/>
                <w:highlight w:val="yellow"/>
              </w:rPr>
            </w:pPr>
          </w:p>
        </w:tc>
      </w:tr>
    </w:tbl>
    <w:p w14:paraId="2596D6C4" w14:textId="77777777" w:rsidR="000A56B0" w:rsidRDefault="000A56B0" w:rsidP="000A56B0">
      <w:pPr>
        <w:spacing w:after="0" w:line="240" w:lineRule="auto"/>
        <w:rPr>
          <w:rFonts w:cs="Helvetica"/>
          <w:b/>
          <w:bCs/>
        </w:rPr>
      </w:pPr>
    </w:p>
    <w:p w14:paraId="26B9EC1B" w14:textId="77777777" w:rsidR="000A56B0" w:rsidRPr="00AB2724" w:rsidRDefault="000A56B0" w:rsidP="000A56B0">
      <w:pPr>
        <w:autoSpaceDE w:val="0"/>
        <w:autoSpaceDN w:val="0"/>
        <w:adjustRightInd w:val="0"/>
        <w:spacing w:after="0" w:line="240" w:lineRule="auto"/>
        <w:rPr>
          <w:rFonts w:ascii="Calibri Light" w:hAnsi="Calibri Light" w:cs="Calibri Light"/>
          <w:bCs/>
          <w:color w:val="3F4246"/>
          <w:sz w:val="28"/>
          <w:szCs w:val="28"/>
        </w:rPr>
      </w:pPr>
      <w:r w:rsidRPr="00AB2724">
        <w:rPr>
          <w:rFonts w:ascii="Calibri Light" w:hAnsi="Calibri Light" w:cs="Calibri Light"/>
          <w:bCs/>
          <w:color w:val="3F4246"/>
          <w:sz w:val="28"/>
          <w:szCs w:val="28"/>
        </w:rPr>
        <w:t>Timetable</w:t>
      </w:r>
    </w:p>
    <w:p w14:paraId="45A3858D" w14:textId="77777777" w:rsidR="000A56B0" w:rsidRPr="00D53485" w:rsidRDefault="000A56B0" w:rsidP="000A56B0">
      <w:pPr>
        <w:pStyle w:val="ListParagraph"/>
        <w:numPr>
          <w:ilvl w:val="1"/>
          <w:numId w:val="22"/>
        </w:numPr>
        <w:spacing w:after="0" w:line="240" w:lineRule="auto"/>
        <w:ind w:left="284" w:hanging="284"/>
        <w:rPr>
          <w:rFonts w:cs="Helvetica"/>
          <w:highlight w:val="yellow"/>
        </w:rPr>
      </w:pPr>
      <w:r>
        <w:rPr>
          <w:rFonts w:cs="Helvetica"/>
          <w:highlight w:val="yellow"/>
        </w:rPr>
        <w:t>t</w:t>
      </w:r>
      <w:r w:rsidRPr="00D53485">
        <w:rPr>
          <w:rFonts w:cs="Helvetica"/>
          <w:highlight w:val="yellow"/>
        </w:rPr>
        <w:t>erm dates</w:t>
      </w:r>
    </w:p>
    <w:p w14:paraId="2D473F7A" w14:textId="77777777" w:rsidR="000A56B0" w:rsidRPr="00D53485" w:rsidRDefault="000A56B0" w:rsidP="000A56B0">
      <w:pPr>
        <w:pStyle w:val="ListParagraph"/>
        <w:numPr>
          <w:ilvl w:val="1"/>
          <w:numId w:val="22"/>
        </w:numPr>
        <w:spacing w:after="0" w:line="240" w:lineRule="auto"/>
        <w:ind w:left="284" w:hanging="284"/>
        <w:rPr>
          <w:rFonts w:cs="Helvetica"/>
          <w:highlight w:val="yellow"/>
        </w:rPr>
      </w:pPr>
      <w:r>
        <w:rPr>
          <w:rFonts w:cs="Helvetica"/>
          <w:highlight w:val="yellow"/>
        </w:rPr>
        <w:t>a</w:t>
      </w:r>
      <w:r w:rsidRPr="00D53485">
        <w:rPr>
          <w:rFonts w:cs="Helvetica"/>
          <w:highlight w:val="yellow"/>
        </w:rPr>
        <w:t>ssessment submission deadlines</w:t>
      </w:r>
    </w:p>
    <w:p w14:paraId="215AE937" w14:textId="77777777" w:rsidR="000A56B0" w:rsidRPr="00D53485" w:rsidRDefault="000A56B0" w:rsidP="000A56B0">
      <w:pPr>
        <w:pStyle w:val="ListParagraph"/>
        <w:numPr>
          <w:ilvl w:val="1"/>
          <w:numId w:val="22"/>
        </w:numPr>
        <w:spacing w:after="0" w:line="240" w:lineRule="auto"/>
        <w:ind w:left="284" w:hanging="284"/>
        <w:rPr>
          <w:rFonts w:cs="Helvetica"/>
          <w:highlight w:val="yellow"/>
        </w:rPr>
      </w:pPr>
      <w:r>
        <w:rPr>
          <w:rFonts w:cs="Helvetica"/>
          <w:highlight w:val="yellow"/>
        </w:rPr>
        <w:t>r</w:t>
      </w:r>
      <w:r w:rsidRPr="00D53485">
        <w:rPr>
          <w:rFonts w:cs="Helvetica"/>
          <w:highlight w:val="yellow"/>
        </w:rPr>
        <w:t>eturn of feedback deadlines</w:t>
      </w:r>
    </w:p>
    <w:p w14:paraId="37B197CE" w14:textId="77777777" w:rsidR="000A56B0" w:rsidRPr="00D53485" w:rsidRDefault="000A56B0" w:rsidP="000A56B0">
      <w:pPr>
        <w:pStyle w:val="Heading3"/>
        <w:spacing w:before="0" w:line="240" w:lineRule="auto"/>
        <w:rPr>
          <w:rFonts w:asciiTheme="minorHAnsi" w:hAnsiTheme="minorHAnsi"/>
          <w:highlight w:val="yellow"/>
        </w:rPr>
      </w:pPr>
    </w:p>
    <w:p w14:paraId="331995D9" w14:textId="77777777" w:rsidR="000A56B0" w:rsidRPr="00AB2724" w:rsidRDefault="000A56B0" w:rsidP="000A56B0">
      <w:pPr>
        <w:autoSpaceDE w:val="0"/>
        <w:autoSpaceDN w:val="0"/>
        <w:adjustRightInd w:val="0"/>
        <w:spacing w:after="0" w:line="240" w:lineRule="auto"/>
        <w:rPr>
          <w:rFonts w:ascii="Calibri Light" w:hAnsi="Calibri Light" w:cs="Calibri Light"/>
          <w:bCs/>
          <w:color w:val="3F4246"/>
          <w:sz w:val="36"/>
          <w:szCs w:val="36"/>
        </w:rPr>
      </w:pPr>
      <w:r w:rsidRPr="00AB2724">
        <w:rPr>
          <w:rFonts w:ascii="Calibri Light" w:hAnsi="Calibri Light" w:cs="Calibri Light"/>
          <w:bCs/>
          <w:color w:val="3F4246"/>
          <w:sz w:val="36"/>
          <w:szCs w:val="36"/>
        </w:rPr>
        <w:t xml:space="preserve">Overview of your Degree Apprenticeship programme </w:t>
      </w:r>
    </w:p>
    <w:p w14:paraId="779681C4" w14:textId="298488E3" w:rsidR="000A56B0" w:rsidRPr="00D53485" w:rsidRDefault="000A56B0" w:rsidP="000A56B0">
      <w:pPr>
        <w:pStyle w:val="BodyText"/>
        <w:spacing w:after="0" w:line="240" w:lineRule="auto"/>
        <w:ind w:right="386"/>
        <w:rPr>
          <w:rFonts w:cs="Arial"/>
        </w:rPr>
      </w:pPr>
      <w:r w:rsidRPr="00D53485">
        <w:rPr>
          <w:rFonts w:cs="Arial"/>
          <w:color w:val="0A0C0C"/>
          <w:highlight w:val="yellow"/>
        </w:rPr>
        <w:t xml:space="preserve">In this </w:t>
      </w:r>
      <w:r w:rsidR="000078AA" w:rsidRPr="00D53485">
        <w:rPr>
          <w:rFonts w:cs="Arial"/>
          <w:color w:val="0A0C0C"/>
          <w:highlight w:val="yellow"/>
        </w:rPr>
        <w:t>section,</w:t>
      </w:r>
      <w:r w:rsidRPr="00D53485">
        <w:rPr>
          <w:rFonts w:cs="Arial"/>
          <w:color w:val="0A0C0C"/>
          <w:highlight w:val="yellow"/>
        </w:rPr>
        <w:t xml:space="preserve"> please provide an </w:t>
      </w:r>
      <w:r>
        <w:rPr>
          <w:rFonts w:cs="Arial"/>
          <w:color w:val="0A0C0C"/>
          <w:highlight w:val="yellow"/>
        </w:rPr>
        <w:t>o</w:t>
      </w:r>
      <w:r w:rsidRPr="00D53485">
        <w:rPr>
          <w:rFonts w:cs="Arial"/>
          <w:color w:val="0A0C0C"/>
          <w:highlight w:val="yellow"/>
        </w:rPr>
        <w:t xml:space="preserve">verview of the </w:t>
      </w:r>
      <w:r>
        <w:rPr>
          <w:rFonts w:cs="Arial"/>
          <w:highlight w:val="yellow"/>
        </w:rPr>
        <w:t xml:space="preserve">degree apprenticeship </w:t>
      </w:r>
      <w:r w:rsidRPr="00D53485">
        <w:rPr>
          <w:rFonts w:cs="Arial"/>
          <w:highlight w:val="yellow"/>
        </w:rPr>
        <w:t xml:space="preserve">that was approved as part of the Course Approval process and any sections which are specific to your </w:t>
      </w:r>
      <w:r>
        <w:rPr>
          <w:rFonts w:cs="Arial"/>
          <w:highlight w:val="yellow"/>
        </w:rPr>
        <w:t>degree apprenticeship.</w:t>
      </w:r>
    </w:p>
    <w:p w14:paraId="63FD3789" w14:textId="77777777" w:rsidR="000A56B0" w:rsidRPr="00D53485" w:rsidRDefault="000A56B0" w:rsidP="000A56B0">
      <w:pPr>
        <w:pStyle w:val="BodyText"/>
        <w:spacing w:after="0" w:line="240" w:lineRule="auto"/>
        <w:ind w:right="386"/>
        <w:jc w:val="both"/>
        <w:rPr>
          <w:rFonts w:cs="Arial"/>
          <w:highlight w:val="yellow"/>
        </w:rPr>
      </w:pPr>
    </w:p>
    <w:p w14:paraId="04485C03" w14:textId="77777777" w:rsidR="000A56B0" w:rsidRPr="00D53485" w:rsidRDefault="000A56B0" w:rsidP="000A56B0">
      <w:pPr>
        <w:pStyle w:val="BodyText"/>
        <w:spacing w:after="0" w:line="240" w:lineRule="auto"/>
        <w:ind w:right="386"/>
        <w:jc w:val="both"/>
        <w:rPr>
          <w:rFonts w:cs="Arial"/>
          <w:highlight w:val="yellow"/>
        </w:rPr>
      </w:pPr>
      <w:r w:rsidRPr="00D53485">
        <w:rPr>
          <w:rFonts w:cs="Arial"/>
          <w:highlight w:val="yellow"/>
        </w:rPr>
        <w:t xml:space="preserve"> To include:</w:t>
      </w:r>
    </w:p>
    <w:p w14:paraId="66FE9F60" w14:textId="77777777" w:rsidR="000A56B0" w:rsidRPr="00D53485" w:rsidRDefault="000A56B0" w:rsidP="000A56B0">
      <w:pPr>
        <w:pStyle w:val="BodyText"/>
        <w:spacing w:after="0" w:line="240" w:lineRule="auto"/>
        <w:ind w:left="720" w:right="389"/>
        <w:jc w:val="both"/>
        <w:rPr>
          <w:rFonts w:cs="Arial"/>
          <w:highlight w:val="yellow"/>
        </w:rPr>
      </w:pPr>
    </w:p>
    <w:p w14:paraId="5135203B" w14:textId="77777777" w:rsidR="000A56B0" w:rsidRPr="00D53485" w:rsidRDefault="000A56B0" w:rsidP="000A56B0">
      <w:pPr>
        <w:pStyle w:val="BodyText"/>
        <w:numPr>
          <w:ilvl w:val="0"/>
          <w:numId w:val="6"/>
        </w:numPr>
        <w:spacing w:after="0" w:line="240" w:lineRule="auto"/>
        <w:ind w:left="284" w:right="389" w:hanging="284"/>
        <w:jc w:val="both"/>
        <w:rPr>
          <w:rFonts w:cs="Arial"/>
          <w:highlight w:val="yellow"/>
        </w:rPr>
      </w:pPr>
      <w:r w:rsidRPr="00D53485">
        <w:rPr>
          <w:rFonts w:cs="Arial"/>
          <w:highlight w:val="yellow"/>
        </w:rPr>
        <w:t xml:space="preserve">distinctiveness of the </w:t>
      </w:r>
      <w:r>
        <w:rPr>
          <w:rFonts w:cs="Arial"/>
          <w:highlight w:val="yellow"/>
        </w:rPr>
        <w:t>apprentice</w:t>
      </w:r>
      <w:r w:rsidRPr="00D53485">
        <w:rPr>
          <w:rFonts w:cs="Arial"/>
          <w:highlight w:val="yellow"/>
        </w:rPr>
        <w:t>ship</w:t>
      </w:r>
    </w:p>
    <w:p w14:paraId="7E226905" w14:textId="77777777" w:rsidR="000A56B0" w:rsidRPr="00D53485" w:rsidRDefault="000A56B0" w:rsidP="000A56B0">
      <w:pPr>
        <w:pStyle w:val="BodyText"/>
        <w:numPr>
          <w:ilvl w:val="0"/>
          <w:numId w:val="6"/>
        </w:numPr>
        <w:spacing w:after="0" w:line="240" w:lineRule="auto"/>
        <w:ind w:left="284" w:right="389" w:hanging="284"/>
        <w:jc w:val="both"/>
        <w:rPr>
          <w:rFonts w:cs="Arial"/>
          <w:highlight w:val="yellow"/>
        </w:rPr>
      </w:pPr>
      <w:r w:rsidRPr="00D53485">
        <w:rPr>
          <w:rFonts w:cs="Arial"/>
          <w:highlight w:val="yellow"/>
        </w:rPr>
        <w:t xml:space="preserve">timescales of </w:t>
      </w:r>
      <w:r>
        <w:rPr>
          <w:rFonts w:cs="Arial"/>
          <w:highlight w:val="yellow"/>
        </w:rPr>
        <w:t>apprentice</w:t>
      </w:r>
      <w:r w:rsidRPr="00D53485">
        <w:rPr>
          <w:rFonts w:cs="Arial"/>
          <w:highlight w:val="yellow"/>
        </w:rPr>
        <w:t>ship</w:t>
      </w:r>
    </w:p>
    <w:p w14:paraId="0923F31C" w14:textId="473569E9" w:rsidR="000A56B0" w:rsidRPr="00E52988" w:rsidRDefault="000A56B0" w:rsidP="000A56B0">
      <w:pPr>
        <w:pStyle w:val="BodyText"/>
        <w:numPr>
          <w:ilvl w:val="0"/>
          <w:numId w:val="6"/>
        </w:numPr>
        <w:spacing w:after="0" w:line="240" w:lineRule="auto"/>
        <w:ind w:left="284" w:right="389" w:hanging="284"/>
        <w:jc w:val="both"/>
        <w:rPr>
          <w:rFonts w:cs="Arial"/>
          <w:highlight w:val="yellow"/>
        </w:rPr>
      </w:pPr>
      <w:r>
        <w:rPr>
          <w:rFonts w:cs="Arial"/>
          <w:highlight w:val="yellow"/>
        </w:rPr>
        <w:t>p</w:t>
      </w:r>
      <w:r w:rsidRPr="00D53485">
        <w:rPr>
          <w:rFonts w:cs="Arial"/>
          <w:highlight w:val="yellow"/>
        </w:rPr>
        <w:t>rogramme and module outcomes/overview</w:t>
      </w:r>
      <w:r>
        <w:rPr>
          <w:rFonts w:cs="Arial"/>
          <w:highlight w:val="yellow"/>
        </w:rPr>
        <w:t xml:space="preserve"> including l</w:t>
      </w:r>
      <w:r w:rsidRPr="00E52988">
        <w:rPr>
          <w:rFonts w:cs="Arial"/>
          <w:highlight w:val="yellow"/>
        </w:rPr>
        <w:t xml:space="preserve">inks to module content </w:t>
      </w:r>
      <w:r w:rsidR="000078AA" w:rsidRPr="00E52988">
        <w:rPr>
          <w:rFonts w:cs="Arial"/>
          <w:highlight w:val="yellow"/>
        </w:rPr>
        <w:t>online.</w:t>
      </w:r>
    </w:p>
    <w:p w14:paraId="43322A40" w14:textId="77777777" w:rsidR="000A56B0" w:rsidRPr="00D53485" w:rsidRDefault="000A56B0" w:rsidP="000A56B0">
      <w:pPr>
        <w:pStyle w:val="BodyText"/>
        <w:spacing w:after="0" w:line="240" w:lineRule="auto"/>
        <w:ind w:left="284" w:right="389"/>
        <w:jc w:val="both"/>
        <w:rPr>
          <w:rFonts w:cs="Arial"/>
          <w:highlight w:val="yellow"/>
        </w:rPr>
      </w:pPr>
      <w:r>
        <w:rPr>
          <w:rFonts w:cs="Arial"/>
          <w:highlight w:val="yellow"/>
        </w:rPr>
        <w:t>a</w:t>
      </w:r>
      <w:r w:rsidRPr="00D53485">
        <w:rPr>
          <w:rFonts w:cs="Arial"/>
          <w:highlight w:val="yellow"/>
        </w:rPr>
        <w:t>ssessment submission mechanisms</w:t>
      </w:r>
    </w:p>
    <w:p w14:paraId="768BB21D" w14:textId="77777777" w:rsidR="000A56B0" w:rsidRPr="00D53485" w:rsidRDefault="000A56B0" w:rsidP="000A56B0">
      <w:pPr>
        <w:pStyle w:val="BodyText"/>
        <w:numPr>
          <w:ilvl w:val="0"/>
          <w:numId w:val="6"/>
        </w:numPr>
        <w:spacing w:after="0" w:line="240" w:lineRule="auto"/>
        <w:ind w:left="284" w:right="389" w:hanging="284"/>
        <w:jc w:val="both"/>
        <w:rPr>
          <w:rFonts w:cs="Arial"/>
          <w:highlight w:val="yellow"/>
        </w:rPr>
      </w:pPr>
      <w:r>
        <w:rPr>
          <w:rFonts w:cs="Arial"/>
          <w:highlight w:val="yellow"/>
        </w:rPr>
        <w:t>a</w:t>
      </w:r>
      <w:r w:rsidRPr="00D53485">
        <w:rPr>
          <w:rFonts w:cs="Arial"/>
          <w:highlight w:val="yellow"/>
        </w:rPr>
        <w:t>ssignment submission deadline</w:t>
      </w:r>
    </w:p>
    <w:p w14:paraId="683CECB5" w14:textId="77777777" w:rsidR="000A56B0" w:rsidRPr="00D53485" w:rsidRDefault="000A56B0" w:rsidP="000A56B0">
      <w:pPr>
        <w:spacing w:after="0" w:line="240" w:lineRule="auto"/>
        <w:rPr>
          <w:rFonts w:cs="Arial"/>
          <w:b/>
        </w:rPr>
      </w:pPr>
    </w:p>
    <w:p w14:paraId="0451C46F" w14:textId="77777777" w:rsidR="000A56B0" w:rsidRPr="00D53485" w:rsidRDefault="000A56B0" w:rsidP="000A56B0">
      <w:pPr>
        <w:spacing w:after="0" w:line="240" w:lineRule="auto"/>
        <w:ind w:right="-600"/>
        <w:rPr>
          <w:rFonts w:cs="Arial"/>
        </w:rPr>
      </w:pPr>
      <w:r w:rsidRPr="00D53485">
        <w:rPr>
          <w:rFonts w:cs="Arial"/>
        </w:rPr>
        <w:t xml:space="preserve">The following tables provide you with: </w:t>
      </w:r>
    </w:p>
    <w:p w14:paraId="4FE98049" w14:textId="77777777" w:rsidR="000A56B0" w:rsidRPr="00D53485" w:rsidRDefault="000A56B0" w:rsidP="000A56B0">
      <w:pPr>
        <w:pStyle w:val="ListParagraph"/>
        <w:numPr>
          <w:ilvl w:val="0"/>
          <w:numId w:val="12"/>
        </w:numPr>
        <w:spacing w:after="0" w:line="240" w:lineRule="auto"/>
        <w:ind w:left="284" w:right="-600" w:hanging="284"/>
        <w:rPr>
          <w:rFonts w:cs="Arial"/>
        </w:rPr>
      </w:pPr>
      <w:r>
        <w:rPr>
          <w:rFonts w:cs="Arial"/>
        </w:rPr>
        <w:t>a</w:t>
      </w:r>
      <w:r w:rsidRPr="00D53485">
        <w:rPr>
          <w:rFonts w:cs="Arial"/>
        </w:rPr>
        <w:t xml:space="preserve">n overview of your </w:t>
      </w:r>
      <w:proofErr w:type="gramStart"/>
      <w:r>
        <w:rPr>
          <w:rFonts w:cs="Arial"/>
        </w:rPr>
        <w:t>Degree</w:t>
      </w:r>
      <w:proofErr w:type="gramEnd"/>
      <w:r>
        <w:rPr>
          <w:rFonts w:cs="Arial"/>
        </w:rPr>
        <w:t xml:space="preserve"> apprenticeship </w:t>
      </w:r>
      <w:r w:rsidRPr="00D53485">
        <w:rPr>
          <w:rFonts w:cs="Arial"/>
          <w:highlight w:val="yellow"/>
        </w:rPr>
        <w:t>(an example overview template is shown below)</w:t>
      </w:r>
    </w:p>
    <w:p w14:paraId="4BEB3F92" w14:textId="77777777" w:rsidR="000A56B0" w:rsidRPr="00D53485" w:rsidRDefault="000A56B0" w:rsidP="000A56B0">
      <w:pPr>
        <w:pStyle w:val="ListParagraph"/>
        <w:numPr>
          <w:ilvl w:val="0"/>
          <w:numId w:val="12"/>
        </w:numPr>
        <w:spacing w:after="0" w:line="240" w:lineRule="auto"/>
        <w:ind w:left="284" w:hanging="284"/>
        <w:rPr>
          <w:rFonts w:cs="Arial"/>
        </w:rPr>
      </w:pPr>
      <w:r>
        <w:rPr>
          <w:rFonts w:cs="Arial"/>
        </w:rPr>
        <w:t>a</w:t>
      </w:r>
      <w:r w:rsidRPr="00D53485">
        <w:rPr>
          <w:rFonts w:cs="Arial"/>
        </w:rPr>
        <w:t xml:space="preserve">ward </w:t>
      </w:r>
      <w:r>
        <w:rPr>
          <w:rFonts w:cs="Arial"/>
        </w:rPr>
        <w:t>s</w:t>
      </w:r>
      <w:r w:rsidRPr="00D53485">
        <w:rPr>
          <w:rFonts w:cs="Arial"/>
        </w:rPr>
        <w:t xml:space="preserve">tructure, </w:t>
      </w:r>
      <w:r>
        <w:rPr>
          <w:rFonts w:cs="Arial"/>
        </w:rPr>
        <w:t>m</w:t>
      </w:r>
      <w:r w:rsidRPr="00D53485">
        <w:rPr>
          <w:rFonts w:cs="Arial"/>
        </w:rPr>
        <w:t xml:space="preserve">odule and </w:t>
      </w:r>
      <w:r>
        <w:rPr>
          <w:rFonts w:cs="Arial"/>
        </w:rPr>
        <w:t>s</w:t>
      </w:r>
      <w:r w:rsidRPr="00D53485">
        <w:rPr>
          <w:rFonts w:cs="Arial"/>
        </w:rPr>
        <w:t xml:space="preserve">ummative </w:t>
      </w:r>
      <w:r>
        <w:rPr>
          <w:rFonts w:cs="Arial"/>
        </w:rPr>
        <w:t>a</w:t>
      </w:r>
      <w:r w:rsidRPr="00D53485">
        <w:rPr>
          <w:rFonts w:cs="Arial"/>
        </w:rPr>
        <w:t xml:space="preserve">ssessment </w:t>
      </w:r>
      <w:r>
        <w:rPr>
          <w:rFonts w:cs="Arial"/>
        </w:rPr>
        <w:t>o</w:t>
      </w:r>
      <w:r w:rsidRPr="00D53485">
        <w:rPr>
          <w:rFonts w:cs="Arial"/>
        </w:rPr>
        <w:t xml:space="preserve">verview </w:t>
      </w:r>
      <w:r w:rsidRPr="00D53485">
        <w:rPr>
          <w:rFonts w:cs="Arial"/>
          <w:highlight w:val="yellow"/>
        </w:rPr>
        <w:t>(from course approval document</w:t>
      </w:r>
      <w:r w:rsidRPr="00D53485">
        <w:rPr>
          <w:rFonts w:cs="Arial"/>
        </w:rPr>
        <w:t>)</w:t>
      </w:r>
    </w:p>
    <w:p w14:paraId="1AF28FB8" w14:textId="77777777" w:rsidR="000A56B0" w:rsidRPr="00D53485" w:rsidRDefault="000A56B0" w:rsidP="000A56B0">
      <w:pPr>
        <w:pStyle w:val="ListParagraph"/>
        <w:numPr>
          <w:ilvl w:val="0"/>
          <w:numId w:val="12"/>
        </w:numPr>
        <w:spacing w:after="0" w:line="240" w:lineRule="auto"/>
        <w:ind w:left="284" w:right="-600" w:hanging="284"/>
        <w:rPr>
          <w:rFonts w:cs="Arial"/>
        </w:rPr>
      </w:pPr>
      <w:r>
        <w:rPr>
          <w:rFonts w:cs="Arial"/>
        </w:rPr>
        <w:t>p</w:t>
      </w:r>
      <w:r w:rsidRPr="00D53485">
        <w:rPr>
          <w:rFonts w:cs="Arial"/>
        </w:rPr>
        <w:t xml:space="preserve">rogramme </w:t>
      </w:r>
      <w:r>
        <w:rPr>
          <w:rFonts w:cs="Arial"/>
        </w:rPr>
        <w:t>s</w:t>
      </w:r>
      <w:r w:rsidRPr="00D53485">
        <w:rPr>
          <w:rFonts w:cs="Arial"/>
        </w:rPr>
        <w:t xml:space="preserve">tructure </w:t>
      </w:r>
      <w:r w:rsidRPr="00D53485">
        <w:rPr>
          <w:rFonts w:cs="Arial"/>
          <w:highlight w:val="yellow"/>
        </w:rPr>
        <w:t>(from course approval document</w:t>
      </w:r>
      <w:r w:rsidRPr="00D53485">
        <w:rPr>
          <w:rFonts w:cs="Arial"/>
        </w:rPr>
        <w:t>)</w:t>
      </w:r>
    </w:p>
    <w:p w14:paraId="66804ADA" w14:textId="77777777" w:rsidR="000A56B0" w:rsidRPr="00D53485" w:rsidRDefault="000A56B0" w:rsidP="000A56B0">
      <w:pPr>
        <w:pStyle w:val="ListParagraph"/>
        <w:numPr>
          <w:ilvl w:val="0"/>
          <w:numId w:val="12"/>
        </w:numPr>
        <w:spacing w:after="0" w:line="240" w:lineRule="auto"/>
        <w:ind w:left="284" w:right="-600" w:hanging="284"/>
        <w:rPr>
          <w:rFonts w:cs="Arial"/>
        </w:rPr>
      </w:pPr>
      <w:r w:rsidRPr="0080197B">
        <w:rPr>
          <w:rFonts w:eastAsia="Times New Roman" w:cs="Arial"/>
          <w:highlight w:val="yellow"/>
          <w:lang w:eastAsia="en-GB"/>
        </w:rPr>
        <w:t>insert Apprenticeship Standard</w:t>
      </w:r>
      <w:r w:rsidRPr="00E02866">
        <w:rPr>
          <w:rFonts w:eastAsia="Times New Roman" w:cs="Arial"/>
          <w:lang w:eastAsia="en-GB"/>
        </w:rPr>
        <w:t xml:space="preserve"> Apprenticeship Standard</w:t>
      </w:r>
      <w:r w:rsidRPr="00D53485">
        <w:rPr>
          <w:rFonts w:cs="Arial"/>
        </w:rPr>
        <w:t xml:space="preserve"> </w:t>
      </w:r>
      <w:r>
        <w:rPr>
          <w:rFonts w:cs="Arial"/>
        </w:rPr>
        <w:t>k</w:t>
      </w:r>
      <w:r w:rsidRPr="00D53485">
        <w:rPr>
          <w:rFonts w:cs="Arial"/>
        </w:rPr>
        <w:t xml:space="preserve">nowledge, </w:t>
      </w:r>
      <w:r>
        <w:rPr>
          <w:rFonts w:cs="Arial"/>
        </w:rPr>
        <w:t>s</w:t>
      </w:r>
      <w:r w:rsidRPr="00D53485">
        <w:rPr>
          <w:rFonts w:cs="Arial"/>
        </w:rPr>
        <w:t xml:space="preserve">kills </w:t>
      </w:r>
      <w:r>
        <w:rPr>
          <w:rFonts w:cs="Arial"/>
        </w:rPr>
        <w:t>and</w:t>
      </w:r>
      <w:r w:rsidRPr="00D53485">
        <w:rPr>
          <w:rFonts w:cs="Arial"/>
        </w:rPr>
        <w:t xml:space="preserve"> </w:t>
      </w:r>
      <w:r>
        <w:rPr>
          <w:rFonts w:cs="Arial"/>
        </w:rPr>
        <w:t>b</w:t>
      </w:r>
      <w:r w:rsidRPr="009E0117">
        <w:rPr>
          <w:rFonts w:cs="Arial"/>
        </w:rPr>
        <w:t xml:space="preserve">ehaviours </w:t>
      </w:r>
      <w:r>
        <w:rPr>
          <w:rFonts w:cs="Arial"/>
        </w:rPr>
        <w:t>m</w:t>
      </w:r>
      <w:r w:rsidRPr="009E0117">
        <w:rPr>
          <w:rFonts w:cs="Arial"/>
        </w:rPr>
        <w:t xml:space="preserve">apped </w:t>
      </w:r>
      <w:r w:rsidRPr="00D53485">
        <w:rPr>
          <w:rFonts w:cs="Arial"/>
        </w:rPr>
        <w:t xml:space="preserve">to </w:t>
      </w:r>
      <w:r>
        <w:rPr>
          <w:rFonts w:cs="Arial"/>
        </w:rPr>
        <w:t>c</w:t>
      </w:r>
      <w:r w:rsidRPr="00D53485">
        <w:rPr>
          <w:rFonts w:cs="Arial"/>
        </w:rPr>
        <w:t xml:space="preserve">ourse </w:t>
      </w:r>
      <w:r>
        <w:rPr>
          <w:rFonts w:cs="Arial"/>
        </w:rPr>
        <w:t>m</w:t>
      </w:r>
      <w:r w:rsidRPr="00D53485">
        <w:rPr>
          <w:rFonts w:cs="Arial"/>
        </w:rPr>
        <w:t xml:space="preserve">odules </w:t>
      </w:r>
      <w:r w:rsidRPr="00D53485">
        <w:rPr>
          <w:rFonts w:cs="Arial"/>
          <w:highlight w:val="yellow"/>
        </w:rPr>
        <w:t xml:space="preserve">(from course approval </w:t>
      </w:r>
      <w:r w:rsidRPr="006057B1">
        <w:rPr>
          <w:rFonts w:cs="Arial"/>
          <w:highlight w:val="yellow"/>
        </w:rPr>
        <w:t>document)</w:t>
      </w:r>
    </w:p>
    <w:p w14:paraId="62C47232" w14:textId="414A792D" w:rsidR="000A56B0" w:rsidRPr="00D53485" w:rsidRDefault="000078AA" w:rsidP="000A56B0">
      <w:pPr>
        <w:pStyle w:val="ListParagraph"/>
        <w:numPr>
          <w:ilvl w:val="0"/>
          <w:numId w:val="12"/>
        </w:numPr>
        <w:spacing w:after="0" w:line="240" w:lineRule="auto"/>
        <w:ind w:left="284" w:right="-600" w:hanging="284"/>
        <w:rPr>
          <w:rFonts w:cs="Arial"/>
        </w:rPr>
      </w:pPr>
      <w:r>
        <w:rPr>
          <w:rFonts w:cs="Arial"/>
        </w:rPr>
        <w:t>b</w:t>
      </w:r>
      <w:r w:rsidRPr="00D53485">
        <w:rPr>
          <w:rFonts w:cs="Arial"/>
        </w:rPr>
        <w:t>reakdown</w:t>
      </w:r>
      <w:r w:rsidR="000A56B0" w:rsidRPr="00D53485">
        <w:rPr>
          <w:rFonts w:cs="Arial"/>
        </w:rPr>
        <w:t xml:space="preserve"> of the </w:t>
      </w:r>
      <w:r w:rsidR="000A56B0">
        <w:rPr>
          <w:rFonts w:cs="Arial"/>
        </w:rPr>
        <w:t xml:space="preserve">degree apprenticeship </w:t>
      </w:r>
      <w:proofErr w:type="gramStart"/>
      <w:r w:rsidR="000A56B0" w:rsidRPr="00D53485">
        <w:rPr>
          <w:rFonts w:cs="Arial"/>
        </w:rPr>
        <w:t>contact</w:t>
      </w:r>
      <w:proofErr w:type="gramEnd"/>
      <w:r w:rsidR="000A56B0" w:rsidRPr="00D53485">
        <w:rPr>
          <w:rFonts w:cs="Arial"/>
        </w:rPr>
        <w:t xml:space="preserve"> hours over the programme </w:t>
      </w:r>
      <w:r w:rsidR="000A56B0" w:rsidRPr="00D53485">
        <w:rPr>
          <w:rFonts w:cs="Arial"/>
          <w:highlight w:val="yellow"/>
        </w:rPr>
        <w:t>(from course approval document</w:t>
      </w:r>
      <w:r w:rsidR="000A56B0" w:rsidRPr="00D53485">
        <w:rPr>
          <w:rFonts w:cs="Arial"/>
        </w:rPr>
        <w:t>)</w:t>
      </w:r>
    </w:p>
    <w:p w14:paraId="255DE2AC" w14:textId="77777777" w:rsidR="000A56B0" w:rsidRPr="00D53485" w:rsidRDefault="000A56B0" w:rsidP="000A56B0">
      <w:pPr>
        <w:spacing w:after="0" w:line="240" w:lineRule="auto"/>
        <w:rPr>
          <w:rFonts w:cs="Helvetica"/>
          <w:highlight w:val="yellow"/>
        </w:rPr>
      </w:pPr>
    </w:p>
    <w:p w14:paraId="1DCDB9A7" w14:textId="77777777" w:rsidR="000A56B0" w:rsidRDefault="000A56B0" w:rsidP="000A56B0">
      <w:pPr>
        <w:spacing w:after="0" w:line="240" w:lineRule="auto"/>
        <w:rPr>
          <w:rFonts w:cs="Helvetica"/>
          <w:bCs/>
          <w:i/>
          <w:iCs/>
          <w:highlight w:val="yellow"/>
        </w:rPr>
      </w:pPr>
      <w:r w:rsidRPr="00AB2724">
        <w:rPr>
          <w:rFonts w:ascii="Calibri Light" w:hAnsi="Calibri Light" w:cs="Calibri Light"/>
          <w:bCs/>
          <w:color w:val="3F4246"/>
          <w:sz w:val="28"/>
          <w:szCs w:val="28"/>
        </w:rPr>
        <w:t>Course Regulations</w:t>
      </w:r>
      <w:r w:rsidRPr="00AB2724">
        <w:rPr>
          <w:rFonts w:cs="Helvetica"/>
          <w:sz w:val="18"/>
          <w:szCs w:val="18"/>
        </w:rPr>
        <w:t xml:space="preserve"> </w:t>
      </w:r>
      <w:r w:rsidRPr="004B5132">
        <w:rPr>
          <w:rFonts w:cs="Helvetica"/>
          <w:bCs/>
          <w:i/>
          <w:iCs/>
          <w:highlight w:val="yellow"/>
        </w:rPr>
        <w:t>(</w:t>
      </w:r>
      <w:r>
        <w:rPr>
          <w:rFonts w:cs="Helvetica"/>
          <w:bCs/>
          <w:i/>
          <w:iCs/>
          <w:highlight w:val="yellow"/>
        </w:rPr>
        <w:t>T</w:t>
      </w:r>
      <w:r w:rsidRPr="004B5132">
        <w:rPr>
          <w:rFonts w:cs="Helvetica"/>
          <w:bCs/>
          <w:i/>
          <w:iCs/>
          <w:highlight w:val="yellow"/>
        </w:rPr>
        <w:t>his section MUST have this heading as centralised Course Regulations are no longer published)</w:t>
      </w:r>
    </w:p>
    <w:p w14:paraId="7857F4FC" w14:textId="77777777" w:rsidR="000A56B0" w:rsidRPr="004B5132" w:rsidRDefault="000A56B0" w:rsidP="000A56B0">
      <w:pPr>
        <w:spacing w:after="0" w:line="240" w:lineRule="auto"/>
        <w:rPr>
          <w:rFonts w:cs="Helvetica"/>
          <w:bCs/>
          <w:i/>
          <w:iCs/>
          <w:highlight w:val="yellow"/>
        </w:rPr>
      </w:pPr>
    </w:p>
    <w:p w14:paraId="615E6606" w14:textId="106F3833" w:rsidR="000A56B0" w:rsidRPr="00D53485" w:rsidRDefault="000A56B0" w:rsidP="000A56B0">
      <w:pPr>
        <w:pStyle w:val="ListParagraph"/>
        <w:numPr>
          <w:ilvl w:val="1"/>
          <w:numId w:val="21"/>
        </w:numPr>
        <w:spacing w:after="0" w:line="240" w:lineRule="auto"/>
        <w:ind w:left="284" w:hanging="284"/>
        <w:rPr>
          <w:rFonts w:cs="Helvetica"/>
          <w:highlight w:val="yellow"/>
        </w:rPr>
      </w:pPr>
      <w:r>
        <w:rPr>
          <w:rFonts w:cs="Helvetica"/>
          <w:highlight w:val="yellow"/>
        </w:rPr>
        <w:t>c</w:t>
      </w:r>
      <w:r w:rsidRPr="00D53485">
        <w:rPr>
          <w:rFonts w:cs="Helvetica"/>
          <w:highlight w:val="yellow"/>
        </w:rPr>
        <w:t xml:space="preserve">ore/optional modules by year of study and associated/required credits in each </w:t>
      </w:r>
      <w:r w:rsidR="000078AA" w:rsidRPr="00D53485">
        <w:rPr>
          <w:rFonts w:cs="Helvetica"/>
          <w:highlight w:val="yellow"/>
        </w:rPr>
        <w:t>case.</w:t>
      </w:r>
    </w:p>
    <w:p w14:paraId="7D7CE565" w14:textId="77777777" w:rsidR="000A56B0" w:rsidRPr="00D53485" w:rsidRDefault="000A56B0" w:rsidP="000A56B0">
      <w:pPr>
        <w:pStyle w:val="ListParagraph"/>
        <w:numPr>
          <w:ilvl w:val="1"/>
          <w:numId w:val="21"/>
        </w:numPr>
        <w:spacing w:after="0" w:line="240" w:lineRule="auto"/>
        <w:ind w:left="284" w:hanging="284"/>
        <w:rPr>
          <w:rFonts w:cs="Helvetica"/>
          <w:highlight w:val="yellow"/>
        </w:rPr>
      </w:pPr>
      <w:r>
        <w:rPr>
          <w:rFonts w:cs="Helvetica"/>
          <w:highlight w:val="yellow"/>
        </w:rPr>
        <w:t>p</w:t>
      </w:r>
      <w:r w:rsidRPr="00D53485">
        <w:rPr>
          <w:rFonts w:cs="Helvetica"/>
          <w:highlight w:val="yellow"/>
        </w:rPr>
        <w:t>rerequisites (if any)</w:t>
      </w:r>
    </w:p>
    <w:p w14:paraId="3B793F24" w14:textId="77777777" w:rsidR="000A56B0" w:rsidRPr="00D53485" w:rsidRDefault="000A56B0" w:rsidP="000A56B0">
      <w:pPr>
        <w:pStyle w:val="ListParagraph"/>
        <w:numPr>
          <w:ilvl w:val="1"/>
          <w:numId w:val="21"/>
        </w:numPr>
        <w:spacing w:after="0" w:line="240" w:lineRule="auto"/>
        <w:ind w:left="284" w:hanging="284"/>
        <w:rPr>
          <w:rFonts w:cs="Helvetica"/>
          <w:highlight w:val="yellow"/>
        </w:rPr>
      </w:pPr>
      <w:r>
        <w:rPr>
          <w:rFonts w:cs="Helvetica"/>
          <w:highlight w:val="yellow"/>
        </w:rPr>
        <w:lastRenderedPageBreak/>
        <w:t>g</w:t>
      </w:r>
      <w:r w:rsidRPr="00D53485">
        <w:rPr>
          <w:rFonts w:cs="Helvetica"/>
          <w:highlight w:val="yellow"/>
        </w:rPr>
        <w:t>uidance on optional module selection (how many to be selected and whether these are restricted to a defined list or department for example)</w:t>
      </w:r>
    </w:p>
    <w:p w14:paraId="35780DD6" w14:textId="27C8D0D0" w:rsidR="000A56B0" w:rsidRPr="00D53485" w:rsidRDefault="000A56B0" w:rsidP="000A56B0">
      <w:pPr>
        <w:pStyle w:val="ListParagraph"/>
        <w:numPr>
          <w:ilvl w:val="1"/>
          <w:numId w:val="21"/>
        </w:numPr>
        <w:spacing w:after="0" w:line="240" w:lineRule="auto"/>
        <w:ind w:left="284" w:hanging="284"/>
        <w:rPr>
          <w:rFonts w:cs="Helvetica"/>
          <w:highlight w:val="yellow"/>
        </w:rPr>
      </w:pPr>
      <w:r>
        <w:rPr>
          <w:rFonts w:cs="Helvetica"/>
          <w:highlight w:val="yellow"/>
        </w:rPr>
        <w:t>r</w:t>
      </w:r>
      <w:r w:rsidRPr="00D53485">
        <w:rPr>
          <w:rFonts w:cs="Helvetica"/>
          <w:highlight w:val="yellow"/>
        </w:rPr>
        <w:t>equired total credits to be taken by year of study (</w:t>
      </w:r>
      <w:r w:rsidR="000078AA" w:rsidRPr="00D53485">
        <w:rPr>
          <w:rFonts w:cs="Helvetica"/>
          <w:highlight w:val="yellow"/>
        </w:rPr>
        <w:t>e.g.,</w:t>
      </w:r>
      <w:r w:rsidRPr="00D53485">
        <w:rPr>
          <w:rFonts w:cs="Helvetica"/>
          <w:highlight w:val="yellow"/>
        </w:rPr>
        <w:t xml:space="preserve"> 120 credits in each of years 1, 2 and 3 respectively)</w:t>
      </w:r>
    </w:p>
    <w:p w14:paraId="59B7A8B3" w14:textId="0F8D3F77" w:rsidR="000A56B0" w:rsidRPr="00D53485" w:rsidRDefault="000A56B0" w:rsidP="000A56B0">
      <w:pPr>
        <w:pStyle w:val="ListParagraph"/>
        <w:numPr>
          <w:ilvl w:val="1"/>
          <w:numId w:val="21"/>
        </w:numPr>
        <w:spacing w:after="0" w:line="240" w:lineRule="auto"/>
        <w:ind w:left="284" w:hanging="284"/>
        <w:rPr>
          <w:rFonts w:cs="Helvetica"/>
          <w:highlight w:val="yellow"/>
        </w:rPr>
      </w:pPr>
      <w:r w:rsidRPr="03E36951">
        <w:rPr>
          <w:rFonts w:cs="Helvetica"/>
          <w:highlight w:val="yellow"/>
        </w:rPr>
        <w:t>credit weightings by years of study towards final degree classification (</w:t>
      </w:r>
      <w:r w:rsidR="000078AA" w:rsidRPr="03E36951">
        <w:rPr>
          <w:rFonts w:cs="Helvetica"/>
          <w:highlight w:val="yellow"/>
        </w:rPr>
        <w:t>e.g.,</w:t>
      </w:r>
      <w:r w:rsidRPr="03E36951">
        <w:rPr>
          <w:rFonts w:cs="Helvetica"/>
          <w:highlight w:val="yellow"/>
        </w:rPr>
        <w:t xml:space="preserve"> Year 1: 0%, Year 2: 50%, Year 3: 50%)</w:t>
      </w:r>
    </w:p>
    <w:p w14:paraId="75CFD2AF" w14:textId="77777777" w:rsidR="000A56B0" w:rsidRDefault="000A56B0" w:rsidP="000A56B0">
      <w:pPr>
        <w:pStyle w:val="ListParagraph"/>
        <w:numPr>
          <w:ilvl w:val="1"/>
          <w:numId w:val="21"/>
        </w:numPr>
        <w:spacing w:after="0" w:line="240" w:lineRule="auto"/>
        <w:ind w:left="284" w:hanging="284"/>
        <w:rPr>
          <w:highlight w:val="yellow"/>
        </w:rPr>
      </w:pPr>
      <w:r w:rsidRPr="2B0EE85E">
        <w:rPr>
          <w:rFonts w:cs="Helvetica"/>
          <w:highlight w:val="yellow"/>
        </w:rPr>
        <w:t xml:space="preserve">criteria for determining modules relevant to the discipline and / or specific modules that must be included in requirement for a candidate to achieve marks in a class in 48 credits or more of whole modules that are degree relevant to be classified in the class indicated by the award classification average.  </w:t>
      </w:r>
    </w:p>
    <w:p w14:paraId="40D286D9" w14:textId="02C14A9E" w:rsidR="000A56B0" w:rsidRPr="00D53485" w:rsidRDefault="000A56B0" w:rsidP="000A56B0">
      <w:pPr>
        <w:pStyle w:val="ListParagraph"/>
        <w:numPr>
          <w:ilvl w:val="1"/>
          <w:numId w:val="21"/>
        </w:numPr>
        <w:spacing w:after="0" w:line="240" w:lineRule="auto"/>
        <w:ind w:left="284" w:hanging="284"/>
        <w:rPr>
          <w:rFonts w:cs="Helvetica"/>
          <w:highlight w:val="yellow"/>
        </w:rPr>
      </w:pPr>
      <w:r w:rsidRPr="2B0EE85E">
        <w:rPr>
          <w:rFonts w:cs="Helvetica"/>
          <w:highlight w:val="yellow"/>
        </w:rPr>
        <w:t>specific requirements for award of sub-qualifications or exit awards (</w:t>
      </w:r>
      <w:r w:rsidR="000078AA" w:rsidRPr="2B0EE85E">
        <w:rPr>
          <w:rFonts w:cs="Helvetica"/>
          <w:highlight w:val="yellow"/>
        </w:rPr>
        <w:t>e.g.,</w:t>
      </w:r>
      <w:r w:rsidRPr="2B0EE85E">
        <w:rPr>
          <w:rFonts w:cs="Helvetica"/>
          <w:highlight w:val="yellow"/>
        </w:rPr>
        <w:t xml:space="preserve"> Pass Degree at </w:t>
      </w:r>
      <w:proofErr w:type="gramStart"/>
      <w:r w:rsidRPr="2B0EE85E">
        <w:rPr>
          <w:rFonts w:cs="Helvetica"/>
          <w:highlight w:val="yellow"/>
        </w:rPr>
        <w:t>Bachelor’s</w:t>
      </w:r>
      <w:proofErr w:type="gramEnd"/>
      <w:r w:rsidRPr="2B0EE85E">
        <w:rPr>
          <w:rFonts w:cs="Helvetica"/>
          <w:highlight w:val="yellow"/>
        </w:rPr>
        <w:t xml:space="preserve"> level or PG Diploma or PG Award at Master’s level); this should identify the specific modules and/or credits required to be (i) taken, and (ii) passed in each case</w:t>
      </w:r>
    </w:p>
    <w:p w14:paraId="678C15A9" w14:textId="06478CBA" w:rsidR="000A56B0" w:rsidRPr="00D53485" w:rsidRDefault="000A56B0" w:rsidP="000A56B0">
      <w:pPr>
        <w:pStyle w:val="ListParagraph"/>
        <w:numPr>
          <w:ilvl w:val="1"/>
          <w:numId w:val="21"/>
        </w:numPr>
        <w:spacing w:after="0" w:line="240" w:lineRule="auto"/>
        <w:ind w:left="284" w:hanging="284"/>
        <w:rPr>
          <w:rFonts w:cs="Helvetica"/>
          <w:highlight w:val="yellow"/>
        </w:rPr>
      </w:pPr>
      <w:r w:rsidRPr="2B0EE85E">
        <w:rPr>
          <w:rFonts w:cs="Helvetica"/>
          <w:highlight w:val="yellow"/>
        </w:rPr>
        <w:t xml:space="preserve">you may wish to </w:t>
      </w:r>
      <w:proofErr w:type="gramStart"/>
      <w:r w:rsidRPr="2B0EE85E">
        <w:rPr>
          <w:rFonts w:cs="Helvetica"/>
          <w:highlight w:val="yellow"/>
        </w:rPr>
        <w:t>make reference</w:t>
      </w:r>
      <w:proofErr w:type="gramEnd"/>
      <w:r w:rsidRPr="2B0EE85E">
        <w:rPr>
          <w:rFonts w:cs="Helvetica"/>
          <w:highlight w:val="yellow"/>
        </w:rPr>
        <w:t xml:space="preserve"> (via weblinks) to the relevant examination conventions in each </w:t>
      </w:r>
      <w:r w:rsidR="000078AA" w:rsidRPr="2B0EE85E">
        <w:rPr>
          <w:rFonts w:cs="Helvetica"/>
          <w:highlight w:val="yellow"/>
        </w:rPr>
        <w:t>case.</w:t>
      </w:r>
    </w:p>
    <w:p w14:paraId="0427E4A4" w14:textId="77777777" w:rsidR="000A56B0" w:rsidRPr="00D53485" w:rsidRDefault="000A56B0" w:rsidP="000A56B0">
      <w:pPr>
        <w:spacing w:after="0" w:line="240" w:lineRule="auto"/>
        <w:ind w:left="1080"/>
        <w:rPr>
          <w:rFonts w:cs="Helvetica"/>
          <w:b/>
          <w:highlight w:val="yellow"/>
        </w:rPr>
      </w:pPr>
    </w:p>
    <w:p w14:paraId="097B1ECE" w14:textId="77777777" w:rsidR="000A56B0" w:rsidRPr="00AB2724" w:rsidRDefault="000A56B0" w:rsidP="000A56B0">
      <w:pPr>
        <w:spacing w:after="0" w:line="240" w:lineRule="auto"/>
        <w:rPr>
          <w:rFonts w:ascii="Calibri Light" w:hAnsi="Calibri Light" w:cs="Calibri Light"/>
          <w:bCs/>
          <w:color w:val="3F4246"/>
          <w:sz w:val="28"/>
          <w:szCs w:val="28"/>
        </w:rPr>
      </w:pPr>
      <w:r w:rsidRPr="00AB2724">
        <w:rPr>
          <w:rFonts w:ascii="Calibri Light" w:hAnsi="Calibri Light" w:cs="Calibri Light"/>
          <w:bCs/>
          <w:color w:val="3F4246"/>
          <w:sz w:val="28"/>
          <w:szCs w:val="28"/>
        </w:rPr>
        <w:t>Modules</w:t>
      </w:r>
    </w:p>
    <w:p w14:paraId="5359734A" w14:textId="77777777" w:rsidR="000A56B0" w:rsidRPr="00D53485" w:rsidRDefault="000A56B0" w:rsidP="000A56B0">
      <w:pPr>
        <w:pStyle w:val="ListParagraph"/>
        <w:numPr>
          <w:ilvl w:val="1"/>
          <w:numId w:val="21"/>
        </w:numPr>
        <w:spacing w:after="0" w:line="240" w:lineRule="auto"/>
        <w:ind w:left="284" w:hanging="284"/>
        <w:rPr>
          <w:rFonts w:cs="Helvetica"/>
          <w:highlight w:val="yellow"/>
        </w:rPr>
      </w:pPr>
      <w:r w:rsidRPr="2B0EE85E">
        <w:rPr>
          <w:rFonts w:cs="Helvetica"/>
          <w:highlight w:val="yellow"/>
        </w:rPr>
        <w:t>guidance re. unusual options</w:t>
      </w:r>
    </w:p>
    <w:p w14:paraId="29A8CF67" w14:textId="77777777" w:rsidR="000A56B0" w:rsidRPr="00D53485" w:rsidRDefault="000A56B0" w:rsidP="000A56B0">
      <w:pPr>
        <w:pStyle w:val="ListParagraph"/>
        <w:numPr>
          <w:ilvl w:val="1"/>
          <w:numId w:val="21"/>
        </w:numPr>
        <w:spacing w:after="0" w:line="240" w:lineRule="auto"/>
        <w:ind w:left="284" w:hanging="284"/>
        <w:rPr>
          <w:rFonts w:cs="Helvetica"/>
          <w:highlight w:val="yellow"/>
        </w:rPr>
      </w:pPr>
      <w:r w:rsidRPr="2B0EE85E">
        <w:rPr>
          <w:rFonts w:cs="Helvetica"/>
          <w:highlight w:val="yellow"/>
        </w:rPr>
        <w:t xml:space="preserve">detailed information about </w:t>
      </w:r>
      <w:r w:rsidRPr="2B0EE85E">
        <w:rPr>
          <w:rFonts w:cs="Helvetica"/>
          <w:color w:val="000000" w:themeColor="text1"/>
          <w:highlight w:val="yellow"/>
        </w:rPr>
        <w:t>the minimum number of timetabled hours for each module as well as any additional time required for group work, self-directed study, etc.</w:t>
      </w:r>
    </w:p>
    <w:p w14:paraId="4C295D03" w14:textId="77777777" w:rsidR="000A56B0" w:rsidRDefault="000A56B0" w:rsidP="000A56B0">
      <w:pPr>
        <w:spacing w:after="0" w:line="240" w:lineRule="auto"/>
        <w:rPr>
          <w:rFonts w:ascii="Calibri Light" w:hAnsi="Calibri Light" w:cs="Calibri Light"/>
          <w:bCs/>
          <w:color w:val="3F4246"/>
          <w:sz w:val="28"/>
          <w:szCs w:val="28"/>
        </w:rPr>
      </w:pPr>
    </w:p>
    <w:p w14:paraId="69E21793" w14:textId="77777777" w:rsidR="000A56B0" w:rsidRPr="00AB2724" w:rsidRDefault="000A56B0" w:rsidP="000A56B0">
      <w:pPr>
        <w:spacing w:after="0" w:line="240" w:lineRule="auto"/>
        <w:rPr>
          <w:rFonts w:ascii="Calibri Light" w:hAnsi="Calibri Light" w:cs="Calibri Light"/>
          <w:bCs/>
          <w:color w:val="3F4246"/>
          <w:sz w:val="28"/>
          <w:szCs w:val="28"/>
        </w:rPr>
      </w:pPr>
      <w:r w:rsidRPr="00AB2724">
        <w:rPr>
          <w:rFonts w:ascii="Calibri Light" w:hAnsi="Calibri Light" w:cs="Calibri Light"/>
          <w:bCs/>
          <w:color w:val="3F4246"/>
          <w:sz w:val="28"/>
          <w:szCs w:val="28"/>
        </w:rPr>
        <w:t>Examinations and Assessment</w:t>
      </w:r>
    </w:p>
    <w:p w14:paraId="21AF5A4A" w14:textId="77777777" w:rsidR="000A56B0" w:rsidRPr="00D53485" w:rsidRDefault="000A56B0" w:rsidP="000A56B0">
      <w:pPr>
        <w:pStyle w:val="ListParagraph"/>
        <w:numPr>
          <w:ilvl w:val="1"/>
          <w:numId w:val="21"/>
        </w:numPr>
        <w:spacing w:after="0" w:line="240" w:lineRule="auto"/>
        <w:ind w:left="284" w:hanging="284"/>
        <w:rPr>
          <w:rFonts w:cs="Helvetica"/>
          <w:highlight w:val="yellow"/>
        </w:rPr>
      </w:pPr>
      <w:r w:rsidRPr="2B0EE85E">
        <w:rPr>
          <w:rFonts w:cs="Helvetica"/>
          <w:highlight w:val="yellow"/>
        </w:rPr>
        <w:t>assessment conventions</w:t>
      </w:r>
    </w:p>
    <w:p w14:paraId="5F279456" w14:textId="77777777" w:rsidR="000A56B0" w:rsidRPr="00D53485" w:rsidRDefault="000A56B0" w:rsidP="000A56B0">
      <w:pPr>
        <w:pStyle w:val="ListParagraph"/>
        <w:numPr>
          <w:ilvl w:val="1"/>
          <w:numId w:val="21"/>
        </w:numPr>
        <w:spacing w:after="0" w:line="240" w:lineRule="auto"/>
        <w:ind w:left="284" w:hanging="284"/>
        <w:rPr>
          <w:rFonts w:cs="Helvetica"/>
          <w:highlight w:val="yellow"/>
        </w:rPr>
      </w:pPr>
      <w:r w:rsidRPr="2B0EE85E">
        <w:rPr>
          <w:rFonts w:cs="Helvetica"/>
          <w:highlight w:val="yellow"/>
        </w:rPr>
        <w:t>marking criteria</w:t>
      </w:r>
    </w:p>
    <w:p w14:paraId="0C727DB7" w14:textId="77777777" w:rsidR="000A56B0" w:rsidRPr="00D53485" w:rsidRDefault="000A56B0" w:rsidP="000A56B0">
      <w:pPr>
        <w:pStyle w:val="ListParagraph"/>
        <w:numPr>
          <w:ilvl w:val="1"/>
          <w:numId w:val="21"/>
        </w:numPr>
        <w:spacing w:after="0" w:line="240" w:lineRule="auto"/>
        <w:ind w:left="284" w:hanging="284"/>
        <w:rPr>
          <w:rFonts w:cs="Helvetica"/>
          <w:highlight w:val="yellow"/>
        </w:rPr>
      </w:pPr>
      <w:r w:rsidRPr="2B0EE85E">
        <w:rPr>
          <w:rFonts w:cs="Helvetica"/>
          <w:highlight w:val="yellow"/>
        </w:rPr>
        <w:t>evaluation criteria</w:t>
      </w:r>
    </w:p>
    <w:p w14:paraId="1F4D7A1F" w14:textId="77777777" w:rsidR="000A56B0" w:rsidRPr="00D53485" w:rsidRDefault="000A56B0" w:rsidP="000A56B0">
      <w:pPr>
        <w:pStyle w:val="ListParagraph"/>
        <w:numPr>
          <w:ilvl w:val="1"/>
          <w:numId w:val="21"/>
        </w:numPr>
        <w:spacing w:after="0" w:line="240" w:lineRule="auto"/>
        <w:ind w:left="284" w:hanging="284"/>
        <w:rPr>
          <w:rFonts w:cs="Helvetica"/>
          <w:highlight w:val="yellow"/>
        </w:rPr>
      </w:pPr>
      <w:r w:rsidRPr="2B0EE85E">
        <w:rPr>
          <w:rFonts w:cs="Helvetica"/>
          <w:highlight w:val="yellow"/>
        </w:rPr>
        <w:t>cheating and plagiarism</w:t>
      </w:r>
    </w:p>
    <w:p w14:paraId="7A52CA47" w14:textId="77777777" w:rsidR="000A56B0" w:rsidRPr="00D53485" w:rsidRDefault="000A56B0" w:rsidP="000A56B0">
      <w:pPr>
        <w:pStyle w:val="ListParagraph"/>
        <w:numPr>
          <w:ilvl w:val="1"/>
          <w:numId w:val="21"/>
        </w:numPr>
        <w:spacing w:after="0" w:line="240" w:lineRule="auto"/>
        <w:ind w:left="284" w:hanging="284"/>
        <w:rPr>
          <w:rFonts w:cs="Helvetica"/>
          <w:highlight w:val="yellow"/>
        </w:rPr>
      </w:pPr>
      <w:r w:rsidRPr="2B0EE85E">
        <w:rPr>
          <w:rFonts w:cs="Helvetica"/>
          <w:highlight w:val="yellow"/>
        </w:rPr>
        <w:t>extension requests</w:t>
      </w:r>
    </w:p>
    <w:p w14:paraId="55270FE3" w14:textId="77777777" w:rsidR="000A56B0" w:rsidRPr="00D53485" w:rsidRDefault="000A56B0" w:rsidP="000A56B0">
      <w:pPr>
        <w:pStyle w:val="ListParagraph"/>
        <w:numPr>
          <w:ilvl w:val="1"/>
          <w:numId w:val="21"/>
        </w:numPr>
        <w:spacing w:after="0" w:line="240" w:lineRule="auto"/>
        <w:ind w:left="284" w:hanging="284"/>
        <w:rPr>
          <w:rFonts w:cs="Helvetica"/>
          <w:highlight w:val="yellow"/>
        </w:rPr>
      </w:pPr>
      <w:r w:rsidRPr="2B0EE85E">
        <w:rPr>
          <w:rFonts w:cs="Helvetica"/>
          <w:highlight w:val="yellow"/>
        </w:rPr>
        <w:t>late submission policy</w:t>
      </w:r>
    </w:p>
    <w:p w14:paraId="56994850" w14:textId="77777777" w:rsidR="000A56B0" w:rsidRPr="00D53485" w:rsidRDefault="000A56B0" w:rsidP="000A56B0">
      <w:pPr>
        <w:pStyle w:val="ListParagraph"/>
        <w:numPr>
          <w:ilvl w:val="1"/>
          <w:numId w:val="21"/>
        </w:numPr>
        <w:spacing w:after="0" w:line="240" w:lineRule="auto"/>
        <w:ind w:left="284" w:hanging="284"/>
        <w:rPr>
          <w:rFonts w:cs="Helvetica"/>
          <w:highlight w:val="yellow"/>
        </w:rPr>
      </w:pPr>
      <w:r w:rsidRPr="2B0EE85E">
        <w:rPr>
          <w:rFonts w:cs="Helvetica"/>
          <w:highlight w:val="yellow"/>
        </w:rPr>
        <w:t>disclosure of marks and feedback</w:t>
      </w:r>
    </w:p>
    <w:p w14:paraId="5177FE87" w14:textId="03DF661D" w:rsidR="000A56B0" w:rsidRPr="00D53485" w:rsidRDefault="000A56B0" w:rsidP="000A56B0">
      <w:pPr>
        <w:pStyle w:val="ListParagraph"/>
        <w:numPr>
          <w:ilvl w:val="1"/>
          <w:numId w:val="21"/>
        </w:numPr>
        <w:spacing w:after="0" w:line="240" w:lineRule="auto"/>
        <w:ind w:left="284" w:hanging="284"/>
        <w:rPr>
          <w:rFonts w:cs="Helvetica"/>
          <w:highlight w:val="yellow"/>
        </w:rPr>
      </w:pPr>
      <w:r w:rsidRPr="2B0EE85E">
        <w:rPr>
          <w:rFonts w:cs="Helvetica"/>
          <w:highlight w:val="yellow"/>
        </w:rPr>
        <w:t xml:space="preserve">departmental policies on word count (if any, </w:t>
      </w:r>
      <w:r w:rsidR="000078AA" w:rsidRPr="2B0EE85E">
        <w:rPr>
          <w:rFonts w:cs="Helvetica"/>
          <w:highlight w:val="yellow"/>
        </w:rPr>
        <w:t>e.g.,</w:t>
      </w:r>
      <w:r w:rsidRPr="2B0EE85E">
        <w:rPr>
          <w:rFonts w:cs="Helvetica"/>
          <w:highlight w:val="yellow"/>
        </w:rPr>
        <w:t xml:space="preserve"> ‘10% rule’)</w:t>
      </w:r>
    </w:p>
    <w:p w14:paraId="036C563E" w14:textId="77777777" w:rsidR="000A56B0" w:rsidRPr="00D53485" w:rsidRDefault="000A56B0" w:rsidP="000A56B0">
      <w:pPr>
        <w:pStyle w:val="ListParagraph"/>
        <w:numPr>
          <w:ilvl w:val="1"/>
          <w:numId w:val="21"/>
        </w:numPr>
        <w:spacing w:after="0" w:line="240" w:lineRule="auto"/>
        <w:ind w:left="284" w:hanging="284"/>
        <w:rPr>
          <w:rFonts w:cs="Helvetica"/>
          <w:highlight w:val="yellow"/>
        </w:rPr>
      </w:pPr>
      <w:r w:rsidRPr="2B0EE85E">
        <w:rPr>
          <w:rFonts w:cs="Helvetica"/>
          <w:highlight w:val="yellow"/>
        </w:rPr>
        <w:t>examinations</w:t>
      </w:r>
    </w:p>
    <w:p w14:paraId="6E3529CA" w14:textId="77777777" w:rsidR="000A56B0" w:rsidRPr="00D53485" w:rsidRDefault="000A56B0" w:rsidP="000A56B0">
      <w:pPr>
        <w:pStyle w:val="ListParagraph"/>
        <w:numPr>
          <w:ilvl w:val="1"/>
          <w:numId w:val="21"/>
        </w:numPr>
        <w:spacing w:after="0" w:line="240" w:lineRule="auto"/>
        <w:ind w:left="284" w:hanging="284"/>
        <w:rPr>
          <w:rFonts w:cs="Helvetica"/>
          <w:highlight w:val="yellow"/>
        </w:rPr>
      </w:pPr>
      <w:r w:rsidRPr="2B0EE85E">
        <w:rPr>
          <w:rFonts w:cs="Helvetica"/>
          <w:highlight w:val="yellow"/>
        </w:rPr>
        <w:t>information on specific resit requirements</w:t>
      </w:r>
    </w:p>
    <w:p w14:paraId="08911D1A" w14:textId="77777777" w:rsidR="000A56B0" w:rsidRPr="00D53485" w:rsidRDefault="000A56B0" w:rsidP="000A56B0">
      <w:pPr>
        <w:pStyle w:val="ListParagraph"/>
        <w:numPr>
          <w:ilvl w:val="1"/>
          <w:numId w:val="21"/>
        </w:numPr>
        <w:spacing w:after="0" w:line="240" w:lineRule="auto"/>
        <w:ind w:left="284" w:hanging="284"/>
        <w:rPr>
          <w:rFonts w:cs="Helvetica"/>
          <w:highlight w:val="yellow"/>
        </w:rPr>
      </w:pPr>
      <w:r w:rsidRPr="2B0EE85E">
        <w:rPr>
          <w:rFonts w:cs="Helvetica"/>
          <w:highlight w:val="yellow"/>
        </w:rPr>
        <w:t>departmental assessment strategy</w:t>
      </w:r>
    </w:p>
    <w:p w14:paraId="42162585" w14:textId="77777777" w:rsidR="000A56B0" w:rsidRPr="00D53485" w:rsidRDefault="000A56B0" w:rsidP="000A56B0">
      <w:pPr>
        <w:pStyle w:val="ListParagraph"/>
        <w:numPr>
          <w:ilvl w:val="1"/>
          <w:numId w:val="21"/>
        </w:numPr>
        <w:spacing w:after="0" w:line="240" w:lineRule="auto"/>
        <w:ind w:left="284" w:hanging="284"/>
        <w:rPr>
          <w:rFonts w:cs="Helvetica"/>
          <w:highlight w:val="yellow"/>
        </w:rPr>
      </w:pPr>
      <w:r w:rsidRPr="2B0EE85E">
        <w:rPr>
          <w:rFonts w:cs="Helvetica"/>
          <w:highlight w:val="yellow"/>
        </w:rPr>
        <w:t>resit/remedying failure requirements</w:t>
      </w:r>
    </w:p>
    <w:p w14:paraId="66AA2632" w14:textId="77777777" w:rsidR="000A56B0" w:rsidRPr="00D53485" w:rsidRDefault="000A56B0" w:rsidP="000A56B0">
      <w:pPr>
        <w:pStyle w:val="ListParagraph"/>
        <w:numPr>
          <w:ilvl w:val="1"/>
          <w:numId w:val="21"/>
        </w:numPr>
        <w:spacing w:after="0" w:line="240" w:lineRule="auto"/>
        <w:ind w:left="284" w:hanging="284"/>
        <w:rPr>
          <w:rFonts w:cs="Helvetica"/>
          <w:highlight w:val="yellow"/>
        </w:rPr>
      </w:pPr>
      <w:r w:rsidRPr="2B0EE85E">
        <w:rPr>
          <w:rFonts w:cs="Helvetica"/>
          <w:highlight w:val="yellow"/>
        </w:rPr>
        <w:t>Board of Examiners procedures, including procedures for recording mitigating circumstances</w:t>
      </w:r>
    </w:p>
    <w:p w14:paraId="288845ED" w14:textId="77777777" w:rsidR="000A56B0" w:rsidRDefault="000A56B0" w:rsidP="000A56B0">
      <w:pPr>
        <w:spacing w:after="0" w:line="240" w:lineRule="auto"/>
        <w:rPr>
          <w:rFonts w:cs="Helvetica"/>
          <w:highlight w:val="yellow"/>
        </w:rPr>
      </w:pPr>
    </w:p>
    <w:p w14:paraId="0EEF4EF2" w14:textId="77777777" w:rsidR="000A56B0" w:rsidRPr="00AB2724" w:rsidRDefault="000A56B0" w:rsidP="000A56B0">
      <w:pPr>
        <w:spacing w:after="0" w:line="240" w:lineRule="auto"/>
        <w:rPr>
          <w:rFonts w:ascii="Calibri Light" w:hAnsi="Calibri Light" w:cs="Calibri Light"/>
          <w:color w:val="3F4246"/>
          <w:sz w:val="28"/>
          <w:szCs w:val="28"/>
        </w:rPr>
      </w:pPr>
      <w:r w:rsidRPr="53F89CF0">
        <w:rPr>
          <w:rFonts w:ascii="Calibri Light" w:hAnsi="Calibri Light" w:cs="Calibri Light"/>
          <w:color w:val="3F4246"/>
          <w:sz w:val="28"/>
          <w:szCs w:val="28"/>
        </w:rPr>
        <w:t xml:space="preserve">Mitigating Circumstances </w:t>
      </w:r>
    </w:p>
    <w:p w14:paraId="0DB45616" w14:textId="77777777" w:rsidR="000A56B0" w:rsidRPr="00D53485" w:rsidRDefault="000A56B0" w:rsidP="000A56B0">
      <w:pPr>
        <w:pStyle w:val="NoSpacing"/>
        <w:tabs>
          <w:tab w:val="left" w:pos="142"/>
        </w:tabs>
        <w:rPr>
          <w:rFonts w:asciiTheme="minorHAnsi" w:hAnsiTheme="minorHAnsi" w:cs="Helvetica"/>
          <w:highlight w:val="yellow"/>
        </w:rPr>
      </w:pPr>
    </w:p>
    <w:p w14:paraId="5A5737FF" w14:textId="77777777" w:rsidR="000A56B0" w:rsidRPr="00D53485" w:rsidRDefault="000A56B0" w:rsidP="000A56B0">
      <w:pPr>
        <w:pStyle w:val="NoSpacing"/>
        <w:tabs>
          <w:tab w:val="left" w:pos="142"/>
        </w:tabs>
        <w:rPr>
          <w:rFonts w:asciiTheme="minorHAnsi" w:hAnsiTheme="minorHAnsi" w:cs="Helvetica"/>
          <w:highlight w:val="yellow"/>
        </w:rPr>
      </w:pPr>
      <w:r w:rsidRPr="008862BB">
        <w:rPr>
          <w:rFonts w:asciiTheme="minorHAnsi" w:hAnsiTheme="minorHAnsi" w:cs="Helvetica"/>
        </w:rPr>
        <w:t xml:space="preserve">The </w:t>
      </w:r>
      <w:r w:rsidRPr="03E36951">
        <w:rPr>
          <w:rFonts w:asciiTheme="minorHAnsi" w:hAnsiTheme="minorHAnsi" w:cs="Helvetica"/>
        </w:rPr>
        <w:t xml:space="preserve">mitigating circumstances policy and associated self-certification and deferral policies are applicable to degree apprentices. </w:t>
      </w:r>
      <w:r w:rsidRPr="008862BB">
        <w:rPr>
          <w:rFonts w:asciiTheme="minorHAnsi" w:hAnsiTheme="minorHAnsi" w:cs="Helvetica"/>
        </w:rPr>
        <w:t xml:space="preserve"> (</w:t>
      </w:r>
      <w:hyperlink r:id="rId60">
        <w:r w:rsidRPr="008862BB">
          <w:rPr>
            <w:rStyle w:val="Hyperlink"/>
            <w:rFonts w:asciiTheme="minorHAnsi" w:hAnsiTheme="minorHAnsi" w:cs="Helvetica"/>
          </w:rPr>
          <w:t>https://warwick.ac.uk/quality/categories/examinations/policies/u_mitigatingcircumstances/</w:t>
        </w:r>
      </w:hyperlink>
      <w:r w:rsidRPr="008862BB">
        <w:rPr>
          <w:rFonts w:asciiTheme="minorHAnsi" w:hAnsiTheme="minorHAnsi" w:cs="Helvetica"/>
        </w:rPr>
        <w:t>):</w:t>
      </w:r>
    </w:p>
    <w:p w14:paraId="5F0C1FB4" w14:textId="77777777" w:rsidR="000A56B0" w:rsidRPr="00D53485" w:rsidRDefault="000A56B0" w:rsidP="000A56B0">
      <w:pPr>
        <w:pStyle w:val="NoSpacing"/>
        <w:ind w:left="709" w:firstLine="11"/>
        <w:rPr>
          <w:rFonts w:asciiTheme="minorHAnsi" w:hAnsiTheme="minorHAnsi" w:cs="Arial"/>
          <w:highlight w:val="yellow"/>
        </w:rPr>
      </w:pPr>
    </w:p>
    <w:p w14:paraId="6F293612" w14:textId="77777777" w:rsidR="000A56B0" w:rsidRPr="00D53485" w:rsidRDefault="000A56B0" w:rsidP="000A56B0">
      <w:pPr>
        <w:pStyle w:val="NoSpacing"/>
        <w:rPr>
          <w:rFonts w:asciiTheme="minorHAnsi" w:hAnsiTheme="minorHAnsi" w:cs="Arial"/>
        </w:rPr>
      </w:pPr>
      <w:r w:rsidRPr="008862BB">
        <w:rPr>
          <w:rFonts w:asciiTheme="minorHAnsi" w:hAnsiTheme="minorHAnsi" w:cs="Arial"/>
        </w:rPr>
        <w:t xml:space="preserve">Mitigating Circumstances are unforeseen events or circumstances which have a significant negative impact on your ability to successfully complete, or study effectively in preparation for, summative assessment tasks such as essays, written or oral examinations, assessed presentations or assessed laboratory work. If you want any such events or circumstances to be considered by the relevant Board of </w:t>
      </w:r>
      <w:proofErr w:type="gramStart"/>
      <w:r w:rsidRPr="008862BB">
        <w:rPr>
          <w:rFonts w:asciiTheme="minorHAnsi" w:hAnsiTheme="minorHAnsi" w:cs="Arial"/>
        </w:rPr>
        <w:t>Examiners</w:t>
      </w:r>
      <w:proofErr w:type="gramEnd"/>
      <w:r w:rsidRPr="008862BB">
        <w:rPr>
          <w:rFonts w:asciiTheme="minorHAnsi" w:hAnsiTheme="minorHAnsi" w:cs="Arial"/>
        </w:rPr>
        <w:t xml:space="preserve"> you are required to</w:t>
      </w:r>
      <w:r w:rsidRPr="03E36951">
        <w:rPr>
          <w:rFonts w:asciiTheme="minorHAnsi" w:hAnsiTheme="minorHAnsi" w:cs="Arial"/>
        </w:rPr>
        <w:t xml:space="preserve"> claim</w:t>
      </w:r>
      <w:r w:rsidRPr="008862BB">
        <w:rPr>
          <w:rFonts w:asciiTheme="minorHAnsi" w:hAnsiTheme="minorHAnsi" w:cs="Arial"/>
        </w:rPr>
        <w:t xml:space="preserve"> formally </w:t>
      </w:r>
      <w:r w:rsidRPr="03E36951">
        <w:rPr>
          <w:rFonts w:asciiTheme="minorHAnsi" w:hAnsiTheme="minorHAnsi" w:cs="Arial"/>
        </w:rPr>
        <w:t xml:space="preserve">for the assessments in the mitigating circumstances portal by the relevant deadline. </w:t>
      </w:r>
      <w:r w:rsidRPr="008862BB">
        <w:rPr>
          <w:rFonts w:asciiTheme="minorHAnsi" w:hAnsiTheme="minorHAnsi" w:cs="Arial"/>
        </w:rPr>
        <w:t xml:space="preserve"> </w:t>
      </w:r>
      <w:r w:rsidRPr="03E36951">
        <w:rPr>
          <w:rFonts w:asciiTheme="minorHAnsi" w:hAnsiTheme="minorHAnsi" w:cs="Arial"/>
        </w:rPr>
        <w:t xml:space="preserve">Mitigating circumstances claims usually require independent written evidence to be accepted and guidance on possible types of evidence is available from the mitigating circumstances policy pages. </w:t>
      </w:r>
    </w:p>
    <w:p w14:paraId="1B0C5025" w14:textId="77777777" w:rsidR="000A56B0" w:rsidRPr="00D53485" w:rsidRDefault="000A56B0" w:rsidP="000A56B0">
      <w:pPr>
        <w:pStyle w:val="NoSpacing"/>
        <w:rPr>
          <w:rFonts w:asciiTheme="minorHAnsi" w:hAnsiTheme="minorHAnsi" w:cs="Arial"/>
        </w:rPr>
      </w:pPr>
      <w:r w:rsidRPr="008862BB">
        <w:rPr>
          <w:rFonts w:asciiTheme="minorHAnsi" w:hAnsiTheme="minorHAnsi" w:cs="Arial"/>
        </w:rPr>
        <w:t>Please note that while it is acknowledged that cultural attitudes to the disclosure of personal information may vary, students are expected to fully disclose all matters they wish to have taken into consideration by the Board of Examiners.</w:t>
      </w:r>
    </w:p>
    <w:p w14:paraId="426B5BCE" w14:textId="77777777" w:rsidR="000A56B0" w:rsidRDefault="000A56B0" w:rsidP="000A56B0">
      <w:pPr>
        <w:pStyle w:val="NoSpacing"/>
      </w:pPr>
    </w:p>
    <w:p w14:paraId="2BADC8CD" w14:textId="77777777" w:rsidR="000A56B0" w:rsidRDefault="000A56B0" w:rsidP="000A56B0">
      <w:pPr>
        <w:pStyle w:val="NoSpacing"/>
      </w:pPr>
    </w:p>
    <w:p w14:paraId="44FD2794" w14:textId="77777777" w:rsidR="000A56B0" w:rsidRPr="008862BB" w:rsidRDefault="000A56B0" w:rsidP="000A56B0">
      <w:pPr>
        <w:pStyle w:val="NoSpacing"/>
        <w:rPr>
          <w:rFonts w:asciiTheme="minorHAnsi" w:hAnsiTheme="minorHAnsi" w:cs="Arial"/>
          <w:b/>
          <w:bCs/>
        </w:rPr>
      </w:pPr>
      <w:r w:rsidRPr="008862BB">
        <w:rPr>
          <w:rFonts w:asciiTheme="minorHAnsi" w:hAnsiTheme="minorHAnsi" w:cs="Arial"/>
          <w:b/>
          <w:bCs/>
        </w:rPr>
        <w:t>Outcomes of Mitigating Circumstances</w:t>
      </w:r>
    </w:p>
    <w:p w14:paraId="3EE44111" w14:textId="77777777" w:rsidR="000A56B0" w:rsidRPr="008862BB" w:rsidRDefault="000A56B0" w:rsidP="000A56B0">
      <w:pPr>
        <w:pStyle w:val="NoSpacing"/>
        <w:rPr>
          <w:rFonts w:asciiTheme="minorHAnsi" w:hAnsiTheme="minorHAnsi" w:cs="Arial"/>
        </w:rPr>
      </w:pPr>
      <w:r w:rsidRPr="008862BB">
        <w:rPr>
          <w:rFonts w:asciiTheme="minorHAnsi" w:hAnsiTheme="minorHAnsi" w:cs="Arial"/>
        </w:rPr>
        <w:t>Mitigating Circumstances can never result in the changing of marks for individual modules or assessments.</w:t>
      </w:r>
    </w:p>
    <w:p w14:paraId="55A0FD05" w14:textId="77777777" w:rsidR="000A56B0" w:rsidRDefault="000A56B0" w:rsidP="000A56B0">
      <w:pPr>
        <w:pStyle w:val="NoSpacing"/>
        <w:rPr>
          <w:rFonts w:asciiTheme="minorHAnsi" w:hAnsiTheme="minorHAnsi" w:cs="Arial"/>
        </w:rPr>
      </w:pPr>
      <w:r w:rsidRPr="008862BB">
        <w:rPr>
          <w:rFonts w:asciiTheme="minorHAnsi" w:hAnsiTheme="minorHAnsi" w:cs="Arial"/>
        </w:rPr>
        <w:lastRenderedPageBreak/>
        <w:t xml:space="preserve">The possible outcomes of mitigating circumstances are listed in section 7 of the mitigating circumstances policy. </w:t>
      </w:r>
      <w:r w:rsidRPr="2B0EE85E">
        <w:rPr>
          <w:rFonts w:asciiTheme="minorHAnsi" w:hAnsiTheme="minorHAnsi" w:cs="Arial"/>
        </w:rPr>
        <w:t xml:space="preserve">However, you should be aware that some of the listed outcomes may not be possible outcomes for you due to requirements for your degree apprenticeship. </w:t>
      </w:r>
    </w:p>
    <w:p w14:paraId="1C178C79" w14:textId="77777777" w:rsidR="000A56B0" w:rsidRDefault="000A56B0" w:rsidP="000A56B0">
      <w:pPr>
        <w:pStyle w:val="NoSpacing"/>
        <w:numPr>
          <w:ilvl w:val="0"/>
          <w:numId w:val="1"/>
        </w:numPr>
        <w:rPr>
          <w:rFonts w:asciiTheme="minorHAnsi" w:eastAsiaTheme="minorEastAsia" w:hAnsiTheme="minorHAnsi" w:cstheme="minorBidi"/>
        </w:rPr>
      </w:pPr>
      <w:r w:rsidRPr="2B0EE85E">
        <w:rPr>
          <w:rFonts w:asciiTheme="minorHAnsi" w:hAnsiTheme="minorHAnsi" w:cs="Arial"/>
        </w:rPr>
        <w:t>It may not be possible to waive assessment if it is linked to EPA elements of the apprenticeship.</w:t>
      </w:r>
    </w:p>
    <w:p w14:paraId="4E74C7C3" w14:textId="77777777" w:rsidR="000A56B0" w:rsidRDefault="000A56B0" w:rsidP="000A56B0">
      <w:pPr>
        <w:pStyle w:val="NoSpacing"/>
        <w:numPr>
          <w:ilvl w:val="0"/>
          <w:numId w:val="1"/>
        </w:numPr>
      </w:pPr>
      <w:r w:rsidRPr="2B0EE85E">
        <w:rPr>
          <w:rFonts w:asciiTheme="minorHAnsi" w:hAnsiTheme="minorHAnsi" w:cs="Arial"/>
        </w:rPr>
        <w:t>It may not be possible to award a higher degree than would be merited by the marks returned if the apprenticeship standards require a certain number of credits to be achieved by gateway / before EPA.</w:t>
      </w:r>
    </w:p>
    <w:p w14:paraId="71205A74" w14:textId="77777777" w:rsidR="000A56B0" w:rsidRDefault="000A56B0" w:rsidP="000A56B0">
      <w:pPr>
        <w:pStyle w:val="NoSpacing"/>
        <w:numPr>
          <w:ilvl w:val="0"/>
          <w:numId w:val="1"/>
        </w:numPr>
        <w:rPr>
          <w:rFonts w:eastAsiaTheme="minorEastAsia"/>
        </w:rPr>
      </w:pPr>
      <w:r w:rsidRPr="2B0EE85E">
        <w:rPr>
          <w:rFonts w:asciiTheme="minorHAnsi" w:hAnsiTheme="minorHAnsi" w:cs="Arial"/>
        </w:rPr>
        <w:t xml:space="preserve">It may not be possible to permit progression the next stage of study if there are credit requirements for your apprenticeship. </w:t>
      </w:r>
    </w:p>
    <w:p w14:paraId="013B1373" w14:textId="77777777" w:rsidR="000A56B0" w:rsidRDefault="000A56B0" w:rsidP="000A56B0">
      <w:pPr>
        <w:pStyle w:val="NoSpacing"/>
        <w:numPr>
          <w:ilvl w:val="0"/>
          <w:numId w:val="1"/>
        </w:numPr>
        <w:rPr>
          <w:rFonts w:eastAsiaTheme="minorEastAsia"/>
        </w:rPr>
      </w:pPr>
      <w:r w:rsidRPr="2B0EE85E">
        <w:rPr>
          <w:rFonts w:asciiTheme="minorHAnsi" w:hAnsiTheme="minorHAnsi" w:cs="Arial"/>
        </w:rPr>
        <w:t>Deferral of all assessments in an examination period may not be possible if you would not be able to progress to the next year of study.</w:t>
      </w:r>
    </w:p>
    <w:p w14:paraId="5265C744" w14:textId="77777777" w:rsidR="000A56B0" w:rsidRDefault="000A56B0" w:rsidP="000A56B0">
      <w:pPr>
        <w:pStyle w:val="NoSpacing"/>
        <w:numPr>
          <w:ilvl w:val="0"/>
          <w:numId w:val="1"/>
        </w:numPr>
      </w:pPr>
      <w:r w:rsidRPr="2B0EE85E">
        <w:rPr>
          <w:rFonts w:asciiTheme="minorHAnsi" w:hAnsiTheme="minorHAnsi" w:cs="Arial"/>
        </w:rPr>
        <w:t>It is not possible to repeat a year in full as a first or final attempt.</w:t>
      </w:r>
    </w:p>
    <w:p w14:paraId="259A6727" w14:textId="77777777" w:rsidR="000A56B0" w:rsidRDefault="000A56B0" w:rsidP="000A56B0">
      <w:pPr>
        <w:pStyle w:val="NoSpacing"/>
        <w:rPr>
          <w:rFonts w:asciiTheme="minorHAnsi" w:hAnsiTheme="minorHAnsi" w:cs="Arial"/>
          <w:b/>
          <w:bCs/>
        </w:rPr>
      </w:pPr>
    </w:p>
    <w:p w14:paraId="2F74143E" w14:textId="77777777" w:rsidR="000A56B0" w:rsidRDefault="000A56B0" w:rsidP="000A56B0">
      <w:pPr>
        <w:pStyle w:val="NoSpacing"/>
        <w:rPr>
          <w:rFonts w:asciiTheme="minorHAnsi" w:hAnsiTheme="minorHAnsi" w:cs="Arial"/>
        </w:rPr>
      </w:pPr>
      <w:r w:rsidRPr="2B0EE85E">
        <w:rPr>
          <w:rFonts w:asciiTheme="minorHAnsi" w:hAnsiTheme="minorHAnsi" w:cs="Arial"/>
        </w:rPr>
        <w:t xml:space="preserve">You may be able to take a </w:t>
      </w:r>
      <w:r>
        <w:rPr>
          <w:rFonts w:asciiTheme="minorHAnsi" w:hAnsiTheme="minorHAnsi" w:cs="Arial"/>
        </w:rPr>
        <w:t>Break from Learning</w:t>
      </w:r>
      <w:r w:rsidRPr="2B0EE85E">
        <w:rPr>
          <w:rFonts w:asciiTheme="minorHAnsi" w:hAnsiTheme="minorHAnsi" w:cs="Arial"/>
        </w:rPr>
        <w:t xml:space="preserve"> if you are experiencing circumstances that affect your ability to engage with your apprenticeship. You should consult with your employer and tutor.</w:t>
      </w:r>
    </w:p>
    <w:p w14:paraId="13395688" w14:textId="77777777" w:rsidR="000A56B0" w:rsidRPr="008862BB" w:rsidRDefault="000A56B0" w:rsidP="000A56B0">
      <w:pPr>
        <w:pStyle w:val="NoSpacing"/>
        <w:rPr>
          <w:rFonts w:asciiTheme="minorHAnsi" w:hAnsiTheme="minorHAnsi" w:cs="Arial"/>
        </w:rPr>
      </w:pPr>
    </w:p>
    <w:p w14:paraId="19B9683D" w14:textId="77777777" w:rsidR="000A56B0" w:rsidRDefault="000A56B0" w:rsidP="000A56B0">
      <w:pPr>
        <w:pStyle w:val="NoSpacing"/>
        <w:rPr>
          <w:b/>
          <w:bCs/>
        </w:rPr>
      </w:pPr>
      <w:r w:rsidRPr="008862BB">
        <w:rPr>
          <w:b/>
          <w:bCs/>
        </w:rPr>
        <w:t>Specific Extension Requests</w:t>
      </w:r>
    </w:p>
    <w:p w14:paraId="78E0B4EA" w14:textId="77777777" w:rsidR="000A56B0" w:rsidRDefault="000A56B0" w:rsidP="000A56B0">
      <w:pPr>
        <w:pStyle w:val="NoSpacing"/>
      </w:pPr>
      <w:r>
        <w:t xml:space="preserve">Each module or assessment should provide information about where specific assessment requests should be submitted. </w:t>
      </w:r>
    </w:p>
    <w:p w14:paraId="5F895D28" w14:textId="77777777" w:rsidR="000A56B0" w:rsidRDefault="000A56B0" w:rsidP="000A56B0">
      <w:pPr>
        <w:pStyle w:val="NoSpacing"/>
      </w:pPr>
    </w:p>
    <w:p w14:paraId="33C7B3F4" w14:textId="77777777" w:rsidR="000A56B0" w:rsidRPr="008862BB" w:rsidRDefault="000A56B0" w:rsidP="000A56B0">
      <w:pPr>
        <w:pStyle w:val="NoSpacing"/>
        <w:rPr>
          <w:b/>
          <w:bCs/>
        </w:rPr>
      </w:pPr>
      <w:r w:rsidRPr="008862BB">
        <w:rPr>
          <w:b/>
          <w:bCs/>
        </w:rPr>
        <w:t>Deadlines for claims</w:t>
      </w:r>
    </w:p>
    <w:p w14:paraId="0F4F6B1D" w14:textId="77777777" w:rsidR="000A56B0" w:rsidRDefault="000A56B0" w:rsidP="000A56B0">
      <w:pPr>
        <w:pStyle w:val="NoSpacing"/>
        <w:numPr>
          <w:ilvl w:val="0"/>
          <w:numId w:val="2"/>
        </w:numPr>
        <w:rPr>
          <w:rFonts w:asciiTheme="minorHAnsi" w:eastAsiaTheme="minorEastAsia" w:hAnsiTheme="minorHAnsi" w:cstheme="minorBidi"/>
        </w:rPr>
      </w:pPr>
      <w:r>
        <w:t>S</w:t>
      </w:r>
      <w:r w:rsidRPr="008862BB">
        <w:rPr>
          <w:rFonts w:asciiTheme="minorHAnsi" w:eastAsiaTheme="minorEastAsia" w:hAnsiTheme="minorHAnsi" w:cstheme="minorBidi"/>
        </w:rPr>
        <w:t xml:space="preserve">pecific extension requests must be submitted by the deadline for the assessment. </w:t>
      </w:r>
    </w:p>
    <w:p w14:paraId="74CCF858" w14:textId="77777777" w:rsidR="000A56B0" w:rsidRPr="008862BB" w:rsidRDefault="000A56B0" w:rsidP="000A56B0">
      <w:pPr>
        <w:pStyle w:val="NoSpacing"/>
        <w:numPr>
          <w:ilvl w:val="0"/>
          <w:numId w:val="2"/>
        </w:numPr>
        <w:rPr>
          <w:rFonts w:eastAsiaTheme="minorEastAsia"/>
          <w:color w:val="383838"/>
        </w:rPr>
      </w:pPr>
      <w:r w:rsidRPr="008862BB">
        <w:rPr>
          <w:rFonts w:asciiTheme="minorHAnsi" w:eastAsiaTheme="minorEastAsia" w:hAnsiTheme="minorHAnsi" w:cstheme="minorBidi"/>
          <w:color w:val="383838"/>
        </w:rPr>
        <w:t>Circumstances affecting performance in coursework should be submitted within 20 university working days of the assessment deadline or scheduled event, or the departmental deadline for consideration by examination boards if earlier.</w:t>
      </w:r>
    </w:p>
    <w:p w14:paraId="76604CBD" w14:textId="77777777" w:rsidR="000A56B0" w:rsidRDefault="000A56B0" w:rsidP="000A56B0">
      <w:pPr>
        <w:pStyle w:val="NoSpacing"/>
        <w:numPr>
          <w:ilvl w:val="0"/>
          <w:numId w:val="2"/>
        </w:numPr>
        <w:rPr>
          <w:rFonts w:eastAsiaTheme="minorEastAsia"/>
        </w:rPr>
      </w:pPr>
      <w:r w:rsidRPr="008862BB">
        <w:rPr>
          <w:rFonts w:asciiTheme="minorHAnsi" w:eastAsiaTheme="minorEastAsia" w:hAnsiTheme="minorHAnsi" w:cstheme="minorBidi"/>
          <w:color w:val="383838"/>
        </w:rPr>
        <w:t>Circumstances affecting performance in examinations should be submitted within the deadlines specified by the home department for the examination period in which the examination was scheduled.</w:t>
      </w:r>
    </w:p>
    <w:p w14:paraId="676CE9C4" w14:textId="77777777" w:rsidR="000A56B0" w:rsidRDefault="000A56B0" w:rsidP="000A56B0">
      <w:pPr>
        <w:pStyle w:val="NoSpacing"/>
        <w:numPr>
          <w:ilvl w:val="0"/>
          <w:numId w:val="2"/>
        </w:numPr>
      </w:pPr>
      <w:r w:rsidRPr="2B0EE85E">
        <w:rPr>
          <w:rFonts w:asciiTheme="minorHAnsi" w:eastAsiaTheme="minorEastAsia" w:hAnsiTheme="minorHAnsi" w:cstheme="minorBidi"/>
          <w:color w:val="383838"/>
        </w:rPr>
        <w:t xml:space="preserve">Department deadlines for claims are: </w:t>
      </w:r>
    </w:p>
    <w:p w14:paraId="5850EED3" w14:textId="77777777" w:rsidR="000A56B0" w:rsidRPr="008862BB" w:rsidRDefault="000A56B0" w:rsidP="000A56B0">
      <w:pPr>
        <w:pStyle w:val="NoSpacing"/>
        <w:numPr>
          <w:ilvl w:val="1"/>
          <w:numId w:val="2"/>
        </w:numPr>
        <w:rPr>
          <w:rFonts w:eastAsiaTheme="minorEastAsia"/>
          <w:color w:val="383838"/>
          <w:highlight w:val="yellow"/>
        </w:rPr>
      </w:pPr>
      <w:r w:rsidRPr="008862BB">
        <w:rPr>
          <w:rFonts w:asciiTheme="minorHAnsi" w:eastAsiaTheme="minorEastAsia" w:hAnsiTheme="minorHAnsi" w:cstheme="minorBidi"/>
          <w:color w:val="383838"/>
          <w:highlight w:val="yellow"/>
        </w:rPr>
        <w:t>Assessments or examinations taking place in (January, April, Summer, Term 1 etc.</w:t>
      </w:r>
      <w:r w:rsidRPr="2B0EE85E">
        <w:rPr>
          <w:rFonts w:asciiTheme="minorHAnsi" w:eastAsiaTheme="minorEastAsia" w:hAnsiTheme="minorHAnsi" w:cstheme="minorBidi"/>
          <w:color w:val="383838"/>
          <w:highlight w:val="yellow"/>
        </w:rPr>
        <w:t xml:space="preserve"> repeat as necessary</w:t>
      </w:r>
      <w:r w:rsidRPr="008862BB">
        <w:rPr>
          <w:rFonts w:asciiTheme="minorHAnsi" w:eastAsiaTheme="minorEastAsia" w:hAnsiTheme="minorHAnsi" w:cstheme="minorBidi"/>
          <w:color w:val="383838"/>
          <w:highlight w:val="yellow"/>
        </w:rPr>
        <w:t>) must be submitted by XXX</w:t>
      </w:r>
      <w:r w:rsidRPr="2B0EE85E">
        <w:rPr>
          <w:rFonts w:asciiTheme="minorHAnsi" w:eastAsiaTheme="minorEastAsia" w:hAnsiTheme="minorHAnsi" w:cstheme="minorBidi"/>
          <w:color w:val="383838"/>
          <w:highlight w:val="yellow"/>
        </w:rPr>
        <w:t xml:space="preserve"> (duplicate as necessary)</w:t>
      </w:r>
    </w:p>
    <w:p w14:paraId="33E700B3" w14:textId="77777777" w:rsidR="000A56B0" w:rsidRDefault="000A56B0" w:rsidP="000A56B0">
      <w:pPr>
        <w:pStyle w:val="NoSpacing"/>
        <w:numPr>
          <w:ilvl w:val="1"/>
          <w:numId w:val="2"/>
        </w:numPr>
      </w:pPr>
      <w:r w:rsidRPr="2B0EE85E">
        <w:rPr>
          <w:color w:val="383838"/>
          <w:highlight w:val="yellow"/>
        </w:rPr>
        <w:t>All claims must be submitted by XXX</w:t>
      </w:r>
      <w:r w:rsidRPr="2B0EE85E">
        <w:rPr>
          <w:color w:val="383838"/>
        </w:rPr>
        <w:t xml:space="preserve"> </w:t>
      </w:r>
      <w:r w:rsidRPr="008862BB">
        <w:rPr>
          <w:color w:val="383838"/>
          <w:highlight w:val="yellow"/>
        </w:rPr>
        <w:t>to be considered by the end of year examination board.</w:t>
      </w:r>
      <w:r w:rsidRPr="2B0EE85E">
        <w:rPr>
          <w:color w:val="383838"/>
        </w:rPr>
        <w:t xml:space="preserve"> </w:t>
      </w:r>
    </w:p>
    <w:p w14:paraId="4012AA05" w14:textId="77777777" w:rsidR="000A56B0" w:rsidRDefault="000A56B0" w:rsidP="000A56B0">
      <w:pPr>
        <w:pStyle w:val="NoSpacing"/>
        <w:rPr>
          <w:color w:val="383838"/>
          <w:highlight w:val="yellow"/>
        </w:rPr>
      </w:pPr>
    </w:p>
    <w:p w14:paraId="2711573D" w14:textId="77777777" w:rsidR="000A56B0" w:rsidRPr="008862BB" w:rsidRDefault="000A56B0" w:rsidP="000A56B0">
      <w:pPr>
        <w:pStyle w:val="NoSpacing"/>
        <w:rPr>
          <w:b/>
          <w:bCs/>
          <w:color w:val="383838"/>
        </w:rPr>
      </w:pPr>
      <w:r w:rsidRPr="008862BB">
        <w:rPr>
          <w:b/>
          <w:bCs/>
          <w:color w:val="383838"/>
        </w:rPr>
        <w:t>Contacts</w:t>
      </w:r>
    </w:p>
    <w:p w14:paraId="5F4C7555" w14:textId="77777777" w:rsidR="000A56B0" w:rsidRDefault="000A56B0" w:rsidP="000A56B0">
      <w:pPr>
        <w:pStyle w:val="NoSpacing"/>
        <w:rPr>
          <w:color w:val="383838"/>
        </w:rPr>
      </w:pPr>
      <w:r w:rsidRPr="008862BB">
        <w:rPr>
          <w:color w:val="383838"/>
        </w:rPr>
        <w:t xml:space="preserve">If you have sensitive evidence that you do not wish to attach to your </w:t>
      </w:r>
      <w:proofErr w:type="gramStart"/>
      <w:r w:rsidRPr="008862BB">
        <w:rPr>
          <w:color w:val="383838"/>
        </w:rPr>
        <w:t>claim</w:t>
      </w:r>
      <w:proofErr w:type="gramEnd"/>
      <w:r w:rsidRPr="008862BB">
        <w:rPr>
          <w:color w:val="383838"/>
        </w:rPr>
        <w:t xml:space="preserve"> you can indicate this in the claim. </w:t>
      </w:r>
    </w:p>
    <w:p w14:paraId="133E243C" w14:textId="77777777" w:rsidR="000A56B0" w:rsidRDefault="000A56B0" w:rsidP="000A56B0">
      <w:pPr>
        <w:pStyle w:val="NoSpacing"/>
        <w:rPr>
          <w:color w:val="383838"/>
        </w:rPr>
      </w:pPr>
      <w:r w:rsidRPr="008862BB">
        <w:rPr>
          <w:color w:val="383838"/>
        </w:rPr>
        <w:t xml:space="preserve">You are responsible for contacting a member of staff who can view your evidence in confidence and sign off on the system that it has been viewed. </w:t>
      </w:r>
    </w:p>
    <w:p w14:paraId="5200C9EB" w14:textId="77777777" w:rsidR="000A56B0" w:rsidRDefault="000A56B0" w:rsidP="000A56B0">
      <w:pPr>
        <w:pStyle w:val="NoSpacing"/>
        <w:rPr>
          <w:color w:val="383838"/>
          <w:highlight w:val="yellow"/>
        </w:rPr>
      </w:pPr>
      <w:r w:rsidRPr="008862BB">
        <w:rPr>
          <w:color w:val="383838"/>
        </w:rPr>
        <w:t xml:space="preserve">If you have sensitive evidence the nominated contacts for your course are </w:t>
      </w:r>
      <w:r w:rsidRPr="2B0EE85E">
        <w:rPr>
          <w:color w:val="383838"/>
          <w:highlight w:val="yellow"/>
        </w:rPr>
        <w:t>NAME, email.</w:t>
      </w:r>
    </w:p>
    <w:p w14:paraId="034F1816" w14:textId="77777777" w:rsidR="000A56B0" w:rsidRDefault="000A56B0" w:rsidP="000A56B0">
      <w:pPr>
        <w:pStyle w:val="NoSpacing"/>
        <w:rPr>
          <w:color w:val="383838"/>
          <w:highlight w:val="yellow"/>
        </w:rPr>
      </w:pPr>
    </w:p>
    <w:p w14:paraId="0C5BC40F" w14:textId="45BC8157" w:rsidR="000A56B0" w:rsidRDefault="000A56B0" w:rsidP="000A56B0">
      <w:pPr>
        <w:pStyle w:val="NoSpacing"/>
        <w:rPr>
          <w:color w:val="383838"/>
        </w:rPr>
      </w:pPr>
      <w:r w:rsidRPr="008862BB">
        <w:rPr>
          <w:color w:val="383838"/>
        </w:rPr>
        <w:t xml:space="preserve">If none of the nominated contacts are suitable, you should contact </w:t>
      </w:r>
      <w:r w:rsidRPr="2B0EE85E">
        <w:rPr>
          <w:color w:val="383838"/>
          <w:highlight w:val="yellow"/>
        </w:rPr>
        <w:t xml:space="preserve">XXXX </w:t>
      </w:r>
      <w:r w:rsidRPr="008862BB">
        <w:rPr>
          <w:color w:val="383838"/>
        </w:rPr>
        <w:t xml:space="preserve">and give some information about the criteria that would make you feel more comfortable disclosing your evidence </w:t>
      </w:r>
      <w:r w:rsidR="009F2B97" w:rsidRPr="008862BB">
        <w:rPr>
          <w:color w:val="383838"/>
        </w:rPr>
        <w:t>e.g.,</w:t>
      </w:r>
      <w:r w:rsidRPr="008862BB">
        <w:rPr>
          <w:color w:val="383838"/>
        </w:rPr>
        <w:t xml:space="preserve"> a specified gender or someone who is not involved in teaching on your course.</w:t>
      </w:r>
    </w:p>
    <w:p w14:paraId="377D328B" w14:textId="77777777" w:rsidR="000A56B0" w:rsidRDefault="000A56B0" w:rsidP="000A56B0">
      <w:pPr>
        <w:pStyle w:val="NoSpacing"/>
        <w:rPr>
          <w:color w:val="383838"/>
        </w:rPr>
      </w:pPr>
    </w:p>
    <w:p w14:paraId="5908C6B7" w14:textId="77777777" w:rsidR="000A56B0" w:rsidRDefault="000A56B0" w:rsidP="000A56B0">
      <w:pPr>
        <w:pStyle w:val="NoSpacing"/>
        <w:rPr>
          <w:color w:val="383838"/>
        </w:rPr>
      </w:pPr>
      <w:r w:rsidRPr="2B0EE85E">
        <w:rPr>
          <w:color w:val="383838"/>
        </w:rPr>
        <w:t>The possible outcomes from mitigating circumstances claims are listed in the policy. However, degree apprentices XX</w:t>
      </w:r>
    </w:p>
    <w:p w14:paraId="40BC4F4B" w14:textId="77777777" w:rsidR="000A56B0" w:rsidRDefault="000A56B0" w:rsidP="000A56B0">
      <w:pPr>
        <w:pStyle w:val="NoSpacing"/>
        <w:rPr>
          <w:color w:val="383838"/>
        </w:rPr>
      </w:pPr>
    </w:p>
    <w:p w14:paraId="133AD0E8" w14:textId="77777777" w:rsidR="000A56B0" w:rsidRPr="00D53485" w:rsidRDefault="000A56B0" w:rsidP="000A56B0">
      <w:pPr>
        <w:pStyle w:val="NoSpacing"/>
        <w:ind w:left="709" w:firstLine="11"/>
        <w:rPr>
          <w:rFonts w:asciiTheme="minorHAnsi" w:hAnsiTheme="minorHAnsi" w:cs="Arial"/>
          <w:highlight w:val="yellow"/>
        </w:rPr>
      </w:pPr>
    </w:p>
    <w:p w14:paraId="526D13E5" w14:textId="77777777" w:rsidR="000A56B0" w:rsidRPr="0006722E" w:rsidRDefault="000A56B0" w:rsidP="000A56B0">
      <w:pPr>
        <w:pStyle w:val="NoSpacing"/>
        <w:ind w:left="709" w:firstLine="11"/>
        <w:rPr>
          <w:rFonts w:ascii="Calibri Light" w:eastAsiaTheme="minorHAnsi" w:hAnsi="Calibri Light" w:cs="Calibri Light"/>
          <w:bCs/>
          <w:color w:val="3F4246"/>
          <w:sz w:val="28"/>
          <w:szCs w:val="28"/>
        </w:rPr>
      </w:pPr>
    </w:p>
    <w:p w14:paraId="3DA11A33" w14:textId="77777777" w:rsidR="000A56B0" w:rsidRDefault="000A56B0" w:rsidP="000A56B0">
      <w:pPr>
        <w:spacing w:after="0" w:line="240" w:lineRule="auto"/>
        <w:rPr>
          <w:highlight w:val="yellow"/>
        </w:rPr>
      </w:pPr>
    </w:p>
    <w:p w14:paraId="6876E07B" w14:textId="77777777" w:rsidR="000A56B0" w:rsidRPr="00A05D28" w:rsidRDefault="000A56B0" w:rsidP="000A56B0">
      <w:pPr>
        <w:spacing w:after="0" w:line="240" w:lineRule="auto"/>
        <w:rPr>
          <w:b/>
          <w:bCs/>
          <w:i/>
          <w:iCs/>
          <w:highlight w:val="yellow"/>
        </w:rPr>
      </w:pPr>
      <w:r w:rsidRPr="00A05D28">
        <w:rPr>
          <w:b/>
          <w:bCs/>
          <w:i/>
          <w:iCs/>
          <w:highlight w:val="yellow"/>
        </w:rPr>
        <w:t>Please delete Academic regulations below that are not applicable to your degree apprenticeship.</w:t>
      </w:r>
    </w:p>
    <w:p w14:paraId="338EB33D" w14:textId="77777777" w:rsidR="000A56B0" w:rsidRDefault="000A56B0" w:rsidP="000A56B0">
      <w:pPr>
        <w:spacing w:after="0" w:line="240" w:lineRule="auto"/>
        <w:rPr>
          <w:highlight w:val="yellow"/>
        </w:rPr>
      </w:pPr>
    </w:p>
    <w:p w14:paraId="047EFBDD" w14:textId="77777777" w:rsidR="000A56B0" w:rsidRPr="0026573F" w:rsidRDefault="000A56B0" w:rsidP="000A56B0">
      <w:pPr>
        <w:pStyle w:val="ListParagraph"/>
        <w:numPr>
          <w:ilvl w:val="0"/>
          <w:numId w:val="24"/>
        </w:numPr>
        <w:spacing w:after="0" w:line="240" w:lineRule="auto"/>
        <w:ind w:left="284" w:hanging="284"/>
        <w:rPr>
          <w:rFonts w:cs="Tahoma"/>
          <w:highlight w:val="yellow"/>
        </w:rPr>
      </w:pPr>
      <w:r w:rsidRPr="0026573F">
        <w:rPr>
          <w:rFonts w:cs="Tahoma"/>
          <w:highlight w:val="yellow"/>
        </w:rPr>
        <w:t>Regulation 8</w:t>
      </w:r>
      <w:r>
        <w:rPr>
          <w:rFonts w:cs="Tahoma"/>
          <w:highlight w:val="yellow"/>
        </w:rPr>
        <w:t>.</w:t>
      </w:r>
      <w:r w:rsidRPr="0026573F">
        <w:rPr>
          <w:rFonts w:cs="Tahoma"/>
          <w:highlight w:val="yellow"/>
        </w:rPr>
        <w:t xml:space="preserve"> Regulations for First Degrees: </w:t>
      </w:r>
      <w:hyperlink r:id="rId61" w:history="1">
        <w:r w:rsidRPr="0026573F">
          <w:rPr>
            <w:rStyle w:val="Hyperlink"/>
            <w:rFonts w:asciiTheme="minorHAnsi" w:hAnsiTheme="minorHAnsi" w:cs="Tahoma"/>
            <w:highlight w:val="yellow"/>
          </w:rPr>
          <w:t>http://warwick.ac.uk/regulations/reg8to8_5_1/</w:t>
        </w:r>
      </w:hyperlink>
      <w:r w:rsidRPr="0026573F">
        <w:rPr>
          <w:rFonts w:cs="Tahoma"/>
          <w:highlight w:val="yellow"/>
        </w:rPr>
        <w:t xml:space="preserve"> and </w:t>
      </w:r>
      <w:hyperlink r:id="rId62" w:history="1">
        <w:r w:rsidRPr="0026573F">
          <w:rPr>
            <w:rStyle w:val="Hyperlink"/>
            <w:rFonts w:asciiTheme="minorHAnsi" w:hAnsiTheme="minorHAnsi" w:cs="Tahoma"/>
            <w:highlight w:val="yellow"/>
          </w:rPr>
          <w:t>http://warwick.ac.uk/regulations/reg8from8_6/</w:t>
        </w:r>
      </w:hyperlink>
      <w:r w:rsidRPr="0026573F">
        <w:rPr>
          <w:rFonts w:cs="Tahoma"/>
          <w:highlight w:val="yellow"/>
        </w:rPr>
        <w:t xml:space="preserve"> </w:t>
      </w:r>
    </w:p>
    <w:p w14:paraId="1690F274" w14:textId="77777777" w:rsidR="000A56B0" w:rsidRPr="0026573F" w:rsidRDefault="000A56B0" w:rsidP="000A56B0">
      <w:pPr>
        <w:pStyle w:val="ListParagraph"/>
        <w:numPr>
          <w:ilvl w:val="0"/>
          <w:numId w:val="24"/>
        </w:numPr>
        <w:spacing w:after="0" w:line="240" w:lineRule="auto"/>
        <w:ind w:left="284" w:hanging="284"/>
        <w:rPr>
          <w:rFonts w:cs="Tahoma"/>
          <w:highlight w:val="yellow"/>
        </w:rPr>
      </w:pPr>
      <w:r w:rsidRPr="0026573F">
        <w:rPr>
          <w:rFonts w:cs="Tahoma"/>
          <w:highlight w:val="yellow"/>
        </w:rPr>
        <w:t>Regulation 12</w:t>
      </w:r>
      <w:r>
        <w:rPr>
          <w:rFonts w:cs="Tahoma"/>
          <w:highlight w:val="yellow"/>
        </w:rPr>
        <w:t>.</w:t>
      </w:r>
      <w:r w:rsidRPr="0026573F">
        <w:rPr>
          <w:rFonts w:cs="Tahoma"/>
          <w:highlight w:val="yellow"/>
        </w:rPr>
        <w:t xml:space="preserve"> Absence for Medical Reasons from a University Examination for First Degrees: </w:t>
      </w:r>
      <w:hyperlink r:id="rId63" w:history="1">
        <w:r w:rsidRPr="0026573F">
          <w:rPr>
            <w:rStyle w:val="Hyperlink"/>
            <w:rFonts w:asciiTheme="minorHAnsi" w:hAnsiTheme="minorHAnsi" w:cs="Tahoma"/>
            <w:highlight w:val="yellow"/>
          </w:rPr>
          <w:t>http://warwick.ac.uk/regulation12</w:t>
        </w:r>
      </w:hyperlink>
      <w:r w:rsidRPr="0026573F">
        <w:rPr>
          <w:rFonts w:cs="Tahoma"/>
          <w:highlight w:val="yellow"/>
        </w:rPr>
        <w:t xml:space="preserve"> </w:t>
      </w:r>
    </w:p>
    <w:p w14:paraId="51B20336" w14:textId="77777777" w:rsidR="000A56B0" w:rsidRPr="0026573F" w:rsidRDefault="000A56B0" w:rsidP="000A56B0">
      <w:pPr>
        <w:pStyle w:val="ListParagraph"/>
        <w:numPr>
          <w:ilvl w:val="0"/>
          <w:numId w:val="24"/>
        </w:numPr>
        <w:spacing w:after="0" w:line="240" w:lineRule="auto"/>
        <w:ind w:left="284" w:hanging="284"/>
        <w:rPr>
          <w:rFonts w:cs="Tahoma"/>
          <w:highlight w:val="yellow"/>
        </w:rPr>
      </w:pPr>
      <w:r w:rsidRPr="0026573F">
        <w:rPr>
          <w:rFonts w:cs="Tahoma"/>
          <w:highlight w:val="yellow"/>
        </w:rPr>
        <w:lastRenderedPageBreak/>
        <w:t xml:space="preserve">Undergraduate Degree Classification Rules: </w:t>
      </w:r>
      <w:hyperlink r:id="rId64" w:history="1">
        <w:r w:rsidRPr="0026573F">
          <w:rPr>
            <w:rStyle w:val="Hyperlink"/>
            <w:rFonts w:asciiTheme="minorHAnsi" w:hAnsiTheme="minorHAnsi" w:cs="Tahoma"/>
            <w:highlight w:val="yellow"/>
          </w:rPr>
          <w:t>http://warwick.ac.uk/examinations/conventions/ug13</w:t>
        </w:r>
      </w:hyperlink>
      <w:r w:rsidRPr="0026573F">
        <w:rPr>
          <w:rFonts w:cs="Tahoma"/>
          <w:highlight w:val="yellow"/>
        </w:rPr>
        <w:t xml:space="preserve"> </w:t>
      </w:r>
    </w:p>
    <w:p w14:paraId="35321BDD" w14:textId="77777777" w:rsidR="000A56B0" w:rsidRPr="0026573F" w:rsidRDefault="000A56B0" w:rsidP="000A56B0">
      <w:pPr>
        <w:pStyle w:val="ListParagraph"/>
        <w:numPr>
          <w:ilvl w:val="0"/>
          <w:numId w:val="24"/>
        </w:numPr>
        <w:spacing w:after="0" w:line="240" w:lineRule="auto"/>
        <w:ind w:left="284" w:hanging="284"/>
        <w:rPr>
          <w:rFonts w:cs="Tahoma"/>
          <w:highlight w:val="yellow"/>
        </w:rPr>
      </w:pPr>
      <w:r w:rsidRPr="0026573F">
        <w:rPr>
          <w:rFonts w:cs="Tahoma"/>
          <w:highlight w:val="yellow"/>
        </w:rPr>
        <w:t xml:space="preserve">Harmonised First Year Board of Examiners’ Conventions (including any approved exemptions and specific departmental requirements): </w:t>
      </w:r>
      <w:hyperlink r:id="rId65" w:history="1">
        <w:r w:rsidRPr="0026573F">
          <w:rPr>
            <w:rStyle w:val="Hyperlink"/>
            <w:rFonts w:asciiTheme="minorHAnsi" w:hAnsiTheme="minorHAnsi" w:cs="Tahoma"/>
            <w:highlight w:val="yellow"/>
          </w:rPr>
          <w:t>http://warwick.ac.uk/quality/categories/examinations/conventions/fyboe</w:t>
        </w:r>
      </w:hyperlink>
      <w:r w:rsidRPr="0026573F">
        <w:rPr>
          <w:rFonts w:cs="Tahoma"/>
          <w:highlight w:val="yellow"/>
        </w:rPr>
        <w:t xml:space="preserve"> </w:t>
      </w:r>
    </w:p>
    <w:p w14:paraId="4D928986" w14:textId="5E63C0AE" w:rsidR="008E0EF6" w:rsidRPr="008E0EF6" w:rsidRDefault="000A56B0" w:rsidP="000A56B0">
      <w:pPr>
        <w:pStyle w:val="ListParagraph"/>
        <w:numPr>
          <w:ilvl w:val="0"/>
          <w:numId w:val="24"/>
        </w:numPr>
        <w:spacing w:after="0" w:line="240" w:lineRule="auto"/>
        <w:ind w:left="284" w:hanging="284"/>
        <w:rPr>
          <w:rFonts w:cs="Tahoma"/>
          <w:highlight w:val="yellow"/>
        </w:rPr>
        <w:sectPr w:rsidR="008E0EF6" w:rsidRPr="008E0EF6" w:rsidSect="008E0EF6">
          <w:pgSz w:w="11906" w:h="16838"/>
          <w:pgMar w:top="720" w:right="720" w:bottom="720" w:left="720" w:header="709" w:footer="709" w:gutter="0"/>
          <w:cols w:space="708"/>
          <w:docGrid w:linePitch="360"/>
        </w:sectPr>
      </w:pPr>
      <w:r w:rsidRPr="0026573F">
        <w:rPr>
          <w:rFonts w:cs="Tahoma"/>
          <w:highlight w:val="yellow"/>
        </w:rPr>
        <w:t xml:space="preserve">Undergraduate Progression Requirements for Intermediate Years of Study: </w:t>
      </w:r>
      <w:hyperlink r:id="rId66" w:history="1">
        <w:r w:rsidRPr="0026573F">
          <w:rPr>
            <w:rStyle w:val="Hyperlink"/>
            <w:rFonts w:asciiTheme="minorHAnsi" w:hAnsiTheme="minorHAnsi" w:cs="Tahoma"/>
            <w:highlight w:val="yellow"/>
          </w:rPr>
          <w:t>http://warwick.ac.uk/quality/categories/examinations/conventions/ugprogression09</w:t>
        </w:r>
      </w:hyperlink>
      <w:r w:rsidR="00B32F95" w:rsidRPr="008E0EF6">
        <w:rPr>
          <w:rFonts w:cs="Tahoma"/>
          <w:highlight w:val="yellow"/>
        </w:rPr>
        <w:t xml:space="preserve"> </w:t>
      </w:r>
    </w:p>
    <w:p w14:paraId="6791B69B" w14:textId="241FDCE7" w:rsidR="00B32F95" w:rsidRPr="00D53485" w:rsidRDefault="00B32F95" w:rsidP="00B32F95">
      <w:pPr>
        <w:spacing w:after="0" w:line="240" w:lineRule="auto"/>
        <w:rPr>
          <w:rFonts w:cs="Arial"/>
          <w:highlight w:val="yellow"/>
        </w:rPr>
      </w:pPr>
      <w:r w:rsidRPr="00D53485">
        <w:rPr>
          <w:noProof/>
          <w:color w:val="2B579A"/>
          <w:shd w:val="clear" w:color="auto" w:fill="E6E6E6"/>
          <w:lang w:eastAsia="en-GB"/>
        </w:rPr>
        <w:lastRenderedPageBreak/>
        <w:drawing>
          <wp:inline distT="0" distB="0" distL="0" distR="0" wp14:anchorId="0CA352BF" wp14:editId="70AA2CF8">
            <wp:extent cx="9777730" cy="5499735"/>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9777730" cy="5499735"/>
                    </a:xfrm>
                    <a:prstGeom prst="rect">
                      <a:avLst/>
                    </a:prstGeom>
                  </pic:spPr>
                </pic:pic>
              </a:graphicData>
            </a:graphic>
          </wp:inline>
        </w:drawing>
      </w:r>
      <w:r w:rsidRPr="00D53485">
        <w:rPr>
          <w:rFonts w:cs="Arial"/>
          <w:highlight w:val="yellow"/>
        </w:rPr>
        <w:br w:type="page"/>
      </w:r>
    </w:p>
    <w:p w14:paraId="0213C029" w14:textId="77777777" w:rsidR="00B32F95" w:rsidRPr="00D53485" w:rsidRDefault="00B32F95" w:rsidP="00B32F95">
      <w:pPr>
        <w:pStyle w:val="BodyText"/>
        <w:spacing w:after="0" w:line="240" w:lineRule="auto"/>
        <w:ind w:right="389"/>
        <w:jc w:val="both"/>
        <w:rPr>
          <w:rFonts w:cs="Arial"/>
          <w:highlight w:val="yellow"/>
        </w:rPr>
      </w:pPr>
      <w:r w:rsidRPr="00D53485">
        <w:rPr>
          <w:noProof/>
          <w:color w:val="2B579A"/>
          <w:shd w:val="clear" w:color="auto" w:fill="E6E6E6"/>
          <w:lang w:eastAsia="en-GB"/>
        </w:rPr>
        <w:lastRenderedPageBreak/>
        <w:drawing>
          <wp:inline distT="0" distB="0" distL="0" distR="0" wp14:anchorId="4B8C2027" wp14:editId="59BA4DF6">
            <wp:extent cx="9777730" cy="5499735"/>
            <wp:effectExtent l="0" t="0" r="0"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9777730" cy="5499735"/>
                    </a:xfrm>
                    <a:prstGeom prst="rect">
                      <a:avLst/>
                    </a:prstGeom>
                  </pic:spPr>
                </pic:pic>
              </a:graphicData>
            </a:graphic>
          </wp:inline>
        </w:drawing>
      </w:r>
    </w:p>
    <w:p w14:paraId="4ABF9573" w14:textId="77777777" w:rsidR="00B32F95" w:rsidRPr="00D53485" w:rsidRDefault="00B32F95" w:rsidP="00B32F95">
      <w:pPr>
        <w:spacing w:after="0" w:line="240" w:lineRule="auto"/>
        <w:rPr>
          <w:rFonts w:cs="Arial"/>
          <w:highlight w:val="yellow"/>
        </w:rPr>
      </w:pPr>
      <w:r w:rsidRPr="00D53485">
        <w:rPr>
          <w:rFonts w:cs="Arial"/>
          <w:highlight w:val="yellow"/>
        </w:rPr>
        <w:br w:type="page"/>
      </w:r>
    </w:p>
    <w:p w14:paraId="32D52B3B" w14:textId="77777777" w:rsidR="00B32F95" w:rsidRPr="00D53485" w:rsidRDefault="00B32F95" w:rsidP="00B32F95">
      <w:pPr>
        <w:pStyle w:val="BodyText"/>
        <w:spacing w:after="0" w:line="240" w:lineRule="auto"/>
        <w:ind w:left="720" w:right="389"/>
        <w:jc w:val="both"/>
        <w:rPr>
          <w:rFonts w:cs="Arial"/>
          <w:highlight w:val="yellow"/>
        </w:rPr>
      </w:pPr>
    </w:p>
    <w:p w14:paraId="36E847BB" w14:textId="77777777" w:rsidR="00B32F95" w:rsidRPr="00D53485" w:rsidRDefault="00B32F95" w:rsidP="00B32F95">
      <w:pPr>
        <w:pStyle w:val="BodyText"/>
        <w:spacing w:after="0" w:line="240" w:lineRule="auto"/>
        <w:ind w:left="720" w:right="389"/>
        <w:jc w:val="both"/>
        <w:rPr>
          <w:rFonts w:cs="Arial"/>
          <w:highlight w:val="yellow"/>
        </w:rPr>
      </w:pPr>
      <w:r w:rsidRPr="00D53485">
        <w:rPr>
          <w:noProof/>
          <w:color w:val="2B579A"/>
          <w:shd w:val="clear" w:color="auto" w:fill="E6E6E6"/>
          <w:lang w:eastAsia="en-GB"/>
        </w:rPr>
        <w:drawing>
          <wp:inline distT="0" distB="0" distL="0" distR="0" wp14:anchorId="5B4DAF61" wp14:editId="4E4E1459">
            <wp:extent cx="9777730" cy="5499735"/>
            <wp:effectExtent l="0" t="0" r="0"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9777730" cy="5499735"/>
                    </a:xfrm>
                    <a:prstGeom prst="rect">
                      <a:avLst/>
                    </a:prstGeom>
                  </pic:spPr>
                </pic:pic>
              </a:graphicData>
            </a:graphic>
          </wp:inline>
        </w:drawing>
      </w:r>
    </w:p>
    <w:p w14:paraId="0814ADD9" w14:textId="77777777" w:rsidR="00B32F95" w:rsidRPr="00D53485" w:rsidRDefault="00B32F95" w:rsidP="00B32F95">
      <w:pPr>
        <w:spacing w:after="0" w:line="240" w:lineRule="auto"/>
        <w:rPr>
          <w:rFonts w:cs="Arial"/>
          <w:highlight w:val="yellow"/>
        </w:rPr>
      </w:pPr>
      <w:r w:rsidRPr="00D53485">
        <w:rPr>
          <w:rFonts w:cs="Arial"/>
          <w:highlight w:val="yellow"/>
        </w:rPr>
        <w:br w:type="page"/>
      </w:r>
    </w:p>
    <w:p w14:paraId="5EFE4A5D" w14:textId="3F99194D" w:rsidR="00A167FE" w:rsidRPr="0017059B" w:rsidRDefault="00A167FE" w:rsidP="00B32F95">
      <w:pPr>
        <w:spacing w:after="0" w:line="240" w:lineRule="auto"/>
        <w:rPr>
          <w:rFonts w:ascii="Calibri Light" w:hAnsi="Calibri Light" w:cs="Calibri Light"/>
          <w:b/>
          <w:color w:val="3F4246"/>
          <w:sz w:val="24"/>
          <w:szCs w:val="24"/>
        </w:rPr>
      </w:pPr>
      <w:r w:rsidRPr="0017059B">
        <w:rPr>
          <w:rFonts w:ascii="Calibri Light" w:hAnsi="Calibri Light" w:cs="Calibri Light"/>
          <w:b/>
          <w:color w:val="3F4246"/>
          <w:sz w:val="24"/>
          <w:szCs w:val="24"/>
        </w:rPr>
        <w:lastRenderedPageBreak/>
        <w:t>Appendix One</w:t>
      </w:r>
    </w:p>
    <w:p w14:paraId="1C5E1A4D" w14:textId="0F0C1E97" w:rsidR="00B32F95" w:rsidRPr="0017059B" w:rsidRDefault="00B32F95" w:rsidP="00B32F95">
      <w:pPr>
        <w:spacing w:after="0" w:line="240" w:lineRule="auto"/>
        <w:rPr>
          <w:rFonts w:ascii="Calibri Light" w:hAnsi="Calibri Light" w:cs="Calibri Light"/>
          <w:color w:val="3F4246"/>
          <w:sz w:val="24"/>
          <w:szCs w:val="24"/>
          <w:highlight w:val="yellow"/>
        </w:rPr>
      </w:pPr>
      <w:r w:rsidRPr="0017059B">
        <w:rPr>
          <w:rFonts w:ascii="Calibri Light" w:hAnsi="Calibri Light" w:cs="Calibri Light"/>
          <w:b/>
          <w:color w:val="3F4246"/>
          <w:sz w:val="24"/>
          <w:szCs w:val="24"/>
          <w:highlight w:val="yellow"/>
        </w:rPr>
        <w:t>Please copy from your course approval document</w:t>
      </w:r>
    </w:p>
    <w:p w14:paraId="6123C5DA" w14:textId="77777777" w:rsidR="00B32F95" w:rsidRPr="0017059B" w:rsidRDefault="00B32F95" w:rsidP="00B32F95">
      <w:pPr>
        <w:spacing w:after="0" w:line="240" w:lineRule="auto"/>
        <w:rPr>
          <w:rFonts w:ascii="Calibri Light" w:hAnsi="Calibri Light" w:cs="Calibri Light"/>
          <w:b/>
          <w:color w:val="3F4246"/>
          <w:sz w:val="24"/>
          <w:szCs w:val="24"/>
        </w:rPr>
      </w:pPr>
      <w:r w:rsidRPr="0017059B">
        <w:rPr>
          <w:rFonts w:ascii="Calibri Light" w:hAnsi="Calibri Light" w:cs="Calibri Light"/>
          <w:b/>
          <w:color w:val="3F4246"/>
          <w:sz w:val="24"/>
          <w:szCs w:val="24"/>
        </w:rPr>
        <w:t xml:space="preserve">Table 1. Award Structure, Module, Formative and Summative Assessment Overview </w:t>
      </w:r>
    </w:p>
    <w:p w14:paraId="656BE279" w14:textId="77777777" w:rsidR="00B32F95" w:rsidRDefault="00B32F95" w:rsidP="00B32F95">
      <w:pPr>
        <w:spacing w:after="0" w:line="240" w:lineRule="auto"/>
        <w:rPr>
          <w:rFonts w:cs="Arial"/>
          <w:b/>
        </w:rPr>
      </w:pPr>
    </w:p>
    <w:tbl>
      <w:tblPr>
        <w:tblStyle w:val="TableGrid3"/>
        <w:tblW w:w="0" w:type="auto"/>
        <w:tblLook w:val="04A0" w:firstRow="1" w:lastRow="0" w:firstColumn="1" w:lastColumn="0" w:noHBand="0" w:noVBand="1"/>
      </w:tblPr>
      <w:tblGrid>
        <w:gridCol w:w="2555"/>
        <w:gridCol w:w="2540"/>
        <w:gridCol w:w="2508"/>
        <w:gridCol w:w="2508"/>
        <w:gridCol w:w="2508"/>
        <w:gridCol w:w="2402"/>
      </w:tblGrid>
      <w:tr w:rsidR="00B32F95" w:rsidRPr="00546603" w14:paraId="32DDC87A" w14:textId="77777777" w:rsidTr="53F89CF0">
        <w:tc>
          <w:tcPr>
            <w:tcW w:w="2555" w:type="dxa"/>
            <w:shd w:val="clear" w:color="auto" w:fill="3F4246"/>
          </w:tcPr>
          <w:p w14:paraId="76DC2D78" w14:textId="77777777" w:rsidR="00B32F95" w:rsidRPr="00546603" w:rsidRDefault="00B32F95" w:rsidP="007F150F">
            <w:pPr>
              <w:spacing w:after="0" w:line="240" w:lineRule="auto"/>
              <w:jc w:val="center"/>
              <w:rPr>
                <w:rFonts w:eastAsia="Calibri" w:cs="Arial"/>
                <w:b/>
                <w:bCs/>
                <w:color w:val="FFFFFF" w:themeColor="background1"/>
              </w:rPr>
            </w:pPr>
            <w:r w:rsidRPr="2B014FCD">
              <w:rPr>
                <w:rFonts w:eastAsia="Calibri" w:cs="Arial"/>
                <w:b/>
                <w:bCs/>
                <w:color w:val="FFFFFF" w:themeColor="background1"/>
              </w:rPr>
              <w:t>Academic Level</w:t>
            </w:r>
          </w:p>
        </w:tc>
        <w:tc>
          <w:tcPr>
            <w:tcW w:w="10064" w:type="dxa"/>
            <w:gridSpan w:val="4"/>
            <w:shd w:val="clear" w:color="auto" w:fill="3F4246"/>
          </w:tcPr>
          <w:p w14:paraId="77C95BE9" w14:textId="77777777" w:rsidR="00B32F95" w:rsidRPr="00546603" w:rsidRDefault="00B32F95" w:rsidP="007F150F">
            <w:pPr>
              <w:spacing w:after="0" w:line="240" w:lineRule="auto"/>
              <w:jc w:val="center"/>
              <w:rPr>
                <w:rFonts w:eastAsia="Calibri" w:cs="Arial"/>
                <w:b/>
                <w:color w:val="FFFFFF" w:themeColor="background1"/>
              </w:rPr>
            </w:pPr>
            <w:r w:rsidRPr="00546603">
              <w:rPr>
                <w:rFonts w:eastAsia="Calibri" w:cs="Arial"/>
                <w:b/>
                <w:color w:val="FFFFFF" w:themeColor="background1"/>
              </w:rPr>
              <w:t>Degree Title</w:t>
            </w:r>
          </w:p>
        </w:tc>
        <w:tc>
          <w:tcPr>
            <w:tcW w:w="2402" w:type="dxa"/>
            <w:shd w:val="clear" w:color="auto" w:fill="3F4246"/>
          </w:tcPr>
          <w:p w14:paraId="02D7FBA6" w14:textId="77777777" w:rsidR="00B32F95" w:rsidRPr="00546603" w:rsidRDefault="00B32F95" w:rsidP="007F150F">
            <w:pPr>
              <w:spacing w:after="0" w:line="240" w:lineRule="auto"/>
              <w:jc w:val="center"/>
              <w:rPr>
                <w:rFonts w:eastAsia="Calibri" w:cs="Arial"/>
                <w:b/>
                <w:color w:val="FFFFFF" w:themeColor="background1"/>
              </w:rPr>
            </w:pPr>
            <w:r w:rsidRPr="00546603">
              <w:rPr>
                <w:rFonts w:eastAsia="Calibri" w:cs="Arial"/>
                <w:b/>
                <w:color w:val="FFFFFF" w:themeColor="background1"/>
              </w:rPr>
              <w:t>Academic Qualification</w:t>
            </w:r>
          </w:p>
        </w:tc>
      </w:tr>
      <w:tr w:rsidR="00B32F95" w:rsidRPr="00546603" w14:paraId="76DFAA98" w14:textId="77777777" w:rsidTr="53F89CF0">
        <w:tc>
          <w:tcPr>
            <w:tcW w:w="15021" w:type="dxa"/>
            <w:gridSpan w:val="6"/>
            <w:shd w:val="clear" w:color="auto" w:fill="6D7175"/>
          </w:tcPr>
          <w:p w14:paraId="0160BA81" w14:textId="77777777" w:rsidR="00B32F95" w:rsidRPr="00BF08C9" w:rsidRDefault="00B32F95" w:rsidP="007F150F">
            <w:pPr>
              <w:spacing w:after="0" w:line="240" w:lineRule="auto"/>
              <w:jc w:val="center"/>
              <w:rPr>
                <w:rFonts w:eastAsia="Calibri" w:cs="Arial"/>
                <w:b/>
                <w:color w:val="FFFFFF" w:themeColor="background1"/>
              </w:rPr>
            </w:pPr>
            <w:r w:rsidRPr="00BF08C9">
              <w:rPr>
                <w:rFonts w:eastAsia="Calibri" w:cs="Arial"/>
                <w:b/>
                <w:color w:val="FFFFFF" w:themeColor="background1"/>
              </w:rPr>
              <w:t>Degree Title XXXX</w:t>
            </w:r>
          </w:p>
        </w:tc>
      </w:tr>
      <w:tr w:rsidR="00B32F95" w:rsidRPr="00546603" w14:paraId="13EFC413" w14:textId="77777777" w:rsidTr="53F89CF0">
        <w:tc>
          <w:tcPr>
            <w:tcW w:w="15021" w:type="dxa"/>
            <w:gridSpan w:val="6"/>
            <w:shd w:val="clear" w:color="auto" w:fill="6D7175"/>
          </w:tcPr>
          <w:p w14:paraId="7DA09136" w14:textId="77777777" w:rsidR="00B32F95" w:rsidRPr="00BF08C9" w:rsidRDefault="00B32F95" w:rsidP="007F150F">
            <w:pPr>
              <w:spacing w:after="0" w:line="240" w:lineRule="auto"/>
              <w:jc w:val="center"/>
              <w:rPr>
                <w:rFonts w:eastAsia="Calibri" w:cs="Arial"/>
                <w:b/>
                <w:color w:val="FFFFFF" w:themeColor="background1"/>
              </w:rPr>
            </w:pPr>
            <w:r w:rsidRPr="00BF08C9">
              <w:rPr>
                <w:rFonts w:eastAsia="Calibri" w:cs="Arial"/>
                <w:b/>
                <w:color w:val="FFFFFF" w:themeColor="background1"/>
              </w:rPr>
              <w:t>120 CREDITS</w:t>
            </w:r>
          </w:p>
        </w:tc>
      </w:tr>
      <w:tr w:rsidR="00B32F95" w:rsidRPr="00546603" w14:paraId="11D01F8F" w14:textId="77777777" w:rsidTr="53F89CF0">
        <w:trPr>
          <w:trHeight w:val="611"/>
        </w:trPr>
        <w:tc>
          <w:tcPr>
            <w:tcW w:w="2555" w:type="dxa"/>
            <w:vMerge w:val="restart"/>
            <w:shd w:val="clear" w:color="auto" w:fill="7ECBB6"/>
            <w:vAlign w:val="center"/>
          </w:tcPr>
          <w:p w14:paraId="7041BF54" w14:textId="77777777" w:rsidR="00B32F95" w:rsidRPr="00546603" w:rsidRDefault="00B32F95" w:rsidP="007F150F">
            <w:pPr>
              <w:spacing w:after="0" w:line="240" w:lineRule="auto"/>
              <w:jc w:val="center"/>
              <w:rPr>
                <w:rFonts w:eastAsia="Calibri" w:cs="Arial"/>
                <w:b/>
                <w:bCs/>
              </w:rPr>
            </w:pPr>
            <w:r w:rsidRPr="2B014FCD">
              <w:rPr>
                <w:rFonts w:eastAsia="Calibri" w:cs="Arial"/>
                <w:b/>
                <w:bCs/>
              </w:rPr>
              <w:t>Level 4</w:t>
            </w:r>
          </w:p>
        </w:tc>
        <w:tc>
          <w:tcPr>
            <w:tcW w:w="2540" w:type="dxa"/>
          </w:tcPr>
          <w:p w14:paraId="2555DCB9" w14:textId="77777777" w:rsidR="00B32F95" w:rsidRPr="00546603" w:rsidRDefault="00B32F95" w:rsidP="007F150F">
            <w:pPr>
              <w:spacing w:after="0" w:line="240" w:lineRule="auto"/>
              <w:jc w:val="center"/>
              <w:rPr>
                <w:rFonts w:eastAsia="Calibri" w:cs="Arial"/>
                <w:b/>
              </w:rPr>
            </w:pPr>
            <w:r w:rsidRPr="00546603">
              <w:rPr>
                <w:rFonts w:eastAsia="Calibri" w:cs="Arial"/>
                <w:b/>
              </w:rPr>
              <w:t>Module Title</w:t>
            </w:r>
            <w:r>
              <w:rPr>
                <w:rFonts w:eastAsia="Calibri" w:cs="Arial"/>
                <w:b/>
              </w:rPr>
              <w:t xml:space="preserve"> and Code</w:t>
            </w:r>
          </w:p>
        </w:tc>
        <w:tc>
          <w:tcPr>
            <w:tcW w:w="2508" w:type="dxa"/>
          </w:tcPr>
          <w:p w14:paraId="6A016B90" w14:textId="77777777" w:rsidR="00B32F95" w:rsidRPr="00546603" w:rsidRDefault="00B32F95" w:rsidP="007F150F">
            <w:pPr>
              <w:spacing w:after="0" w:line="240" w:lineRule="auto"/>
              <w:jc w:val="center"/>
              <w:rPr>
                <w:rFonts w:cs="Arial"/>
                <w:b/>
              </w:rPr>
            </w:pPr>
            <w:r w:rsidRPr="00546603">
              <w:rPr>
                <w:rFonts w:eastAsia="Calibri" w:cs="Arial"/>
                <w:b/>
              </w:rPr>
              <w:t>Module Title</w:t>
            </w:r>
            <w:r>
              <w:rPr>
                <w:rFonts w:eastAsia="Calibri" w:cs="Arial"/>
                <w:b/>
              </w:rPr>
              <w:t xml:space="preserve"> and Code</w:t>
            </w:r>
          </w:p>
        </w:tc>
        <w:tc>
          <w:tcPr>
            <w:tcW w:w="2508" w:type="dxa"/>
          </w:tcPr>
          <w:p w14:paraId="538862A8" w14:textId="77777777" w:rsidR="00B32F95" w:rsidRPr="00546603" w:rsidRDefault="00B32F95" w:rsidP="007F150F">
            <w:pPr>
              <w:spacing w:after="0" w:line="240" w:lineRule="auto"/>
              <w:jc w:val="center"/>
              <w:rPr>
                <w:rFonts w:cs="Arial"/>
                <w:b/>
              </w:rPr>
            </w:pPr>
            <w:r w:rsidRPr="00546603">
              <w:rPr>
                <w:rFonts w:eastAsia="Calibri" w:cs="Arial"/>
                <w:b/>
              </w:rPr>
              <w:t>Module Title</w:t>
            </w:r>
            <w:r>
              <w:rPr>
                <w:rFonts w:eastAsia="Calibri" w:cs="Arial"/>
                <w:b/>
              </w:rPr>
              <w:t xml:space="preserve"> and Code</w:t>
            </w:r>
          </w:p>
        </w:tc>
        <w:tc>
          <w:tcPr>
            <w:tcW w:w="2508" w:type="dxa"/>
          </w:tcPr>
          <w:p w14:paraId="323D9DB9" w14:textId="77777777" w:rsidR="00B32F95" w:rsidRPr="00546603" w:rsidRDefault="00B32F95" w:rsidP="007F150F">
            <w:pPr>
              <w:spacing w:after="0" w:line="240" w:lineRule="auto"/>
              <w:jc w:val="center"/>
              <w:rPr>
                <w:rFonts w:cs="Arial"/>
                <w:b/>
              </w:rPr>
            </w:pPr>
            <w:r w:rsidRPr="00546603">
              <w:rPr>
                <w:rFonts w:eastAsia="Calibri" w:cs="Arial"/>
                <w:b/>
              </w:rPr>
              <w:t>Module Title</w:t>
            </w:r>
            <w:r>
              <w:rPr>
                <w:rFonts w:eastAsia="Calibri" w:cs="Arial"/>
                <w:b/>
              </w:rPr>
              <w:t xml:space="preserve"> and Code</w:t>
            </w:r>
          </w:p>
        </w:tc>
        <w:tc>
          <w:tcPr>
            <w:tcW w:w="2402" w:type="dxa"/>
            <w:vMerge w:val="restart"/>
            <w:shd w:val="clear" w:color="auto" w:fill="7ECBB6"/>
            <w:vAlign w:val="center"/>
          </w:tcPr>
          <w:p w14:paraId="00D8A21F" w14:textId="77777777" w:rsidR="00B32F95" w:rsidRPr="00546603" w:rsidRDefault="00B32F95" w:rsidP="007F150F">
            <w:pPr>
              <w:spacing w:after="0" w:line="240" w:lineRule="auto"/>
              <w:jc w:val="center"/>
              <w:rPr>
                <w:rFonts w:eastAsia="Calibri" w:cs="Arial"/>
                <w:b/>
                <w:bCs/>
              </w:rPr>
            </w:pPr>
            <w:r w:rsidRPr="2B014FCD">
              <w:rPr>
                <w:rFonts w:eastAsia="Calibri" w:cs="Arial"/>
                <w:b/>
                <w:bCs/>
              </w:rPr>
              <w:t>Certificate of Higher Education</w:t>
            </w:r>
          </w:p>
        </w:tc>
      </w:tr>
      <w:tr w:rsidR="00B32F95" w:rsidRPr="00546603" w14:paraId="16C21ECA" w14:textId="77777777" w:rsidTr="53F89CF0">
        <w:trPr>
          <w:trHeight w:val="374"/>
        </w:trPr>
        <w:tc>
          <w:tcPr>
            <w:tcW w:w="2555" w:type="dxa"/>
            <w:vMerge/>
          </w:tcPr>
          <w:p w14:paraId="78576F70" w14:textId="77777777" w:rsidR="00B32F95" w:rsidRPr="00546603" w:rsidRDefault="00B32F95" w:rsidP="007F150F">
            <w:pPr>
              <w:spacing w:after="0" w:line="240" w:lineRule="auto"/>
              <w:jc w:val="center"/>
              <w:rPr>
                <w:rFonts w:eastAsia="Calibri" w:cs="Arial"/>
                <w:b/>
              </w:rPr>
            </w:pPr>
          </w:p>
        </w:tc>
        <w:tc>
          <w:tcPr>
            <w:tcW w:w="2540" w:type="dxa"/>
          </w:tcPr>
          <w:p w14:paraId="4D5B13C2" w14:textId="77777777" w:rsidR="00B32F95" w:rsidRPr="00546603" w:rsidRDefault="00B32F95" w:rsidP="007F150F">
            <w:pPr>
              <w:spacing w:after="0" w:line="240" w:lineRule="auto"/>
              <w:jc w:val="center"/>
              <w:rPr>
                <w:rFonts w:eastAsia="Calibri" w:cs="Arial"/>
              </w:rPr>
            </w:pPr>
            <w:r w:rsidRPr="00546603">
              <w:rPr>
                <w:rFonts w:eastAsia="Calibri" w:cs="Arial"/>
              </w:rPr>
              <w:t xml:space="preserve">XX credits </w:t>
            </w:r>
          </w:p>
        </w:tc>
        <w:tc>
          <w:tcPr>
            <w:tcW w:w="2508" w:type="dxa"/>
          </w:tcPr>
          <w:p w14:paraId="3A11E9A5" w14:textId="77777777" w:rsidR="00B32F95" w:rsidRPr="00546603" w:rsidRDefault="00B32F95" w:rsidP="007F150F">
            <w:pPr>
              <w:spacing w:after="0" w:line="240" w:lineRule="auto"/>
              <w:jc w:val="center"/>
              <w:rPr>
                <w:rFonts w:cs="Arial"/>
              </w:rPr>
            </w:pPr>
            <w:r w:rsidRPr="00546603">
              <w:rPr>
                <w:rFonts w:eastAsia="Calibri" w:cs="Arial"/>
              </w:rPr>
              <w:t xml:space="preserve">XX credits </w:t>
            </w:r>
          </w:p>
        </w:tc>
        <w:tc>
          <w:tcPr>
            <w:tcW w:w="2508" w:type="dxa"/>
          </w:tcPr>
          <w:p w14:paraId="5C3D358F" w14:textId="77777777" w:rsidR="00B32F95" w:rsidRPr="00546603" w:rsidRDefault="00B32F95" w:rsidP="007F150F">
            <w:pPr>
              <w:spacing w:after="0" w:line="240" w:lineRule="auto"/>
              <w:jc w:val="center"/>
              <w:rPr>
                <w:rFonts w:cs="Arial"/>
              </w:rPr>
            </w:pPr>
            <w:r w:rsidRPr="00546603">
              <w:rPr>
                <w:rFonts w:eastAsia="Calibri" w:cs="Arial"/>
              </w:rPr>
              <w:t xml:space="preserve">XX credits </w:t>
            </w:r>
          </w:p>
        </w:tc>
        <w:tc>
          <w:tcPr>
            <w:tcW w:w="2508" w:type="dxa"/>
          </w:tcPr>
          <w:p w14:paraId="333C87E4" w14:textId="77777777" w:rsidR="00B32F95" w:rsidRPr="00546603" w:rsidRDefault="00B32F95" w:rsidP="007F150F">
            <w:pPr>
              <w:spacing w:after="0" w:line="240" w:lineRule="auto"/>
              <w:jc w:val="center"/>
              <w:rPr>
                <w:rFonts w:cs="Arial"/>
              </w:rPr>
            </w:pPr>
            <w:r w:rsidRPr="00546603">
              <w:rPr>
                <w:rFonts w:eastAsia="Calibri" w:cs="Arial"/>
              </w:rPr>
              <w:t xml:space="preserve">XX credits </w:t>
            </w:r>
          </w:p>
        </w:tc>
        <w:tc>
          <w:tcPr>
            <w:tcW w:w="2402" w:type="dxa"/>
            <w:vMerge/>
          </w:tcPr>
          <w:p w14:paraId="3436009C" w14:textId="77777777" w:rsidR="00B32F95" w:rsidRPr="00546603" w:rsidRDefault="00B32F95" w:rsidP="007F150F">
            <w:pPr>
              <w:spacing w:after="0" w:line="240" w:lineRule="auto"/>
              <w:jc w:val="center"/>
              <w:rPr>
                <w:rFonts w:eastAsia="Calibri" w:cs="Arial"/>
              </w:rPr>
            </w:pPr>
          </w:p>
        </w:tc>
      </w:tr>
      <w:tr w:rsidR="00B32F95" w:rsidRPr="00546603" w14:paraId="31F98AD0" w14:textId="77777777" w:rsidTr="53F89CF0">
        <w:trPr>
          <w:trHeight w:val="373"/>
        </w:trPr>
        <w:tc>
          <w:tcPr>
            <w:tcW w:w="2555" w:type="dxa"/>
            <w:vMerge/>
          </w:tcPr>
          <w:p w14:paraId="3023F51D" w14:textId="77777777" w:rsidR="00B32F95" w:rsidRPr="00546603" w:rsidRDefault="00B32F95" w:rsidP="007F150F">
            <w:pPr>
              <w:spacing w:after="0" w:line="240" w:lineRule="auto"/>
              <w:jc w:val="center"/>
              <w:rPr>
                <w:rFonts w:eastAsia="Calibri" w:cs="Arial"/>
                <w:b/>
              </w:rPr>
            </w:pPr>
          </w:p>
        </w:tc>
        <w:tc>
          <w:tcPr>
            <w:tcW w:w="2540" w:type="dxa"/>
          </w:tcPr>
          <w:p w14:paraId="6E7F292E" w14:textId="77777777" w:rsidR="00B32F95" w:rsidRPr="00546603" w:rsidRDefault="00B32F95" w:rsidP="007F150F">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1F5BCD23" w14:textId="77777777" w:rsidR="00B32F95" w:rsidRDefault="00B32F95" w:rsidP="007F150F">
            <w:pPr>
              <w:spacing w:after="0" w:line="240" w:lineRule="auto"/>
              <w:jc w:val="center"/>
              <w:rPr>
                <w:rFonts w:eastAsia="Calibri" w:cs="Arial"/>
              </w:rPr>
            </w:pPr>
          </w:p>
          <w:p w14:paraId="1FD98245" w14:textId="77777777" w:rsidR="00B32F95" w:rsidRDefault="00B32F95" w:rsidP="007F150F">
            <w:pPr>
              <w:spacing w:after="0" w:line="240" w:lineRule="auto"/>
              <w:jc w:val="center"/>
              <w:rPr>
                <w:rFonts w:eastAsia="Calibri" w:cs="Arial"/>
              </w:rPr>
            </w:pPr>
          </w:p>
          <w:p w14:paraId="766760A3" w14:textId="77777777" w:rsidR="00B32F95" w:rsidRDefault="00B32F95" w:rsidP="007F150F">
            <w:pPr>
              <w:spacing w:after="0" w:line="240" w:lineRule="auto"/>
              <w:jc w:val="center"/>
              <w:rPr>
                <w:rFonts w:eastAsia="Calibri" w:cs="Arial"/>
              </w:rPr>
            </w:pPr>
          </w:p>
          <w:p w14:paraId="76F349AB" w14:textId="77777777" w:rsidR="00B32F95" w:rsidRPr="00546603" w:rsidRDefault="00B32F95" w:rsidP="007F150F">
            <w:pPr>
              <w:spacing w:after="0" w:line="240" w:lineRule="auto"/>
              <w:jc w:val="center"/>
              <w:rPr>
                <w:rFonts w:eastAsia="Calibri" w:cs="Arial"/>
              </w:rPr>
            </w:pPr>
          </w:p>
        </w:tc>
        <w:tc>
          <w:tcPr>
            <w:tcW w:w="2508" w:type="dxa"/>
          </w:tcPr>
          <w:p w14:paraId="6E5E1A15" w14:textId="77777777" w:rsidR="00B32F95" w:rsidRPr="00546603" w:rsidRDefault="00B32F95" w:rsidP="007F150F">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2B1B864D" w14:textId="77777777" w:rsidR="00B32F95" w:rsidRPr="00546603" w:rsidRDefault="00B32F95" w:rsidP="007F150F">
            <w:pPr>
              <w:spacing w:after="0" w:line="240" w:lineRule="auto"/>
              <w:jc w:val="center"/>
              <w:rPr>
                <w:rFonts w:cs="Arial"/>
              </w:rPr>
            </w:pPr>
          </w:p>
        </w:tc>
        <w:tc>
          <w:tcPr>
            <w:tcW w:w="2508" w:type="dxa"/>
          </w:tcPr>
          <w:p w14:paraId="59FBF663" w14:textId="77777777" w:rsidR="00B32F95" w:rsidRPr="00546603" w:rsidRDefault="00B32F95" w:rsidP="007F150F">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32281992" w14:textId="77777777" w:rsidR="00B32F95" w:rsidRPr="00546603" w:rsidRDefault="00B32F95" w:rsidP="007F150F">
            <w:pPr>
              <w:spacing w:after="0" w:line="240" w:lineRule="auto"/>
              <w:jc w:val="center"/>
              <w:rPr>
                <w:rFonts w:cs="Arial"/>
              </w:rPr>
            </w:pPr>
          </w:p>
        </w:tc>
        <w:tc>
          <w:tcPr>
            <w:tcW w:w="2508" w:type="dxa"/>
          </w:tcPr>
          <w:p w14:paraId="4769B534" w14:textId="77777777" w:rsidR="00B32F95" w:rsidRPr="00546603" w:rsidRDefault="00B32F95" w:rsidP="007F150F">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3D596A73" w14:textId="77777777" w:rsidR="00B32F95" w:rsidRPr="00546603" w:rsidRDefault="00B32F95" w:rsidP="007F150F">
            <w:pPr>
              <w:spacing w:after="0" w:line="240" w:lineRule="auto"/>
              <w:jc w:val="center"/>
              <w:rPr>
                <w:rFonts w:cs="Arial"/>
              </w:rPr>
            </w:pPr>
          </w:p>
        </w:tc>
        <w:tc>
          <w:tcPr>
            <w:tcW w:w="2402" w:type="dxa"/>
            <w:vMerge/>
          </w:tcPr>
          <w:p w14:paraId="2A55A076" w14:textId="77777777" w:rsidR="00B32F95" w:rsidRPr="00546603" w:rsidRDefault="00B32F95" w:rsidP="007F150F">
            <w:pPr>
              <w:spacing w:after="0" w:line="240" w:lineRule="auto"/>
              <w:jc w:val="center"/>
              <w:rPr>
                <w:rFonts w:eastAsia="Calibri" w:cs="Arial"/>
              </w:rPr>
            </w:pPr>
          </w:p>
        </w:tc>
      </w:tr>
      <w:tr w:rsidR="00B32F95" w:rsidRPr="00546603" w14:paraId="5BD8AB23" w14:textId="77777777" w:rsidTr="53F89CF0">
        <w:trPr>
          <w:trHeight w:val="73"/>
        </w:trPr>
        <w:tc>
          <w:tcPr>
            <w:tcW w:w="2555" w:type="dxa"/>
            <w:vMerge/>
          </w:tcPr>
          <w:p w14:paraId="4D4F0D07" w14:textId="77777777" w:rsidR="00B32F95" w:rsidRPr="00546603" w:rsidRDefault="00B32F95" w:rsidP="007F150F">
            <w:pPr>
              <w:spacing w:after="0" w:line="240" w:lineRule="auto"/>
              <w:jc w:val="center"/>
              <w:rPr>
                <w:rFonts w:eastAsia="Calibri" w:cs="Arial"/>
                <w:b/>
              </w:rPr>
            </w:pPr>
          </w:p>
        </w:tc>
        <w:tc>
          <w:tcPr>
            <w:tcW w:w="2540" w:type="dxa"/>
            <w:shd w:val="clear" w:color="auto" w:fill="AEB3B8"/>
          </w:tcPr>
          <w:p w14:paraId="6CB3999C" w14:textId="77777777" w:rsidR="00B32F95" w:rsidRPr="00546603" w:rsidRDefault="00B32F95" w:rsidP="007F150F">
            <w:pPr>
              <w:spacing w:after="0" w:line="240" w:lineRule="auto"/>
              <w:jc w:val="center"/>
              <w:rPr>
                <w:rFonts w:eastAsia="Calibri" w:cs="Arial"/>
                <w:b/>
                <w:highlight w:val="yellow"/>
              </w:rPr>
            </w:pPr>
          </w:p>
        </w:tc>
        <w:tc>
          <w:tcPr>
            <w:tcW w:w="2508" w:type="dxa"/>
            <w:shd w:val="clear" w:color="auto" w:fill="AEB3B8"/>
          </w:tcPr>
          <w:p w14:paraId="4118EE3B" w14:textId="77777777" w:rsidR="00B32F95" w:rsidRPr="00546603" w:rsidRDefault="00B32F95" w:rsidP="007F150F">
            <w:pPr>
              <w:spacing w:after="0" w:line="240" w:lineRule="auto"/>
              <w:jc w:val="center"/>
              <w:rPr>
                <w:rFonts w:eastAsia="Calibri" w:cs="Arial"/>
                <w:b/>
                <w:highlight w:val="yellow"/>
              </w:rPr>
            </w:pPr>
          </w:p>
        </w:tc>
        <w:tc>
          <w:tcPr>
            <w:tcW w:w="2508" w:type="dxa"/>
            <w:shd w:val="clear" w:color="auto" w:fill="AEB3B8"/>
          </w:tcPr>
          <w:p w14:paraId="7478314F" w14:textId="77777777" w:rsidR="00B32F95" w:rsidRPr="00546603" w:rsidRDefault="00B32F95" w:rsidP="007F150F">
            <w:pPr>
              <w:spacing w:after="0" w:line="240" w:lineRule="auto"/>
              <w:jc w:val="center"/>
              <w:rPr>
                <w:rFonts w:eastAsia="Calibri" w:cs="Arial"/>
                <w:b/>
                <w:highlight w:val="yellow"/>
              </w:rPr>
            </w:pPr>
          </w:p>
        </w:tc>
        <w:tc>
          <w:tcPr>
            <w:tcW w:w="2508" w:type="dxa"/>
            <w:shd w:val="clear" w:color="auto" w:fill="AEB3B8"/>
          </w:tcPr>
          <w:p w14:paraId="4208A8C6" w14:textId="77777777" w:rsidR="00B32F95" w:rsidRPr="00546603" w:rsidRDefault="00B32F95" w:rsidP="007F150F">
            <w:pPr>
              <w:spacing w:after="0" w:line="240" w:lineRule="auto"/>
              <w:jc w:val="center"/>
              <w:rPr>
                <w:rFonts w:eastAsia="Calibri" w:cs="Arial"/>
                <w:b/>
                <w:highlight w:val="yellow"/>
              </w:rPr>
            </w:pPr>
          </w:p>
        </w:tc>
        <w:tc>
          <w:tcPr>
            <w:tcW w:w="2402" w:type="dxa"/>
            <w:vMerge/>
          </w:tcPr>
          <w:p w14:paraId="613F7E2F" w14:textId="77777777" w:rsidR="00B32F95" w:rsidRPr="00546603" w:rsidRDefault="00B32F95" w:rsidP="007F150F">
            <w:pPr>
              <w:spacing w:after="0" w:line="240" w:lineRule="auto"/>
              <w:jc w:val="center"/>
              <w:rPr>
                <w:rFonts w:eastAsia="Calibri" w:cs="Arial"/>
              </w:rPr>
            </w:pPr>
          </w:p>
        </w:tc>
      </w:tr>
      <w:tr w:rsidR="00B32F95" w:rsidRPr="00546603" w14:paraId="0FA36F60" w14:textId="77777777" w:rsidTr="53F89CF0">
        <w:trPr>
          <w:trHeight w:val="611"/>
        </w:trPr>
        <w:tc>
          <w:tcPr>
            <w:tcW w:w="2555" w:type="dxa"/>
            <w:vMerge/>
          </w:tcPr>
          <w:p w14:paraId="222A444B" w14:textId="77777777" w:rsidR="00B32F95" w:rsidRPr="00546603" w:rsidRDefault="00B32F95" w:rsidP="007F150F">
            <w:pPr>
              <w:spacing w:after="0" w:line="240" w:lineRule="auto"/>
              <w:jc w:val="center"/>
              <w:rPr>
                <w:rFonts w:eastAsia="Calibri" w:cs="Arial"/>
                <w:b/>
              </w:rPr>
            </w:pPr>
          </w:p>
        </w:tc>
        <w:tc>
          <w:tcPr>
            <w:tcW w:w="2540" w:type="dxa"/>
          </w:tcPr>
          <w:p w14:paraId="4A8ABE46" w14:textId="77777777" w:rsidR="00B32F95" w:rsidRPr="00546603" w:rsidRDefault="00B32F95" w:rsidP="007F150F">
            <w:pPr>
              <w:spacing w:after="0" w:line="240" w:lineRule="auto"/>
              <w:jc w:val="center"/>
              <w:rPr>
                <w:rFonts w:eastAsia="Calibri" w:cs="Arial"/>
                <w:b/>
              </w:rPr>
            </w:pPr>
            <w:r w:rsidRPr="00546603">
              <w:rPr>
                <w:rFonts w:eastAsia="Calibri" w:cs="Arial"/>
                <w:b/>
              </w:rPr>
              <w:t>Module Title</w:t>
            </w:r>
            <w:r>
              <w:rPr>
                <w:rFonts w:eastAsia="Calibri" w:cs="Arial"/>
                <w:b/>
              </w:rPr>
              <w:t xml:space="preserve"> and Code</w:t>
            </w:r>
          </w:p>
        </w:tc>
        <w:tc>
          <w:tcPr>
            <w:tcW w:w="2508" w:type="dxa"/>
          </w:tcPr>
          <w:p w14:paraId="47B252C7" w14:textId="77777777" w:rsidR="00B32F95" w:rsidRPr="00546603" w:rsidRDefault="00B32F95" w:rsidP="007F150F">
            <w:pPr>
              <w:spacing w:after="0" w:line="240" w:lineRule="auto"/>
              <w:jc w:val="center"/>
              <w:rPr>
                <w:rFonts w:cs="Arial"/>
                <w:b/>
              </w:rPr>
            </w:pPr>
            <w:r w:rsidRPr="00546603">
              <w:rPr>
                <w:rFonts w:eastAsia="Calibri" w:cs="Arial"/>
                <w:b/>
              </w:rPr>
              <w:t>Module Title</w:t>
            </w:r>
            <w:r>
              <w:rPr>
                <w:rFonts w:eastAsia="Calibri" w:cs="Arial"/>
                <w:b/>
              </w:rPr>
              <w:t xml:space="preserve"> and Code</w:t>
            </w:r>
          </w:p>
        </w:tc>
        <w:tc>
          <w:tcPr>
            <w:tcW w:w="2508" w:type="dxa"/>
          </w:tcPr>
          <w:p w14:paraId="1F1E83D9" w14:textId="77777777" w:rsidR="00B32F95" w:rsidRPr="00546603" w:rsidRDefault="00B32F95" w:rsidP="007F150F">
            <w:pPr>
              <w:spacing w:after="0" w:line="240" w:lineRule="auto"/>
              <w:jc w:val="center"/>
              <w:rPr>
                <w:rFonts w:cs="Arial"/>
                <w:b/>
                <w:highlight w:val="yellow"/>
              </w:rPr>
            </w:pPr>
            <w:r w:rsidRPr="00546603">
              <w:rPr>
                <w:rFonts w:eastAsia="Calibri" w:cs="Arial"/>
                <w:b/>
              </w:rPr>
              <w:t>Module Title</w:t>
            </w:r>
            <w:r>
              <w:rPr>
                <w:rFonts w:eastAsia="Calibri" w:cs="Arial"/>
                <w:b/>
              </w:rPr>
              <w:t xml:space="preserve"> and Code</w:t>
            </w:r>
          </w:p>
        </w:tc>
        <w:tc>
          <w:tcPr>
            <w:tcW w:w="2508" w:type="dxa"/>
          </w:tcPr>
          <w:p w14:paraId="70B4D05B" w14:textId="77777777" w:rsidR="00B32F95" w:rsidRPr="00546603" w:rsidRDefault="00B32F95" w:rsidP="007F150F">
            <w:pPr>
              <w:spacing w:after="0" w:line="240" w:lineRule="auto"/>
              <w:jc w:val="center"/>
              <w:rPr>
                <w:rFonts w:cs="Arial"/>
                <w:b/>
                <w:highlight w:val="yellow"/>
              </w:rPr>
            </w:pPr>
            <w:r w:rsidRPr="00546603">
              <w:rPr>
                <w:rFonts w:eastAsia="Calibri" w:cs="Arial"/>
                <w:b/>
              </w:rPr>
              <w:t>Module Title</w:t>
            </w:r>
            <w:r>
              <w:rPr>
                <w:rFonts w:eastAsia="Calibri" w:cs="Arial"/>
                <w:b/>
              </w:rPr>
              <w:t xml:space="preserve"> and Code</w:t>
            </w:r>
          </w:p>
        </w:tc>
        <w:tc>
          <w:tcPr>
            <w:tcW w:w="2402" w:type="dxa"/>
            <w:vMerge/>
          </w:tcPr>
          <w:p w14:paraId="63AA198F" w14:textId="77777777" w:rsidR="00B32F95" w:rsidRPr="00546603" w:rsidRDefault="00B32F95" w:rsidP="007F150F">
            <w:pPr>
              <w:spacing w:after="0" w:line="240" w:lineRule="auto"/>
              <w:jc w:val="center"/>
              <w:rPr>
                <w:rFonts w:eastAsia="Calibri" w:cs="Arial"/>
              </w:rPr>
            </w:pPr>
          </w:p>
        </w:tc>
      </w:tr>
      <w:tr w:rsidR="00B32F95" w:rsidRPr="00546603" w14:paraId="022E64A7" w14:textId="77777777" w:rsidTr="53F89CF0">
        <w:trPr>
          <w:trHeight w:val="374"/>
        </w:trPr>
        <w:tc>
          <w:tcPr>
            <w:tcW w:w="2555" w:type="dxa"/>
            <w:vMerge/>
          </w:tcPr>
          <w:p w14:paraId="0BF462FC" w14:textId="77777777" w:rsidR="00B32F95" w:rsidRPr="00546603" w:rsidRDefault="00B32F95" w:rsidP="007F150F">
            <w:pPr>
              <w:spacing w:after="0" w:line="240" w:lineRule="auto"/>
              <w:jc w:val="center"/>
              <w:rPr>
                <w:rFonts w:eastAsia="Calibri" w:cs="Arial"/>
                <w:b/>
              </w:rPr>
            </w:pPr>
          </w:p>
        </w:tc>
        <w:tc>
          <w:tcPr>
            <w:tcW w:w="2540" w:type="dxa"/>
          </w:tcPr>
          <w:p w14:paraId="39861E5C" w14:textId="77777777" w:rsidR="00B32F95" w:rsidRPr="00546603" w:rsidRDefault="00B32F95" w:rsidP="007F150F">
            <w:pPr>
              <w:spacing w:after="0" w:line="240" w:lineRule="auto"/>
              <w:jc w:val="center"/>
              <w:rPr>
                <w:rFonts w:eastAsia="Calibri" w:cs="Arial"/>
              </w:rPr>
            </w:pPr>
            <w:r w:rsidRPr="00546603">
              <w:rPr>
                <w:rFonts w:eastAsia="Calibri" w:cs="Arial"/>
              </w:rPr>
              <w:t xml:space="preserve">XX credits </w:t>
            </w:r>
          </w:p>
        </w:tc>
        <w:tc>
          <w:tcPr>
            <w:tcW w:w="2508" w:type="dxa"/>
          </w:tcPr>
          <w:p w14:paraId="69478DD4" w14:textId="77777777" w:rsidR="00B32F95" w:rsidRPr="00546603" w:rsidRDefault="00B32F95" w:rsidP="007F150F">
            <w:pPr>
              <w:spacing w:after="0" w:line="240" w:lineRule="auto"/>
              <w:jc w:val="center"/>
              <w:rPr>
                <w:rFonts w:cs="Arial"/>
              </w:rPr>
            </w:pPr>
            <w:r w:rsidRPr="00546603">
              <w:rPr>
                <w:rFonts w:eastAsia="Calibri" w:cs="Arial"/>
              </w:rPr>
              <w:t xml:space="preserve">XX credits </w:t>
            </w:r>
          </w:p>
        </w:tc>
        <w:tc>
          <w:tcPr>
            <w:tcW w:w="2508" w:type="dxa"/>
          </w:tcPr>
          <w:p w14:paraId="7918F91F" w14:textId="77777777" w:rsidR="00B32F95" w:rsidRPr="00546603" w:rsidRDefault="00B32F95" w:rsidP="007F150F">
            <w:pPr>
              <w:spacing w:after="0" w:line="240" w:lineRule="auto"/>
              <w:jc w:val="center"/>
              <w:rPr>
                <w:rFonts w:cs="Arial"/>
                <w:highlight w:val="yellow"/>
              </w:rPr>
            </w:pPr>
            <w:r w:rsidRPr="00546603">
              <w:rPr>
                <w:rFonts w:eastAsia="Calibri" w:cs="Arial"/>
              </w:rPr>
              <w:t xml:space="preserve">XX credits </w:t>
            </w:r>
          </w:p>
        </w:tc>
        <w:tc>
          <w:tcPr>
            <w:tcW w:w="2508" w:type="dxa"/>
          </w:tcPr>
          <w:p w14:paraId="4E1A04CF" w14:textId="77777777" w:rsidR="00B32F95" w:rsidRPr="00546603" w:rsidRDefault="00B32F95" w:rsidP="007F150F">
            <w:pPr>
              <w:spacing w:after="0" w:line="240" w:lineRule="auto"/>
              <w:jc w:val="center"/>
              <w:rPr>
                <w:rFonts w:cs="Arial"/>
                <w:highlight w:val="yellow"/>
              </w:rPr>
            </w:pPr>
            <w:r w:rsidRPr="00546603">
              <w:rPr>
                <w:rFonts w:eastAsia="Calibri" w:cs="Arial"/>
              </w:rPr>
              <w:t xml:space="preserve">XX credits </w:t>
            </w:r>
          </w:p>
        </w:tc>
        <w:tc>
          <w:tcPr>
            <w:tcW w:w="2402" w:type="dxa"/>
            <w:vMerge/>
          </w:tcPr>
          <w:p w14:paraId="57375E6D" w14:textId="77777777" w:rsidR="00B32F95" w:rsidRPr="00546603" w:rsidRDefault="00B32F95" w:rsidP="007F150F">
            <w:pPr>
              <w:spacing w:after="0" w:line="240" w:lineRule="auto"/>
              <w:jc w:val="center"/>
              <w:rPr>
                <w:rFonts w:eastAsia="Calibri" w:cs="Arial"/>
              </w:rPr>
            </w:pPr>
          </w:p>
        </w:tc>
      </w:tr>
      <w:tr w:rsidR="00B32F95" w:rsidRPr="00546603" w14:paraId="547DBE71" w14:textId="77777777" w:rsidTr="53F89CF0">
        <w:trPr>
          <w:trHeight w:val="373"/>
        </w:trPr>
        <w:tc>
          <w:tcPr>
            <w:tcW w:w="2555" w:type="dxa"/>
            <w:vMerge/>
          </w:tcPr>
          <w:p w14:paraId="48D8011B" w14:textId="77777777" w:rsidR="00B32F95" w:rsidRPr="00546603" w:rsidRDefault="00B32F95" w:rsidP="007F150F">
            <w:pPr>
              <w:spacing w:after="0" w:line="240" w:lineRule="auto"/>
              <w:jc w:val="center"/>
              <w:rPr>
                <w:rFonts w:eastAsia="Calibri" w:cs="Arial"/>
                <w:b/>
              </w:rPr>
            </w:pPr>
          </w:p>
        </w:tc>
        <w:tc>
          <w:tcPr>
            <w:tcW w:w="2540" w:type="dxa"/>
          </w:tcPr>
          <w:p w14:paraId="21AF499F" w14:textId="77777777" w:rsidR="00B32F95" w:rsidRPr="00546603" w:rsidRDefault="00B32F95" w:rsidP="007F150F">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5CA816F3" w14:textId="77777777" w:rsidR="00B32F95" w:rsidRDefault="00B32F95" w:rsidP="007F150F">
            <w:pPr>
              <w:spacing w:after="0" w:line="240" w:lineRule="auto"/>
              <w:jc w:val="center"/>
              <w:rPr>
                <w:rFonts w:eastAsia="Calibri" w:cs="Arial"/>
              </w:rPr>
            </w:pPr>
          </w:p>
          <w:p w14:paraId="37855F57" w14:textId="77777777" w:rsidR="00B32F95" w:rsidRDefault="00B32F95" w:rsidP="007F150F">
            <w:pPr>
              <w:spacing w:after="0" w:line="240" w:lineRule="auto"/>
              <w:jc w:val="center"/>
              <w:rPr>
                <w:rFonts w:eastAsia="Calibri" w:cs="Arial"/>
              </w:rPr>
            </w:pPr>
          </w:p>
          <w:p w14:paraId="12A75823" w14:textId="77777777" w:rsidR="00B32F95" w:rsidRDefault="00B32F95" w:rsidP="007F150F">
            <w:pPr>
              <w:spacing w:after="0" w:line="240" w:lineRule="auto"/>
              <w:jc w:val="center"/>
              <w:rPr>
                <w:rFonts w:eastAsia="Calibri" w:cs="Arial"/>
              </w:rPr>
            </w:pPr>
          </w:p>
          <w:p w14:paraId="38ECEDCA" w14:textId="77777777" w:rsidR="00B32F95" w:rsidRPr="00546603" w:rsidRDefault="00B32F95" w:rsidP="007F150F">
            <w:pPr>
              <w:spacing w:after="0" w:line="240" w:lineRule="auto"/>
              <w:jc w:val="center"/>
              <w:rPr>
                <w:rFonts w:eastAsia="Calibri" w:cs="Arial"/>
              </w:rPr>
            </w:pPr>
          </w:p>
        </w:tc>
        <w:tc>
          <w:tcPr>
            <w:tcW w:w="2508" w:type="dxa"/>
          </w:tcPr>
          <w:p w14:paraId="746B2543" w14:textId="77777777" w:rsidR="00B32F95" w:rsidRPr="00546603" w:rsidRDefault="00B32F95" w:rsidP="007F150F">
            <w:pPr>
              <w:spacing w:after="0" w:line="240" w:lineRule="auto"/>
              <w:jc w:val="center"/>
              <w:rPr>
                <w:rFonts w:eastAsia="Calibri" w:cs="Arial"/>
                <w:b/>
              </w:rPr>
            </w:pPr>
            <w:r w:rsidRPr="00546603">
              <w:rPr>
                <w:rFonts w:eastAsia="Calibri" w:cs="Arial"/>
                <w:b/>
              </w:rPr>
              <w:t>Summative</w:t>
            </w:r>
            <w:r>
              <w:rPr>
                <w:rFonts w:eastAsia="Calibri" w:cs="Arial"/>
                <w:b/>
              </w:rPr>
              <w:t xml:space="preserve"> / Formative</w:t>
            </w:r>
            <w:r w:rsidRPr="00546603">
              <w:rPr>
                <w:rFonts w:eastAsia="Calibri" w:cs="Arial"/>
                <w:b/>
              </w:rPr>
              <w:t xml:space="preserve"> assessment</w:t>
            </w:r>
          </w:p>
          <w:p w14:paraId="4D817519" w14:textId="77777777" w:rsidR="00B32F95" w:rsidRPr="00546603" w:rsidRDefault="00B32F95" w:rsidP="007F150F">
            <w:pPr>
              <w:spacing w:after="0" w:line="240" w:lineRule="auto"/>
              <w:jc w:val="center"/>
              <w:rPr>
                <w:rFonts w:cs="Arial"/>
              </w:rPr>
            </w:pPr>
          </w:p>
        </w:tc>
        <w:tc>
          <w:tcPr>
            <w:tcW w:w="2508" w:type="dxa"/>
          </w:tcPr>
          <w:p w14:paraId="7A76205D" w14:textId="77777777" w:rsidR="00B32F95" w:rsidRPr="00546603" w:rsidRDefault="00B32F95" w:rsidP="007F150F">
            <w:pPr>
              <w:spacing w:after="0" w:line="240" w:lineRule="auto"/>
              <w:jc w:val="center"/>
              <w:rPr>
                <w:rFonts w:eastAsia="Calibri" w:cs="Arial"/>
                <w:b/>
              </w:rPr>
            </w:pPr>
            <w:r w:rsidRPr="00546603">
              <w:rPr>
                <w:rFonts w:eastAsia="Calibri" w:cs="Arial"/>
                <w:b/>
              </w:rPr>
              <w:t>Summative</w:t>
            </w:r>
            <w:r>
              <w:rPr>
                <w:rFonts w:eastAsia="Calibri" w:cs="Arial"/>
                <w:b/>
              </w:rPr>
              <w:t xml:space="preserve"> / Formative </w:t>
            </w:r>
            <w:r w:rsidRPr="00546603">
              <w:rPr>
                <w:rFonts w:eastAsia="Calibri" w:cs="Arial"/>
                <w:b/>
              </w:rPr>
              <w:t>assessment</w:t>
            </w:r>
          </w:p>
          <w:p w14:paraId="20C47949" w14:textId="77777777" w:rsidR="00B32F95" w:rsidRPr="00546603" w:rsidRDefault="00B32F95" w:rsidP="007F150F">
            <w:pPr>
              <w:spacing w:after="0" w:line="240" w:lineRule="auto"/>
              <w:jc w:val="center"/>
              <w:rPr>
                <w:rFonts w:cs="Arial"/>
                <w:highlight w:val="yellow"/>
              </w:rPr>
            </w:pPr>
          </w:p>
        </w:tc>
        <w:tc>
          <w:tcPr>
            <w:tcW w:w="2508" w:type="dxa"/>
          </w:tcPr>
          <w:p w14:paraId="2C6DB5C5" w14:textId="77777777" w:rsidR="00B32F95" w:rsidRPr="00546603" w:rsidRDefault="00B32F95" w:rsidP="007F150F">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07E30EA7" w14:textId="77777777" w:rsidR="00B32F95" w:rsidRPr="00546603" w:rsidRDefault="00B32F95" w:rsidP="007F150F">
            <w:pPr>
              <w:spacing w:after="0" w:line="240" w:lineRule="auto"/>
              <w:jc w:val="center"/>
              <w:rPr>
                <w:rFonts w:cs="Arial"/>
                <w:highlight w:val="yellow"/>
              </w:rPr>
            </w:pPr>
          </w:p>
        </w:tc>
        <w:tc>
          <w:tcPr>
            <w:tcW w:w="2402" w:type="dxa"/>
            <w:vMerge/>
          </w:tcPr>
          <w:p w14:paraId="2CB5C61B" w14:textId="77777777" w:rsidR="00B32F95" w:rsidRPr="00546603" w:rsidRDefault="00B32F95" w:rsidP="007F150F">
            <w:pPr>
              <w:spacing w:after="0" w:line="240" w:lineRule="auto"/>
              <w:jc w:val="center"/>
              <w:rPr>
                <w:rFonts w:eastAsia="Calibri" w:cs="Arial"/>
              </w:rPr>
            </w:pPr>
          </w:p>
        </w:tc>
      </w:tr>
      <w:tr w:rsidR="00B32F95" w:rsidRPr="00546603" w14:paraId="50E43927" w14:textId="77777777" w:rsidTr="53F89CF0">
        <w:trPr>
          <w:trHeight w:val="83"/>
        </w:trPr>
        <w:tc>
          <w:tcPr>
            <w:tcW w:w="15021" w:type="dxa"/>
            <w:gridSpan w:val="6"/>
            <w:shd w:val="clear" w:color="auto" w:fill="6D7175"/>
          </w:tcPr>
          <w:p w14:paraId="76FFDD93" w14:textId="77777777" w:rsidR="00B32F95" w:rsidRPr="00546603" w:rsidRDefault="00B32F95" w:rsidP="007F150F">
            <w:pPr>
              <w:spacing w:after="0" w:line="240" w:lineRule="auto"/>
              <w:jc w:val="center"/>
              <w:rPr>
                <w:rFonts w:eastAsia="Calibri" w:cs="Arial"/>
                <w:b/>
              </w:rPr>
            </w:pPr>
            <w:r w:rsidRPr="00BF08C9">
              <w:rPr>
                <w:rFonts w:eastAsia="Calibri" w:cs="Arial"/>
                <w:b/>
                <w:color w:val="FFFFFF" w:themeColor="background1"/>
              </w:rPr>
              <w:t>120 CREDITS</w:t>
            </w:r>
          </w:p>
        </w:tc>
      </w:tr>
      <w:tr w:rsidR="00B32F95" w:rsidRPr="00546603" w14:paraId="4209B280" w14:textId="77777777" w:rsidTr="53F89CF0">
        <w:trPr>
          <w:trHeight w:val="73"/>
        </w:trPr>
        <w:tc>
          <w:tcPr>
            <w:tcW w:w="2555" w:type="dxa"/>
            <w:vMerge w:val="restart"/>
            <w:shd w:val="clear" w:color="auto" w:fill="7ECBB6"/>
            <w:vAlign w:val="center"/>
          </w:tcPr>
          <w:p w14:paraId="5E71649C" w14:textId="77777777" w:rsidR="00B32F95" w:rsidRPr="00546603" w:rsidRDefault="00B32F95" w:rsidP="007F150F">
            <w:pPr>
              <w:spacing w:after="0" w:line="240" w:lineRule="auto"/>
              <w:jc w:val="center"/>
              <w:rPr>
                <w:rFonts w:eastAsia="Calibri" w:cs="Arial"/>
                <w:b/>
                <w:bCs/>
              </w:rPr>
            </w:pPr>
            <w:r w:rsidRPr="2B014FCD">
              <w:rPr>
                <w:rFonts w:eastAsia="Calibri" w:cs="Arial"/>
                <w:b/>
                <w:bCs/>
              </w:rPr>
              <w:t>Level 5</w:t>
            </w:r>
          </w:p>
        </w:tc>
        <w:tc>
          <w:tcPr>
            <w:tcW w:w="2540" w:type="dxa"/>
          </w:tcPr>
          <w:p w14:paraId="3F2D8D8A" w14:textId="77777777" w:rsidR="00B32F95" w:rsidRPr="00546603" w:rsidRDefault="00B32F95" w:rsidP="007F150F">
            <w:pPr>
              <w:spacing w:after="0" w:line="240" w:lineRule="auto"/>
              <w:jc w:val="center"/>
              <w:rPr>
                <w:rFonts w:eastAsia="Calibri" w:cs="Arial"/>
                <w:b/>
              </w:rPr>
            </w:pPr>
            <w:r w:rsidRPr="00546603">
              <w:rPr>
                <w:rFonts w:eastAsia="Calibri" w:cs="Arial"/>
                <w:b/>
              </w:rPr>
              <w:t>Module Title</w:t>
            </w:r>
            <w:r>
              <w:rPr>
                <w:rFonts w:eastAsia="Calibri" w:cs="Arial"/>
                <w:b/>
              </w:rPr>
              <w:t xml:space="preserve"> and Code</w:t>
            </w:r>
          </w:p>
        </w:tc>
        <w:tc>
          <w:tcPr>
            <w:tcW w:w="2508" w:type="dxa"/>
          </w:tcPr>
          <w:p w14:paraId="519BAAF1" w14:textId="77777777" w:rsidR="00B32F95" w:rsidRPr="00546603" w:rsidRDefault="00B32F95" w:rsidP="007F150F">
            <w:pPr>
              <w:spacing w:after="0" w:line="240" w:lineRule="auto"/>
              <w:jc w:val="center"/>
              <w:rPr>
                <w:rFonts w:cs="Arial"/>
                <w:b/>
              </w:rPr>
            </w:pPr>
            <w:r w:rsidRPr="00546603">
              <w:rPr>
                <w:rFonts w:eastAsia="Calibri" w:cs="Arial"/>
                <w:b/>
              </w:rPr>
              <w:t>Module Title</w:t>
            </w:r>
            <w:r>
              <w:rPr>
                <w:rFonts w:eastAsia="Calibri" w:cs="Arial"/>
                <w:b/>
              </w:rPr>
              <w:t xml:space="preserve"> and Code</w:t>
            </w:r>
          </w:p>
        </w:tc>
        <w:tc>
          <w:tcPr>
            <w:tcW w:w="2508" w:type="dxa"/>
          </w:tcPr>
          <w:p w14:paraId="5BF9C826" w14:textId="77777777" w:rsidR="00B32F95" w:rsidRPr="00546603" w:rsidRDefault="00B32F95" w:rsidP="007F150F">
            <w:pPr>
              <w:spacing w:after="0" w:line="240" w:lineRule="auto"/>
              <w:jc w:val="center"/>
              <w:rPr>
                <w:rFonts w:cs="Arial"/>
                <w:b/>
              </w:rPr>
            </w:pPr>
            <w:r w:rsidRPr="00546603">
              <w:rPr>
                <w:rFonts w:eastAsia="Calibri" w:cs="Arial"/>
                <w:b/>
              </w:rPr>
              <w:t>Module Title</w:t>
            </w:r>
            <w:r>
              <w:rPr>
                <w:rFonts w:eastAsia="Calibri" w:cs="Arial"/>
                <w:b/>
              </w:rPr>
              <w:t xml:space="preserve"> and Code</w:t>
            </w:r>
          </w:p>
        </w:tc>
        <w:tc>
          <w:tcPr>
            <w:tcW w:w="2508" w:type="dxa"/>
          </w:tcPr>
          <w:p w14:paraId="18804987" w14:textId="77777777" w:rsidR="00B32F95" w:rsidRPr="00546603" w:rsidRDefault="00B32F95" w:rsidP="007F150F">
            <w:pPr>
              <w:spacing w:after="0" w:line="240" w:lineRule="auto"/>
              <w:jc w:val="center"/>
              <w:rPr>
                <w:rFonts w:cs="Arial"/>
                <w:b/>
              </w:rPr>
            </w:pPr>
            <w:r w:rsidRPr="00546603">
              <w:rPr>
                <w:rFonts w:eastAsia="Calibri" w:cs="Arial"/>
                <w:b/>
              </w:rPr>
              <w:t>Module Title</w:t>
            </w:r>
            <w:r>
              <w:rPr>
                <w:rFonts w:eastAsia="Calibri" w:cs="Arial"/>
                <w:b/>
              </w:rPr>
              <w:t xml:space="preserve"> and Code</w:t>
            </w:r>
          </w:p>
        </w:tc>
        <w:tc>
          <w:tcPr>
            <w:tcW w:w="2402" w:type="dxa"/>
            <w:vMerge w:val="restart"/>
            <w:shd w:val="clear" w:color="auto" w:fill="7ECBB6"/>
            <w:vAlign w:val="center"/>
          </w:tcPr>
          <w:p w14:paraId="0C916CDB" w14:textId="77777777" w:rsidR="00B32F95" w:rsidRPr="00546603" w:rsidRDefault="00B32F95" w:rsidP="007F150F">
            <w:pPr>
              <w:spacing w:after="0" w:line="240" w:lineRule="auto"/>
              <w:jc w:val="center"/>
              <w:rPr>
                <w:rFonts w:eastAsia="Calibri" w:cs="Arial"/>
                <w:b/>
                <w:bCs/>
              </w:rPr>
            </w:pPr>
            <w:r w:rsidRPr="2B014FCD">
              <w:rPr>
                <w:rFonts w:eastAsia="Calibri" w:cs="Arial"/>
                <w:b/>
                <w:bCs/>
              </w:rPr>
              <w:t>Diploma of Higher Education</w:t>
            </w:r>
          </w:p>
        </w:tc>
      </w:tr>
      <w:tr w:rsidR="00B32F95" w:rsidRPr="00546603" w14:paraId="5AEDBF10" w14:textId="77777777" w:rsidTr="53F89CF0">
        <w:trPr>
          <w:trHeight w:val="374"/>
        </w:trPr>
        <w:tc>
          <w:tcPr>
            <w:tcW w:w="2555" w:type="dxa"/>
            <w:vMerge/>
          </w:tcPr>
          <w:p w14:paraId="0911A109" w14:textId="77777777" w:rsidR="00B32F95" w:rsidRPr="00546603" w:rsidRDefault="00B32F95" w:rsidP="007F150F">
            <w:pPr>
              <w:spacing w:after="0" w:line="240" w:lineRule="auto"/>
              <w:jc w:val="center"/>
              <w:rPr>
                <w:rFonts w:eastAsia="Calibri" w:cs="Arial"/>
                <w:b/>
              </w:rPr>
            </w:pPr>
          </w:p>
        </w:tc>
        <w:tc>
          <w:tcPr>
            <w:tcW w:w="2540" w:type="dxa"/>
          </w:tcPr>
          <w:p w14:paraId="045B8328" w14:textId="77777777" w:rsidR="00B32F95" w:rsidRPr="00546603" w:rsidRDefault="00B32F95" w:rsidP="007F150F">
            <w:pPr>
              <w:spacing w:after="0" w:line="240" w:lineRule="auto"/>
              <w:jc w:val="center"/>
              <w:rPr>
                <w:rFonts w:eastAsia="Calibri" w:cs="Arial"/>
              </w:rPr>
            </w:pPr>
            <w:r w:rsidRPr="00546603">
              <w:rPr>
                <w:rFonts w:eastAsia="Calibri" w:cs="Arial"/>
              </w:rPr>
              <w:t xml:space="preserve">XX credits </w:t>
            </w:r>
          </w:p>
        </w:tc>
        <w:tc>
          <w:tcPr>
            <w:tcW w:w="2508" w:type="dxa"/>
          </w:tcPr>
          <w:p w14:paraId="45C34170" w14:textId="77777777" w:rsidR="00B32F95" w:rsidRPr="00546603" w:rsidRDefault="00B32F95" w:rsidP="007F150F">
            <w:pPr>
              <w:spacing w:after="0" w:line="240" w:lineRule="auto"/>
              <w:jc w:val="center"/>
              <w:rPr>
                <w:rFonts w:cs="Arial"/>
              </w:rPr>
            </w:pPr>
            <w:r w:rsidRPr="00546603">
              <w:rPr>
                <w:rFonts w:eastAsia="Calibri" w:cs="Arial"/>
              </w:rPr>
              <w:t xml:space="preserve">XX credits </w:t>
            </w:r>
          </w:p>
        </w:tc>
        <w:tc>
          <w:tcPr>
            <w:tcW w:w="2508" w:type="dxa"/>
          </w:tcPr>
          <w:p w14:paraId="6EB25075" w14:textId="77777777" w:rsidR="00B32F95" w:rsidRPr="00546603" w:rsidRDefault="00B32F95" w:rsidP="007F150F">
            <w:pPr>
              <w:spacing w:after="0" w:line="240" w:lineRule="auto"/>
              <w:jc w:val="center"/>
              <w:rPr>
                <w:rFonts w:cs="Arial"/>
              </w:rPr>
            </w:pPr>
            <w:r w:rsidRPr="00546603">
              <w:rPr>
                <w:rFonts w:eastAsia="Calibri" w:cs="Arial"/>
              </w:rPr>
              <w:t xml:space="preserve">XX credits </w:t>
            </w:r>
          </w:p>
        </w:tc>
        <w:tc>
          <w:tcPr>
            <w:tcW w:w="2508" w:type="dxa"/>
          </w:tcPr>
          <w:p w14:paraId="49C5927D" w14:textId="77777777" w:rsidR="00B32F95" w:rsidRPr="00546603" w:rsidRDefault="00B32F95" w:rsidP="007F150F">
            <w:pPr>
              <w:spacing w:after="0" w:line="240" w:lineRule="auto"/>
              <w:jc w:val="center"/>
              <w:rPr>
                <w:rFonts w:cs="Arial"/>
              </w:rPr>
            </w:pPr>
            <w:r w:rsidRPr="00546603">
              <w:rPr>
                <w:rFonts w:eastAsia="Calibri" w:cs="Arial"/>
              </w:rPr>
              <w:t xml:space="preserve">XX credits </w:t>
            </w:r>
          </w:p>
        </w:tc>
        <w:tc>
          <w:tcPr>
            <w:tcW w:w="2402" w:type="dxa"/>
            <w:vMerge/>
          </w:tcPr>
          <w:p w14:paraId="3B919429" w14:textId="77777777" w:rsidR="00B32F95" w:rsidRPr="00546603" w:rsidRDefault="00B32F95" w:rsidP="007F150F">
            <w:pPr>
              <w:spacing w:after="0" w:line="240" w:lineRule="auto"/>
              <w:jc w:val="center"/>
              <w:rPr>
                <w:rFonts w:eastAsia="Calibri" w:cs="Arial"/>
              </w:rPr>
            </w:pPr>
          </w:p>
        </w:tc>
      </w:tr>
      <w:tr w:rsidR="00B32F95" w:rsidRPr="00546603" w14:paraId="756F5BF9" w14:textId="77777777" w:rsidTr="53F89CF0">
        <w:trPr>
          <w:trHeight w:val="373"/>
        </w:trPr>
        <w:tc>
          <w:tcPr>
            <w:tcW w:w="2555" w:type="dxa"/>
            <w:vMerge/>
          </w:tcPr>
          <w:p w14:paraId="6DC79E4E" w14:textId="77777777" w:rsidR="00B32F95" w:rsidRPr="00546603" w:rsidRDefault="00B32F95" w:rsidP="007F150F">
            <w:pPr>
              <w:spacing w:after="0" w:line="240" w:lineRule="auto"/>
              <w:jc w:val="center"/>
              <w:rPr>
                <w:rFonts w:eastAsia="Calibri" w:cs="Arial"/>
                <w:b/>
              </w:rPr>
            </w:pPr>
          </w:p>
        </w:tc>
        <w:tc>
          <w:tcPr>
            <w:tcW w:w="2540" w:type="dxa"/>
          </w:tcPr>
          <w:p w14:paraId="1E10F9D8" w14:textId="77777777" w:rsidR="00B32F95" w:rsidRPr="00546603" w:rsidRDefault="00B32F95" w:rsidP="007F150F">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0C4D8F57" w14:textId="77777777" w:rsidR="00B32F95" w:rsidRPr="00546603" w:rsidRDefault="00B32F95" w:rsidP="007F150F">
            <w:pPr>
              <w:spacing w:after="0" w:line="240" w:lineRule="auto"/>
              <w:jc w:val="center"/>
              <w:rPr>
                <w:rFonts w:eastAsia="Calibri" w:cs="Arial"/>
              </w:rPr>
            </w:pPr>
          </w:p>
        </w:tc>
        <w:tc>
          <w:tcPr>
            <w:tcW w:w="2508" w:type="dxa"/>
          </w:tcPr>
          <w:p w14:paraId="1680B51B" w14:textId="77777777" w:rsidR="00B32F95" w:rsidRPr="00546603" w:rsidRDefault="00B32F95" w:rsidP="007F150F">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62B07EA2" w14:textId="77777777" w:rsidR="00B32F95" w:rsidRPr="00546603" w:rsidRDefault="00B32F95" w:rsidP="007F150F">
            <w:pPr>
              <w:spacing w:after="0" w:line="240" w:lineRule="auto"/>
              <w:jc w:val="center"/>
              <w:rPr>
                <w:rFonts w:cs="Arial"/>
              </w:rPr>
            </w:pPr>
          </w:p>
        </w:tc>
        <w:tc>
          <w:tcPr>
            <w:tcW w:w="2508" w:type="dxa"/>
          </w:tcPr>
          <w:p w14:paraId="27F7050A" w14:textId="77777777" w:rsidR="00B32F95" w:rsidRPr="00546603" w:rsidRDefault="00B32F95" w:rsidP="007F150F">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4A891198" w14:textId="77777777" w:rsidR="00B32F95" w:rsidRPr="00546603" w:rsidRDefault="00B32F95" w:rsidP="007F150F">
            <w:pPr>
              <w:spacing w:after="0" w:line="240" w:lineRule="auto"/>
              <w:jc w:val="center"/>
              <w:rPr>
                <w:rFonts w:cs="Arial"/>
                <w:b/>
              </w:rPr>
            </w:pPr>
          </w:p>
        </w:tc>
        <w:tc>
          <w:tcPr>
            <w:tcW w:w="2508" w:type="dxa"/>
          </w:tcPr>
          <w:p w14:paraId="0774E092" w14:textId="77777777" w:rsidR="00B32F95" w:rsidRPr="00546603" w:rsidRDefault="00B32F95" w:rsidP="007F150F">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29D7E72E" w14:textId="77777777" w:rsidR="00B32F95" w:rsidRPr="00546603" w:rsidRDefault="00B32F95" w:rsidP="007F150F">
            <w:pPr>
              <w:spacing w:after="0" w:line="240" w:lineRule="auto"/>
              <w:jc w:val="center"/>
              <w:rPr>
                <w:rFonts w:cs="Arial"/>
              </w:rPr>
            </w:pPr>
          </w:p>
        </w:tc>
        <w:tc>
          <w:tcPr>
            <w:tcW w:w="2402" w:type="dxa"/>
            <w:vMerge/>
          </w:tcPr>
          <w:p w14:paraId="5ACC94A5" w14:textId="77777777" w:rsidR="00B32F95" w:rsidRPr="00546603" w:rsidRDefault="00B32F95" w:rsidP="007F150F">
            <w:pPr>
              <w:spacing w:after="0" w:line="240" w:lineRule="auto"/>
              <w:jc w:val="center"/>
              <w:rPr>
                <w:rFonts w:eastAsia="Calibri" w:cs="Arial"/>
              </w:rPr>
            </w:pPr>
          </w:p>
        </w:tc>
      </w:tr>
      <w:tr w:rsidR="00B32F95" w:rsidRPr="00546603" w14:paraId="43AE4AEF" w14:textId="77777777" w:rsidTr="53F89CF0">
        <w:trPr>
          <w:trHeight w:val="83"/>
        </w:trPr>
        <w:tc>
          <w:tcPr>
            <w:tcW w:w="15021" w:type="dxa"/>
            <w:gridSpan w:val="6"/>
            <w:shd w:val="clear" w:color="auto" w:fill="6D7175"/>
          </w:tcPr>
          <w:p w14:paraId="4C285E16" w14:textId="77777777" w:rsidR="00B32F95" w:rsidRPr="00546603" w:rsidRDefault="00B32F95" w:rsidP="007F150F">
            <w:pPr>
              <w:spacing w:after="0" w:line="240" w:lineRule="auto"/>
              <w:jc w:val="center"/>
              <w:rPr>
                <w:rFonts w:eastAsia="Calibri" w:cs="Arial"/>
                <w:b/>
              </w:rPr>
            </w:pPr>
            <w:r w:rsidRPr="00BF08C9">
              <w:rPr>
                <w:rFonts w:eastAsia="Calibri" w:cs="Arial"/>
                <w:b/>
                <w:color w:val="FFFFFF" w:themeColor="background1"/>
              </w:rPr>
              <w:lastRenderedPageBreak/>
              <w:t>120 CREDITS</w:t>
            </w:r>
          </w:p>
        </w:tc>
      </w:tr>
      <w:tr w:rsidR="00B32F95" w:rsidRPr="00546603" w14:paraId="336705CD" w14:textId="77777777" w:rsidTr="53F89CF0">
        <w:trPr>
          <w:trHeight w:val="611"/>
        </w:trPr>
        <w:tc>
          <w:tcPr>
            <w:tcW w:w="2555" w:type="dxa"/>
            <w:vMerge w:val="restart"/>
            <w:shd w:val="clear" w:color="auto" w:fill="7ECBB6"/>
            <w:vAlign w:val="center"/>
          </w:tcPr>
          <w:p w14:paraId="107D7D9B" w14:textId="77777777" w:rsidR="00B32F95" w:rsidRPr="00546603" w:rsidRDefault="00B32F95" w:rsidP="007F150F">
            <w:pPr>
              <w:spacing w:after="0" w:line="240" w:lineRule="auto"/>
              <w:jc w:val="center"/>
              <w:rPr>
                <w:rFonts w:eastAsia="Calibri" w:cs="Arial"/>
                <w:b/>
                <w:bCs/>
              </w:rPr>
            </w:pPr>
            <w:r w:rsidRPr="2B014FCD">
              <w:rPr>
                <w:rFonts w:eastAsia="Calibri" w:cs="Arial"/>
                <w:b/>
                <w:bCs/>
              </w:rPr>
              <w:t>Level 6</w:t>
            </w:r>
          </w:p>
        </w:tc>
        <w:tc>
          <w:tcPr>
            <w:tcW w:w="2540" w:type="dxa"/>
          </w:tcPr>
          <w:p w14:paraId="3948616D" w14:textId="77777777" w:rsidR="00B32F95" w:rsidRPr="00546603" w:rsidRDefault="00B32F95" w:rsidP="007F150F">
            <w:pPr>
              <w:spacing w:after="0" w:line="240" w:lineRule="auto"/>
              <w:jc w:val="center"/>
              <w:rPr>
                <w:rFonts w:eastAsia="Calibri" w:cs="Arial"/>
                <w:b/>
              </w:rPr>
            </w:pPr>
            <w:r w:rsidRPr="00546603">
              <w:rPr>
                <w:rFonts w:eastAsia="Calibri" w:cs="Arial"/>
                <w:b/>
              </w:rPr>
              <w:t>Module Title</w:t>
            </w:r>
            <w:r>
              <w:rPr>
                <w:rFonts w:eastAsia="Calibri" w:cs="Arial"/>
                <w:b/>
              </w:rPr>
              <w:t xml:space="preserve"> and Code</w:t>
            </w:r>
          </w:p>
        </w:tc>
        <w:tc>
          <w:tcPr>
            <w:tcW w:w="2508" w:type="dxa"/>
          </w:tcPr>
          <w:p w14:paraId="28CE5C54" w14:textId="77777777" w:rsidR="00B32F95" w:rsidRPr="00546603" w:rsidRDefault="00B32F95" w:rsidP="007F150F">
            <w:pPr>
              <w:spacing w:after="0" w:line="240" w:lineRule="auto"/>
              <w:jc w:val="center"/>
              <w:rPr>
                <w:rFonts w:cs="Arial"/>
                <w:b/>
              </w:rPr>
            </w:pPr>
            <w:r w:rsidRPr="00546603">
              <w:rPr>
                <w:rFonts w:eastAsia="Calibri" w:cs="Arial"/>
                <w:b/>
              </w:rPr>
              <w:t>Module Title</w:t>
            </w:r>
            <w:r>
              <w:rPr>
                <w:rFonts w:eastAsia="Calibri" w:cs="Arial"/>
                <w:b/>
              </w:rPr>
              <w:t xml:space="preserve"> and Code </w:t>
            </w:r>
          </w:p>
        </w:tc>
        <w:tc>
          <w:tcPr>
            <w:tcW w:w="2508" w:type="dxa"/>
          </w:tcPr>
          <w:p w14:paraId="0FB8D22B" w14:textId="77777777" w:rsidR="00B32F95" w:rsidRPr="00546603" w:rsidRDefault="00B32F95" w:rsidP="007F150F">
            <w:pPr>
              <w:spacing w:after="0" w:line="240" w:lineRule="auto"/>
              <w:jc w:val="center"/>
              <w:rPr>
                <w:rFonts w:cs="Arial"/>
                <w:b/>
              </w:rPr>
            </w:pPr>
            <w:r w:rsidRPr="00546603">
              <w:rPr>
                <w:rFonts w:eastAsia="Calibri" w:cs="Arial"/>
                <w:b/>
              </w:rPr>
              <w:t>Module Title</w:t>
            </w:r>
            <w:r>
              <w:rPr>
                <w:rFonts w:eastAsia="Calibri" w:cs="Arial"/>
                <w:b/>
              </w:rPr>
              <w:t xml:space="preserve"> and Code</w:t>
            </w:r>
          </w:p>
        </w:tc>
        <w:tc>
          <w:tcPr>
            <w:tcW w:w="2508" w:type="dxa"/>
          </w:tcPr>
          <w:p w14:paraId="40637252" w14:textId="77777777" w:rsidR="00B32F95" w:rsidRPr="00546603" w:rsidRDefault="00B32F95" w:rsidP="007F150F">
            <w:pPr>
              <w:spacing w:after="0" w:line="240" w:lineRule="auto"/>
              <w:jc w:val="center"/>
              <w:rPr>
                <w:rFonts w:cs="Arial"/>
                <w:b/>
              </w:rPr>
            </w:pPr>
            <w:r w:rsidRPr="00546603">
              <w:rPr>
                <w:rFonts w:eastAsia="Calibri" w:cs="Arial"/>
                <w:b/>
              </w:rPr>
              <w:t>Module Title</w:t>
            </w:r>
            <w:r>
              <w:rPr>
                <w:rFonts w:eastAsia="Calibri" w:cs="Arial"/>
                <w:b/>
              </w:rPr>
              <w:t xml:space="preserve"> and Code</w:t>
            </w:r>
          </w:p>
        </w:tc>
        <w:tc>
          <w:tcPr>
            <w:tcW w:w="2402" w:type="dxa"/>
            <w:vMerge w:val="restart"/>
            <w:shd w:val="clear" w:color="auto" w:fill="7ECBB6"/>
            <w:vAlign w:val="center"/>
          </w:tcPr>
          <w:p w14:paraId="42257E31" w14:textId="77777777" w:rsidR="00B32F95" w:rsidRPr="00546603" w:rsidRDefault="00B32F95" w:rsidP="007F150F">
            <w:pPr>
              <w:spacing w:after="0" w:line="240" w:lineRule="auto"/>
              <w:jc w:val="center"/>
              <w:rPr>
                <w:rFonts w:eastAsia="Calibri" w:cs="Arial"/>
                <w:b/>
                <w:bCs/>
              </w:rPr>
            </w:pPr>
            <w:r w:rsidRPr="2B014FCD">
              <w:rPr>
                <w:rFonts w:eastAsia="Calibri" w:cs="Arial"/>
                <w:b/>
                <w:bCs/>
              </w:rPr>
              <w:t>B** (Honours) Degree</w:t>
            </w:r>
          </w:p>
        </w:tc>
      </w:tr>
      <w:tr w:rsidR="00B32F95" w:rsidRPr="00546603" w14:paraId="5860C479" w14:textId="77777777" w:rsidTr="53F89CF0">
        <w:trPr>
          <w:trHeight w:val="285"/>
        </w:trPr>
        <w:tc>
          <w:tcPr>
            <w:tcW w:w="2555" w:type="dxa"/>
            <w:vMerge/>
          </w:tcPr>
          <w:p w14:paraId="125667CF" w14:textId="77777777" w:rsidR="00B32F95" w:rsidRPr="00546603" w:rsidRDefault="00B32F95" w:rsidP="007F150F">
            <w:pPr>
              <w:spacing w:after="0" w:line="240" w:lineRule="auto"/>
              <w:jc w:val="center"/>
              <w:rPr>
                <w:rFonts w:eastAsia="Calibri" w:cs="Arial"/>
                <w:b/>
              </w:rPr>
            </w:pPr>
          </w:p>
        </w:tc>
        <w:tc>
          <w:tcPr>
            <w:tcW w:w="2540" w:type="dxa"/>
          </w:tcPr>
          <w:p w14:paraId="17D93DFA" w14:textId="77777777" w:rsidR="00B32F95" w:rsidRPr="00546603" w:rsidRDefault="00B32F95" w:rsidP="007F150F">
            <w:pPr>
              <w:spacing w:after="0" w:line="240" w:lineRule="auto"/>
              <w:jc w:val="center"/>
              <w:rPr>
                <w:rFonts w:eastAsia="Calibri" w:cs="Arial"/>
              </w:rPr>
            </w:pPr>
            <w:r w:rsidRPr="00546603">
              <w:rPr>
                <w:rFonts w:eastAsia="Calibri" w:cs="Arial"/>
              </w:rPr>
              <w:t xml:space="preserve">XX credits </w:t>
            </w:r>
          </w:p>
        </w:tc>
        <w:tc>
          <w:tcPr>
            <w:tcW w:w="2508" w:type="dxa"/>
          </w:tcPr>
          <w:p w14:paraId="042B6821" w14:textId="77777777" w:rsidR="00B32F95" w:rsidRPr="00546603" w:rsidRDefault="00B32F95" w:rsidP="007F150F">
            <w:pPr>
              <w:spacing w:after="0" w:line="240" w:lineRule="auto"/>
              <w:jc w:val="center"/>
              <w:rPr>
                <w:rFonts w:cs="Arial"/>
              </w:rPr>
            </w:pPr>
            <w:r w:rsidRPr="00546603">
              <w:rPr>
                <w:rFonts w:eastAsia="Calibri" w:cs="Arial"/>
              </w:rPr>
              <w:t xml:space="preserve">XX credits </w:t>
            </w:r>
          </w:p>
        </w:tc>
        <w:tc>
          <w:tcPr>
            <w:tcW w:w="2508" w:type="dxa"/>
          </w:tcPr>
          <w:p w14:paraId="10467855" w14:textId="77777777" w:rsidR="00B32F95" w:rsidRPr="00546603" w:rsidRDefault="00B32F95" w:rsidP="007F150F">
            <w:pPr>
              <w:spacing w:after="0" w:line="240" w:lineRule="auto"/>
              <w:jc w:val="center"/>
              <w:rPr>
                <w:rFonts w:cs="Arial"/>
              </w:rPr>
            </w:pPr>
            <w:r w:rsidRPr="00546603">
              <w:rPr>
                <w:rFonts w:eastAsia="Calibri" w:cs="Arial"/>
              </w:rPr>
              <w:t xml:space="preserve">XX credits </w:t>
            </w:r>
          </w:p>
        </w:tc>
        <w:tc>
          <w:tcPr>
            <w:tcW w:w="2508" w:type="dxa"/>
          </w:tcPr>
          <w:p w14:paraId="7A830D26" w14:textId="77777777" w:rsidR="00B32F95" w:rsidRPr="00546603" w:rsidRDefault="00B32F95" w:rsidP="007F150F">
            <w:pPr>
              <w:spacing w:after="0" w:line="240" w:lineRule="auto"/>
              <w:jc w:val="center"/>
              <w:rPr>
                <w:rFonts w:cs="Arial"/>
              </w:rPr>
            </w:pPr>
            <w:r w:rsidRPr="00546603">
              <w:rPr>
                <w:rFonts w:eastAsia="Calibri" w:cs="Arial"/>
              </w:rPr>
              <w:t>XX credits</w:t>
            </w:r>
          </w:p>
        </w:tc>
        <w:tc>
          <w:tcPr>
            <w:tcW w:w="2402" w:type="dxa"/>
            <w:vMerge/>
          </w:tcPr>
          <w:p w14:paraId="109C5475" w14:textId="77777777" w:rsidR="00B32F95" w:rsidRPr="00546603" w:rsidRDefault="00B32F95" w:rsidP="007F150F">
            <w:pPr>
              <w:spacing w:after="0" w:line="240" w:lineRule="auto"/>
              <w:jc w:val="center"/>
              <w:rPr>
                <w:rFonts w:eastAsia="Calibri" w:cs="Arial"/>
              </w:rPr>
            </w:pPr>
          </w:p>
        </w:tc>
      </w:tr>
      <w:tr w:rsidR="00B32F95" w:rsidRPr="00546603" w14:paraId="32810D0F" w14:textId="77777777" w:rsidTr="53F89CF0">
        <w:trPr>
          <w:trHeight w:val="1674"/>
        </w:trPr>
        <w:tc>
          <w:tcPr>
            <w:tcW w:w="2555" w:type="dxa"/>
            <w:vMerge/>
          </w:tcPr>
          <w:p w14:paraId="135E4A19" w14:textId="77777777" w:rsidR="00B32F95" w:rsidRPr="00546603" w:rsidRDefault="00B32F95" w:rsidP="007F150F">
            <w:pPr>
              <w:spacing w:after="0" w:line="240" w:lineRule="auto"/>
              <w:jc w:val="center"/>
              <w:rPr>
                <w:rFonts w:eastAsia="Calibri" w:cs="Arial"/>
                <w:b/>
              </w:rPr>
            </w:pPr>
          </w:p>
        </w:tc>
        <w:tc>
          <w:tcPr>
            <w:tcW w:w="2540" w:type="dxa"/>
          </w:tcPr>
          <w:p w14:paraId="234D6964" w14:textId="77777777" w:rsidR="00B32F95" w:rsidRPr="00546603" w:rsidRDefault="00B32F95" w:rsidP="007F150F">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6BD0DFAB" w14:textId="77777777" w:rsidR="00B32F95" w:rsidRPr="00546603" w:rsidRDefault="00B32F95" w:rsidP="007F150F">
            <w:pPr>
              <w:spacing w:after="0" w:line="240" w:lineRule="auto"/>
              <w:jc w:val="center"/>
              <w:rPr>
                <w:rFonts w:eastAsia="Calibri" w:cs="Arial"/>
                <w:b/>
              </w:rPr>
            </w:pPr>
          </w:p>
        </w:tc>
        <w:tc>
          <w:tcPr>
            <w:tcW w:w="2508" w:type="dxa"/>
          </w:tcPr>
          <w:p w14:paraId="472181C1" w14:textId="77777777" w:rsidR="00B32F95" w:rsidRPr="00546603" w:rsidRDefault="00B32F95" w:rsidP="007F150F">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6B7BB2D6" w14:textId="77777777" w:rsidR="00B32F95" w:rsidRPr="00546603" w:rsidRDefault="00B32F95" w:rsidP="007F150F">
            <w:pPr>
              <w:spacing w:after="0" w:line="240" w:lineRule="auto"/>
              <w:jc w:val="center"/>
              <w:rPr>
                <w:rFonts w:cs="Arial"/>
                <w:b/>
              </w:rPr>
            </w:pPr>
          </w:p>
        </w:tc>
        <w:tc>
          <w:tcPr>
            <w:tcW w:w="2508" w:type="dxa"/>
          </w:tcPr>
          <w:p w14:paraId="0388A0E6" w14:textId="77777777" w:rsidR="00B32F95" w:rsidRPr="00546603" w:rsidRDefault="00B32F95" w:rsidP="007F150F">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2B91536D" w14:textId="77777777" w:rsidR="00B32F95" w:rsidRPr="00546603" w:rsidRDefault="00B32F95" w:rsidP="007F150F">
            <w:pPr>
              <w:spacing w:after="0" w:line="240" w:lineRule="auto"/>
              <w:jc w:val="center"/>
              <w:rPr>
                <w:rFonts w:cs="Arial"/>
              </w:rPr>
            </w:pPr>
          </w:p>
        </w:tc>
        <w:tc>
          <w:tcPr>
            <w:tcW w:w="2508" w:type="dxa"/>
          </w:tcPr>
          <w:p w14:paraId="013A3519" w14:textId="77777777" w:rsidR="00B32F95" w:rsidRPr="00546603" w:rsidRDefault="00B32F95" w:rsidP="007F150F">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3113B1E9" w14:textId="77777777" w:rsidR="00B32F95" w:rsidRPr="00546603" w:rsidRDefault="00B32F95" w:rsidP="007F150F">
            <w:pPr>
              <w:spacing w:after="0" w:line="240" w:lineRule="auto"/>
              <w:jc w:val="center"/>
              <w:rPr>
                <w:rFonts w:cs="Arial"/>
              </w:rPr>
            </w:pPr>
          </w:p>
        </w:tc>
        <w:tc>
          <w:tcPr>
            <w:tcW w:w="2402" w:type="dxa"/>
            <w:vMerge/>
          </w:tcPr>
          <w:p w14:paraId="5B9D0977" w14:textId="77777777" w:rsidR="00B32F95" w:rsidRPr="00546603" w:rsidRDefault="00B32F95" w:rsidP="007F150F">
            <w:pPr>
              <w:spacing w:after="0" w:line="240" w:lineRule="auto"/>
              <w:jc w:val="center"/>
              <w:rPr>
                <w:rFonts w:eastAsia="Calibri" w:cs="Arial"/>
              </w:rPr>
            </w:pPr>
          </w:p>
        </w:tc>
      </w:tr>
      <w:tr w:rsidR="00B32F95" w:rsidRPr="00546603" w14:paraId="4D6FDB7A" w14:textId="77777777" w:rsidTr="53F89CF0">
        <w:trPr>
          <w:trHeight w:val="411"/>
        </w:trPr>
        <w:tc>
          <w:tcPr>
            <w:tcW w:w="15021" w:type="dxa"/>
            <w:gridSpan w:val="6"/>
          </w:tcPr>
          <w:p w14:paraId="1BDECD1F" w14:textId="77777777" w:rsidR="00B32F95" w:rsidRPr="00546603" w:rsidRDefault="00B32F95" w:rsidP="007F150F">
            <w:pPr>
              <w:tabs>
                <w:tab w:val="left" w:pos="975"/>
              </w:tabs>
              <w:spacing w:after="0" w:line="240" w:lineRule="auto"/>
              <w:rPr>
                <w:rFonts w:cs="Arial"/>
                <w:b/>
              </w:rPr>
            </w:pPr>
            <w:r w:rsidRPr="00546603">
              <w:rPr>
                <w:rFonts w:cs="Arial"/>
                <w:b/>
              </w:rPr>
              <w:t xml:space="preserve">End Point Assessment </w:t>
            </w:r>
          </w:p>
        </w:tc>
      </w:tr>
      <w:tr w:rsidR="00B32F95" w:rsidRPr="00546603" w14:paraId="774B9BEA" w14:textId="77777777" w:rsidTr="53F89CF0">
        <w:tc>
          <w:tcPr>
            <w:tcW w:w="15021" w:type="dxa"/>
            <w:gridSpan w:val="6"/>
          </w:tcPr>
          <w:p w14:paraId="5D3D890E" w14:textId="5427470F" w:rsidR="00B32F95" w:rsidRPr="00546603" w:rsidRDefault="00B32F95" w:rsidP="007F150F">
            <w:pPr>
              <w:tabs>
                <w:tab w:val="left" w:pos="975"/>
              </w:tabs>
              <w:spacing w:after="0" w:line="240" w:lineRule="auto"/>
              <w:rPr>
                <w:rFonts w:cs="Arial"/>
                <w:color w:val="000000"/>
              </w:rPr>
            </w:pPr>
            <w:r w:rsidRPr="00546603">
              <w:rPr>
                <w:rFonts w:cs="Arial"/>
                <w:color w:val="000000"/>
              </w:rPr>
              <w:t>The End Point Assessment</w:t>
            </w:r>
            <w:r>
              <w:rPr>
                <w:rFonts w:cs="Arial"/>
                <w:color w:val="000000"/>
              </w:rPr>
              <w:t xml:space="preserve"> confirms</w:t>
            </w:r>
            <w:r w:rsidRPr="00546603">
              <w:rPr>
                <w:rFonts w:cs="Arial"/>
                <w:color w:val="000000"/>
              </w:rPr>
              <w:t xml:space="preserve"> that </w:t>
            </w:r>
            <w:r w:rsidR="004C4814">
              <w:rPr>
                <w:rFonts w:cs="Arial"/>
                <w:color w:val="000000"/>
              </w:rPr>
              <w:t>the</w:t>
            </w:r>
            <w:r w:rsidR="004C4814" w:rsidRPr="00546603">
              <w:rPr>
                <w:rFonts w:cs="Arial"/>
                <w:color w:val="000000"/>
              </w:rPr>
              <w:t xml:space="preserve"> </w:t>
            </w:r>
            <w:r w:rsidRPr="00546603">
              <w:rPr>
                <w:rFonts w:cs="Arial"/>
                <w:color w:val="000000"/>
              </w:rPr>
              <w:t>apprentice has met</w:t>
            </w:r>
            <w:r>
              <w:rPr>
                <w:rFonts w:cs="Arial"/>
                <w:color w:val="000000"/>
              </w:rPr>
              <w:t xml:space="preserve"> the requirements set out in the Apprenticeship Standard</w:t>
            </w:r>
            <w:r w:rsidRPr="00546603">
              <w:rPr>
                <w:rFonts w:cs="Arial"/>
                <w:color w:val="000000"/>
              </w:rPr>
              <w:t xml:space="preserve"> and is ready to join the profession with full occupational competence. </w:t>
            </w:r>
          </w:p>
          <w:p w14:paraId="56790AAC" w14:textId="62C9E87B" w:rsidR="00B32F95" w:rsidRPr="00A84663" w:rsidRDefault="00B32F95" w:rsidP="40A35CDA">
            <w:pPr>
              <w:spacing w:after="0" w:line="240" w:lineRule="auto"/>
              <w:rPr>
                <w:rFonts w:eastAsia="Times New Roman" w:cs="Arial"/>
                <w:lang w:val="en-AU" w:eastAsia="en-GB"/>
              </w:rPr>
            </w:pPr>
          </w:p>
          <w:p w14:paraId="17D51956" w14:textId="65CBFFE5" w:rsidR="40A35CDA" w:rsidRPr="00A84663" w:rsidRDefault="40A35CDA" w:rsidP="40A35CDA">
            <w:pPr>
              <w:spacing w:line="240" w:lineRule="auto"/>
              <w:rPr>
                <w:rFonts w:ascii="Calibri" w:eastAsia="Calibri" w:hAnsi="Calibri" w:cs="Calibri"/>
                <w:lang w:val="en-US"/>
              </w:rPr>
            </w:pPr>
            <w:r w:rsidRPr="00A84663">
              <w:rPr>
                <w:rFonts w:ascii="Calibri" w:eastAsia="Calibri" w:hAnsi="Calibri" w:cs="Calibri"/>
                <w:b/>
                <w:bCs/>
              </w:rPr>
              <w:t>For an integrated degree apprenticeship</w:t>
            </w:r>
            <w:r w:rsidRPr="00A84663">
              <w:rPr>
                <w:rFonts w:ascii="Calibri" w:eastAsia="Calibri" w:hAnsi="Calibri" w:cs="Calibri"/>
              </w:rPr>
              <w:t xml:space="preserve">, the university will act as the End Point Assessment Organisation (EPAO) and must enlist impartial assessors who have not had any involvement in the design and delivery of the programme. The EPA for the apprenticeship coincides with the completion of the degree programme. The Degree apprenticeship standard specifies that the approved assessment plan is integral to the degree outcome. </w:t>
            </w:r>
          </w:p>
          <w:p w14:paraId="7AEC17E2" w14:textId="49E7CFAD" w:rsidR="40A35CDA" w:rsidRPr="00A84663" w:rsidRDefault="40A35CDA" w:rsidP="40A35CDA">
            <w:pPr>
              <w:spacing w:line="240" w:lineRule="auto"/>
              <w:rPr>
                <w:rFonts w:ascii="Calibri" w:eastAsia="Calibri" w:hAnsi="Calibri" w:cs="Calibri"/>
                <w:lang w:val="en-US"/>
              </w:rPr>
            </w:pPr>
            <w:r w:rsidRPr="00A84663">
              <w:rPr>
                <w:rFonts w:ascii="Calibri" w:eastAsia="Calibri" w:hAnsi="Calibri" w:cs="Calibri"/>
                <w:b/>
                <w:bCs/>
              </w:rPr>
              <w:t>For a non-integrated degree apprenticeship</w:t>
            </w:r>
            <w:r w:rsidRPr="00A84663">
              <w:rPr>
                <w:rFonts w:ascii="Calibri" w:eastAsia="Calibri" w:hAnsi="Calibri" w:cs="Calibri"/>
              </w:rPr>
              <w:t>, EPAs are conducted by an EPAO from the RoEPAO, that is contracted by the university and selected by the employer. The EPA for the apprenticeship does not coincide with the completion of the degree programme. The apprentice must complete an additional EPA after the completion of degree studies.</w:t>
            </w:r>
          </w:p>
          <w:p w14:paraId="29E2A7C9" w14:textId="77777777" w:rsidR="00B32F95" w:rsidRPr="00546603" w:rsidRDefault="00B32F95" w:rsidP="007F150F">
            <w:pPr>
              <w:spacing w:after="0" w:line="240" w:lineRule="auto"/>
              <w:rPr>
                <w:rFonts w:eastAsia="Times New Roman" w:cs="Arial"/>
                <w:lang w:eastAsia="en-GB"/>
              </w:rPr>
            </w:pPr>
          </w:p>
        </w:tc>
      </w:tr>
      <w:tr w:rsidR="00B32F95" w:rsidRPr="00546603" w14:paraId="3C2DC833" w14:textId="77777777" w:rsidTr="53F89CF0">
        <w:tc>
          <w:tcPr>
            <w:tcW w:w="15021" w:type="dxa"/>
            <w:gridSpan w:val="6"/>
          </w:tcPr>
          <w:p w14:paraId="2AA94E4E" w14:textId="77777777" w:rsidR="00B32F95" w:rsidRPr="00546603" w:rsidRDefault="00B32F95" w:rsidP="007F150F">
            <w:pPr>
              <w:tabs>
                <w:tab w:val="left" w:pos="975"/>
              </w:tabs>
              <w:spacing w:after="0" w:line="240" w:lineRule="auto"/>
              <w:rPr>
                <w:rFonts w:cs="Arial"/>
                <w:b/>
                <w:color w:val="000000"/>
              </w:rPr>
            </w:pPr>
            <w:r w:rsidRPr="00546603">
              <w:rPr>
                <w:rFonts w:cs="Arial"/>
                <w:b/>
                <w:color w:val="000000"/>
              </w:rPr>
              <w:t>Professional Recognition</w:t>
            </w:r>
            <w:r w:rsidRPr="00546603">
              <w:rPr>
                <w:rFonts w:cs="Arial"/>
                <w:b/>
                <w:highlight w:val="yellow"/>
              </w:rPr>
              <w:t xml:space="preserve"> </w:t>
            </w:r>
          </w:p>
        </w:tc>
      </w:tr>
      <w:tr w:rsidR="00B32F95" w:rsidRPr="00546603" w14:paraId="1BE88399" w14:textId="77777777" w:rsidTr="53F89CF0">
        <w:trPr>
          <w:trHeight w:val="1630"/>
        </w:trPr>
        <w:tc>
          <w:tcPr>
            <w:tcW w:w="15021" w:type="dxa"/>
            <w:gridSpan w:val="6"/>
          </w:tcPr>
          <w:p w14:paraId="43661967" w14:textId="77777777" w:rsidR="00B32F95" w:rsidRPr="00546603" w:rsidRDefault="00B32F95" w:rsidP="007F150F">
            <w:pPr>
              <w:tabs>
                <w:tab w:val="left" w:pos="975"/>
              </w:tabs>
              <w:spacing w:after="0" w:line="240" w:lineRule="auto"/>
              <w:rPr>
                <w:rFonts w:cs="Arial"/>
                <w:color w:val="000000"/>
              </w:rPr>
            </w:pPr>
          </w:p>
          <w:p w14:paraId="3EE96C32" w14:textId="77777777" w:rsidR="00B32F95" w:rsidRPr="00546603" w:rsidRDefault="00B32F95" w:rsidP="007F150F">
            <w:pPr>
              <w:tabs>
                <w:tab w:val="left" w:pos="975"/>
              </w:tabs>
              <w:spacing w:after="0" w:line="240" w:lineRule="auto"/>
              <w:rPr>
                <w:rFonts w:cs="Arial"/>
                <w:color w:val="000000"/>
              </w:rPr>
            </w:pPr>
          </w:p>
        </w:tc>
      </w:tr>
    </w:tbl>
    <w:p w14:paraId="420D385C" w14:textId="77777777" w:rsidR="00B32F95" w:rsidRDefault="00B32F95" w:rsidP="00B32F95">
      <w:pPr>
        <w:spacing w:after="0" w:line="240" w:lineRule="auto"/>
        <w:rPr>
          <w:rFonts w:cs="Arial"/>
          <w:b/>
        </w:rPr>
      </w:pPr>
    </w:p>
    <w:p w14:paraId="1037E89B" w14:textId="77777777" w:rsidR="00B32F95" w:rsidRDefault="00B32F95" w:rsidP="00B32F95">
      <w:pPr>
        <w:spacing w:after="0" w:line="240" w:lineRule="auto"/>
        <w:rPr>
          <w:rFonts w:cs="Arial"/>
          <w:b/>
        </w:rPr>
      </w:pPr>
    </w:p>
    <w:p w14:paraId="1F7D2A53" w14:textId="06B9B347" w:rsidR="00A167FE" w:rsidRPr="005B403B" w:rsidRDefault="00A167FE" w:rsidP="00B32F95">
      <w:pPr>
        <w:tabs>
          <w:tab w:val="left" w:pos="975"/>
        </w:tabs>
        <w:spacing w:after="0" w:line="240" w:lineRule="auto"/>
        <w:rPr>
          <w:rFonts w:ascii="Calibri Light" w:hAnsi="Calibri Light" w:cs="Calibri Light"/>
          <w:b/>
          <w:color w:val="3F4246"/>
          <w:sz w:val="24"/>
          <w:szCs w:val="24"/>
        </w:rPr>
      </w:pPr>
      <w:r w:rsidRPr="005B403B">
        <w:rPr>
          <w:rFonts w:ascii="Calibri Light" w:hAnsi="Calibri Light" w:cs="Calibri Light"/>
          <w:b/>
          <w:color w:val="3F4246"/>
          <w:sz w:val="24"/>
          <w:szCs w:val="24"/>
        </w:rPr>
        <w:t>Appendix Two</w:t>
      </w:r>
    </w:p>
    <w:p w14:paraId="5CC7B254" w14:textId="384DE5FF" w:rsidR="00B32F95" w:rsidRPr="005B403B" w:rsidRDefault="00B32F95" w:rsidP="00B32F95">
      <w:pPr>
        <w:tabs>
          <w:tab w:val="left" w:pos="975"/>
        </w:tabs>
        <w:spacing w:after="0" w:line="240" w:lineRule="auto"/>
        <w:rPr>
          <w:rFonts w:ascii="Calibri Light" w:hAnsi="Calibri Light" w:cs="Calibri Light"/>
          <w:b/>
          <w:color w:val="3F4246"/>
          <w:sz w:val="24"/>
          <w:szCs w:val="24"/>
        </w:rPr>
      </w:pPr>
      <w:r w:rsidRPr="005B403B">
        <w:rPr>
          <w:rFonts w:ascii="Calibri Light" w:hAnsi="Calibri Light" w:cs="Calibri Light"/>
          <w:b/>
          <w:color w:val="3F4246"/>
          <w:sz w:val="24"/>
          <w:szCs w:val="24"/>
          <w:highlight w:val="yellow"/>
        </w:rPr>
        <w:lastRenderedPageBreak/>
        <w:t>Please copy from your course approval document</w:t>
      </w:r>
    </w:p>
    <w:p w14:paraId="74111B53" w14:textId="77777777" w:rsidR="00B32F95" w:rsidRPr="005B403B" w:rsidRDefault="00B32F95" w:rsidP="00B32F95">
      <w:pPr>
        <w:spacing w:after="0" w:line="240" w:lineRule="auto"/>
        <w:rPr>
          <w:rFonts w:ascii="Calibri Light" w:hAnsi="Calibri Light" w:cs="Calibri Light"/>
          <w:b/>
          <w:color w:val="3F4246"/>
          <w:sz w:val="24"/>
          <w:szCs w:val="24"/>
        </w:rPr>
      </w:pPr>
      <w:r w:rsidRPr="005B403B">
        <w:rPr>
          <w:rFonts w:ascii="Calibri Light" w:hAnsi="Calibri Light" w:cs="Calibri Light"/>
          <w:b/>
          <w:color w:val="3F4246"/>
          <w:sz w:val="24"/>
          <w:szCs w:val="24"/>
        </w:rPr>
        <w:t>Table 2. Degree apprenticeship Standard Knowledge, Skills and Behaviours mapped to course modules</w:t>
      </w:r>
    </w:p>
    <w:p w14:paraId="4F52450C" w14:textId="77777777" w:rsidR="00B32F95" w:rsidRPr="00546603" w:rsidRDefault="00B32F95" w:rsidP="00B32F95">
      <w:pPr>
        <w:spacing w:after="0" w:line="240" w:lineRule="auto"/>
        <w:rPr>
          <w:rFonts w:eastAsia="Calibri" w:cs="Arial"/>
          <w:b/>
          <w:i/>
        </w:rPr>
      </w:pPr>
    </w:p>
    <w:tbl>
      <w:tblPr>
        <w:tblStyle w:val="TableGrid41"/>
        <w:tblW w:w="15162" w:type="dxa"/>
        <w:tblLook w:val="04A0" w:firstRow="1" w:lastRow="0" w:firstColumn="1" w:lastColumn="0" w:noHBand="0" w:noVBand="1"/>
      </w:tblPr>
      <w:tblGrid>
        <w:gridCol w:w="1822"/>
        <w:gridCol w:w="970"/>
        <w:gridCol w:w="1057"/>
        <w:gridCol w:w="1057"/>
        <w:gridCol w:w="1057"/>
        <w:gridCol w:w="970"/>
        <w:gridCol w:w="1057"/>
        <w:gridCol w:w="1091"/>
        <w:gridCol w:w="970"/>
        <w:gridCol w:w="1057"/>
        <w:gridCol w:w="1057"/>
        <w:gridCol w:w="1057"/>
        <w:gridCol w:w="970"/>
        <w:gridCol w:w="970"/>
      </w:tblGrid>
      <w:tr w:rsidR="00B32F95" w:rsidRPr="00546603" w14:paraId="768A4883" w14:textId="77777777" w:rsidTr="007F150F">
        <w:trPr>
          <w:trHeight w:val="518"/>
        </w:trPr>
        <w:tc>
          <w:tcPr>
            <w:tcW w:w="1822" w:type="dxa"/>
            <w:shd w:val="clear" w:color="auto" w:fill="3F4246"/>
          </w:tcPr>
          <w:p w14:paraId="222FCDFB" w14:textId="77777777" w:rsidR="00B32F95" w:rsidRPr="00BF08C9" w:rsidRDefault="00B32F95" w:rsidP="007F150F">
            <w:pPr>
              <w:spacing w:after="0" w:line="240" w:lineRule="auto"/>
              <w:jc w:val="center"/>
              <w:rPr>
                <w:rFonts w:eastAsia="Calibri" w:cs="Arial"/>
                <w:b/>
                <w:color w:val="FFFFFF" w:themeColor="background1"/>
              </w:rPr>
            </w:pPr>
            <w:r w:rsidRPr="00BF08C9">
              <w:rPr>
                <w:rFonts w:eastAsia="Calibri" w:cs="Arial"/>
                <w:b/>
                <w:color w:val="FFFFFF" w:themeColor="background1"/>
              </w:rPr>
              <w:t>Standard</w:t>
            </w:r>
          </w:p>
        </w:tc>
        <w:tc>
          <w:tcPr>
            <w:tcW w:w="970" w:type="dxa"/>
            <w:shd w:val="clear" w:color="auto" w:fill="3F4246"/>
          </w:tcPr>
          <w:p w14:paraId="1EFDC9E3" w14:textId="77777777" w:rsidR="00B32F95" w:rsidRPr="00BF08C9" w:rsidRDefault="00B32F95" w:rsidP="007F150F">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1057" w:type="dxa"/>
            <w:shd w:val="clear" w:color="auto" w:fill="3F4246"/>
          </w:tcPr>
          <w:p w14:paraId="0936C9AF" w14:textId="77777777" w:rsidR="00B32F95" w:rsidRPr="00BF08C9" w:rsidRDefault="00B32F95" w:rsidP="007F150F">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1057" w:type="dxa"/>
            <w:shd w:val="clear" w:color="auto" w:fill="3F4246"/>
          </w:tcPr>
          <w:p w14:paraId="15E3E53D" w14:textId="77777777" w:rsidR="00B32F95" w:rsidRPr="00BF08C9" w:rsidRDefault="00B32F95" w:rsidP="007F150F">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1057" w:type="dxa"/>
            <w:shd w:val="clear" w:color="auto" w:fill="3F4246"/>
          </w:tcPr>
          <w:p w14:paraId="62DE2482" w14:textId="77777777" w:rsidR="00B32F95" w:rsidRPr="00BF08C9" w:rsidRDefault="00B32F95" w:rsidP="007F150F">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970" w:type="dxa"/>
            <w:shd w:val="clear" w:color="auto" w:fill="3F4246"/>
          </w:tcPr>
          <w:p w14:paraId="7F2B76C6" w14:textId="77777777" w:rsidR="00B32F95" w:rsidRPr="00BF08C9" w:rsidRDefault="00B32F95" w:rsidP="007F150F">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1057" w:type="dxa"/>
            <w:shd w:val="clear" w:color="auto" w:fill="3F4246"/>
          </w:tcPr>
          <w:p w14:paraId="41788B2E" w14:textId="77777777" w:rsidR="00B32F95" w:rsidRPr="00BF08C9" w:rsidRDefault="00B32F95" w:rsidP="007F150F">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1091" w:type="dxa"/>
            <w:shd w:val="clear" w:color="auto" w:fill="3F4246"/>
          </w:tcPr>
          <w:p w14:paraId="48804A4A" w14:textId="77777777" w:rsidR="00B32F95" w:rsidRPr="00BF08C9" w:rsidRDefault="00B32F95" w:rsidP="007F150F">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970" w:type="dxa"/>
            <w:shd w:val="clear" w:color="auto" w:fill="3F4246"/>
          </w:tcPr>
          <w:p w14:paraId="7CAEC5E8" w14:textId="77777777" w:rsidR="00B32F95" w:rsidRPr="00BF08C9" w:rsidRDefault="00B32F95" w:rsidP="007F150F">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1057" w:type="dxa"/>
            <w:shd w:val="clear" w:color="auto" w:fill="3F4246"/>
          </w:tcPr>
          <w:p w14:paraId="57EB4AFE" w14:textId="77777777" w:rsidR="00B32F95" w:rsidRPr="00BF08C9" w:rsidRDefault="00B32F95" w:rsidP="007F150F">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1057" w:type="dxa"/>
            <w:shd w:val="clear" w:color="auto" w:fill="3F4246"/>
          </w:tcPr>
          <w:p w14:paraId="78A8D9E5" w14:textId="77777777" w:rsidR="00B32F95" w:rsidRPr="00BF08C9" w:rsidRDefault="00B32F95" w:rsidP="007F150F">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1057" w:type="dxa"/>
            <w:shd w:val="clear" w:color="auto" w:fill="3F4246"/>
          </w:tcPr>
          <w:p w14:paraId="00BC2E6A" w14:textId="77777777" w:rsidR="00B32F95" w:rsidRPr="00BF08C9" w:rsidRDefault="00B32F95" w:rsidP="007F150F">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970" w:type="dxa"/>
            <w:shd w:val="clear" w:color="auto" w:fill="3F4246"/>
          </w:tcPr>
          <w:p w14:paraId="4E4D54AD" w14:textId="77777777" w:rsidR="00B32F95" w:rsidRPr="00BF08C9" w:rsidRDefault="00B32F95" w:rsidP="007F150F">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970" w:type="dxa"/>
            <w:shd w:val="clear" w:color="auto" w:fill="3F4246"/>
          </w:tcPr>
          <w:p w14:paraId="07B64539" w14:textId="77777777" w:rsidR="00B32F95" w:rsidRPr="00BF08C9" w:rsidRDefault="00B32F95" w:rsidP="007F150F">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r>
      <w:tr w:rsidR="00B32F95" w:rsidRPr="00546603" w14:paraId="06F57D59" w14:textId="77777777" w:rsidTr="007F150F">
        <w:tc>
          <w:tcPr>
            <w:tcW w:w="1822" w:type="dxa"/>
            <w:shd w:val="clear" w:color="auto" w:fill="6D7175"/>
          </w:tcPr>
          <w:p w14:paraId="320CBB42" w14:textId="77777777" w:rsidR="00B32F95" w:rsidRPr="00546603" w:rsidRDefault="00B32F95" w:rsidP="007F150F">
            <w:pPr>
              <w:spacing w:after="0" w:line="240" w:lineRule="auto"/>
              <w:rPr>
                <w:rFonts w:eastAsia="Calibri" w:cs="Arial"/>
                <w:b/>
              </w:rPr>
            </w:pPr>
            <w:r w:rsidRPr="00BF08C9">
              <w:rPr>
                <w:rFonts w:eastAsia="Calibri" w:cs="Arial"/>
                <w:b/>
                <w:color w:val="FFFFFF" w:themeColor="background1"/>
              </w:rPr>
              <w:t>Knowledge and skills</w:t>
            </w:r>
          </w:p>
        </w:tc>
        <w:tc>
          <w:tcPr>
            <w:tcW w:w="13340" w:type="dxa"/>
            <w:gridSpan w:val="13"/>
            <w:shd w:val="clear" w:color="auto" w:fill="6D7175"/>
          </w:tcPr>
          <w:p w14:paraId="2D789B95" w14:textId="77777777" w:rsidR="00B32F95" w:rsidRPr="00546603" w:rsidRDefault="00B32F95" w:rsidP="007F150F">
            <w:pPr>
              <w:spacing w:after="0" w:line="240" w:lineRule="auto"/>
              <w:ind w:left="720"/>
              <w:contextualSpacing/>
              <w:rPr>
                <w:rFonts w:eastAsia="Calibri" w:cs="Tahoma"/>
              </w:rPr>
            </w:pPr>
          </w:p>
        </w:tc>
      </w:tr>
      <w:tr w:rsidR="00B32F95" w:rsidRPr="00546603" w14:paraId="17229483" w14:textId="77777777" w:rsidTr="007F150F">
        <w:tc>
          <w:tcPr>
            <w:tcW w:w="1822" w:type="dxa"/>
          </w:tcPr>
          <w:p w14:paraId="12D6671F" w14:textId="77777777" w:rsidR="00B32F95" w:rsidRPr="00546603" w:rsidRDefault="00B32F95" w:rsidP="007F150F">
            <w:pPr>
              <w:spacing w:after="0" w:line="240" w:lineRule="auto"/>
              <w:rPr>
                <w:rFonts w:eastAsia="Calibri" w:cs="Arial"/>
              </w:rPr>
            </w:pPr>
          </w:p>
        </w:tc>
        <w:tc>
          <w:tcPr>
            <w:tcW w:w="970" w:type="dxa"/>
          </w:tcPr>
          <w:p w14:paraId="463ED50C"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737FFD74"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102B5204"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68F61521" w14:textId="77777777" w:rsidR="00B32F95" w:rsidRPr="00546603" w:rsidRDefault="00B32F95" w:rsidP="007F150F">
            <w:pPr>
              <w:spacing w:after="0" w:line="240" w:lineRule="auto"/>
              <w:rPr>
                <w:rFonts w:eastAsia="Calibri" w:cs="Tahoma"/>
              </w:rPr>
            </w:pPr>
          </w:p>
        </w:tc>
        <w:tc>
          <w:tcPr>
            <w:tcW w:w="970" w:type="dxa"/>
            <w:shd w:val="clear" w:color="auto" w:fill="FFFFFF" w:themeFill="background1"/>
          </w:tcPr>
          <w:p w14:paraId="43957D3D"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58F2565D" w14:textId="77777777" w:rsidR="00B32F95" w:rsidRPr="00546603" w:rsidRDefault="00B32F95" w:rsidP="007F150F">
            <w:pPr>
              <w:spacing w:after="0" w:line="240" w:lineRule="auto"/>
              <w:ind w:left="720"/>
              <w:contextualSpacing/>
              <w:rPr>
                <w:rFonts w:eastAsia="Calibri" w:cs="Tahoma"/>
              </w:rPr>
            </w:pPr>
          </w:p>
        </w:tc>
        <w:tc>
          <w:tcPr>
            <w:tcW w:w="1091" w:type="dxa"/>
            <w:shd w:val="clear" w:color="auto" w:fill="FFFFFF" w:themeFill="background1"/>
          </w:tcPr>
          <w:p w14:paraId="63E81961"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5A229825"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7C33B195"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6630A1C7" w14:textId="77777777" w:rsidR="00B32F95" w:rsidRPr="00546603" w:rsidRDefault="00B32F95" w:rsidP="007F150F">
            <w:pPr>
              <w:spacing w:after="0" w:line="240" w:lineRule="auto"/>
              <w:ind w:left="720"/>
              <w:contextualSpacing/>
              <w:rPr>
                <w:rFonts w:eastAsia="Calibri" w:cs="Tahoma"/>
              </w:rPr>
            </w:pPr>
          </w:p>
        </w:tc>
        <w:tc>
          <w:tcPr>
            <w:tcW w:w="1057" w:type="dxa"/>
          </w:tcPr>
          <w:p w14:paraId="72BB4AD9" w14:textId="77777777" w:rsidR="00B32F95" w:rsidRPr="00546603" w:rsidRDefault="00B32F95" w:rsidP="007F150F">
            <w:pPr>
              <w:spacing w:after="0" w:line="240" w:lineRule="auto"/>
              <w:ind w:left="360"/>
              <w:contextualSpacing/>
              <w:rPr>
                <w:rFonts w:eastAsia="Calibri" w:cs="Tahoma"/>
              </w:rPr>
            </w:pPr>
          </w:p>
        </w:tc>
        <w:tc>
          <w:tcPr>
            <w:tcW w:w="970" w:type="dxa"/>
          </w:tcPr>
          <w:p w14:paraId="163354D4" w14:textId="77777777" w:rsidR="00B32F95" w:rsidRPr="00546603" w:rsidRDefault="00B32F95" w:rsidP="007F150F">
            <w:pPr>
              <w:spacing w:after="0" w:line="240" w:lineRule="auto"/>
              <w:ind w:left="720"/>
              <w:contextualSpacing/>
              <w:rPr>
                <w:rFonts w:eastAsia="Calibri" w:cs="Tahoma"/>
              </w:rPr>
            </w:pPr>
          </w:p>
        </w:tc>
        <w:tc>
          <w:tcPr>
            <w:tcW w:w="970" w:type="dxa"/>
          </w:tcPr>
          <w:p w14:paraId="4A4A155E" w14:textId="77777777" w:rsidR="00B32F95" w:rsidRPr="00546603" w:rsidRDefault="00B32F95" w:rsidP="007F150F">
            <w:pPr>
              <w:spacing w:after="0" w:line="240" w:lineRule="auto"/>
              <w:ind w:left="720"/>
              <w:contextualSpacing/>
              <w:rPr>
                <w:rFonts w:eastAsia="Calibri" w:cs="Tahoma"/>
              </w:rPr>
            </w:pPr>
          </w:p>
        </w:tc>
      </w:tr>
      <w:tr w:rsidR="00B32F95" w:rsidRPr="00546603" w14:paraId="68AFE58F" w14:textId="77777777" w:rsidTr="007F150F">
        <w:tc>
          <w:tcPr>
            <w:tcW w:w="1822" w:type="dxa"/>
          </w:tcPr>
          <w:p w14:paraId="24A82581" w14:textId="77777777" w:rsidR="00B32F95" w:rsidRPr="00546603" w:rsidRDefault="00B32F95" w:rsidP="007F150F">
            <w:pPr>
              <w:spacing w:after="0" w:line="240" w:lineRule="auto"/>
              <w:rPr>
                <w:rFonts w:eastAsia="Calibri" w:cs="Arial"/>
              </w:rPr>
            </w:pPr>
          </w:p>
        </w:tc>
        <w:tc>
          <w:tcPr>
            <w:tcW w:w="970" w:type="dxa"/>
            <w:shd w:val="clear" w:color="auto" w:fill="FFFFFF" w:themeFill="background1"/>
          </w:tcPr>
          <w:p w14:paraId="61B39D61"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42A97212"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798A0297"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3E9243D5" w14:textId="77777777" w:rsidR="00B32F95" w:rsidRPr="00546603" w:rsidRDefault="00B32F95" w:rsidP="007F150F">
            <w:pPr>
              <w:spacing w:after="0" w:line="240" w:lineRule="auto"/>
              <w:rPr>
                <w:rFonts w:eastAsia="Calibri" w:cs="Tahoma"/>
              </w:rPr>
            </w:pPr>
          </w:p>
        </w:tc>
        <w:tc>
          <w:tcPr>
            <w:tcW w:w="970" w:type="dxa"/>
            <w:shd w:val="clear" w:color="auto" w:fill="FFFFFF" w:themeFill="background1"/>
          </w:tcPr>
          <w:p w14:paraId="0C41084A"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35E7C46B" w14:textId="77777777" w:rsidR="00B32F95" w:rsidRPr="00546603" w:rsidRDefault="00B32F95" w:rsidP="007F150F">
            <w:pPr>
              <w:spacing w:after="0" w:line="240" w:lineRule="auto"/>
              <w:rPr>
                <w:rFonts w:eastAsia="Calibri" w:cs="Tahoma"/>
              </w:rPr>
            </w:pPr>
          </w:p>
        </w:tc>
        <w:tc>
          <w:tcPr>
            <w:tcW w:w="1091" w:type="dxa"/>
            <w:shd w:val="clear" w:color="auto" w:fill="FFFFFF" w:themeFill="background1"/>
          </w:tcPr>
          <w:p w14:paraId="176705EE" w14:textId="77777777" w:rsidR="00B32F95" w:rsidRPr="00546603" w:rsidRDefault="00B32F95" w:rsidP="007F150F">
            <w:pPr>
              <w:spacing w:after="0" w:line="240" w:lineRule="auto"/>
              <w:rPr>
                <w:rFonts w:eastAsia="Calibri" w:cs="Tahoma"/>
              </w:rPr>
            </w:pPr>
          </w:p>
        </w:tc>
        <w:tc>
          <w:tcPr>
            <w:tcW w:w="970" w:type="dxa"/>
            <w:shd w:val="clear" w:color="auto" w:fill="FFFFFF" w:themeFill="background1"/>
          </w:tcPr>
          <w:p w14:paraId="665B32C2"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53B71843"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322AAFBC"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2AA4A0A1" w14:textId="77777777" w:rsidR="00B32F95" w:rsidRPr="00546603" w:rsidRDefault="00B32F95" w:rsidP="007F150F">
            <w:pPr>
              <w:spacing w:after="0" w:line="240" w:lineRule="auto"/>
              <w:rPr>
                <w:rFonts w:eastAsia="Calibri" w:cs="Tahoma"/>
              </w:rPr>
            </w:pPr>
          </w:p>
        </w:tc>
        <w:tc>
          <w:tcPr>
            <w:tcW w:w="970" w:type="dxa"/>
            <w:shd w:val="clear" w:color="auto" w:fill="FFFFFF" w:themeFill="background1"/>
          </w:tcPr>
          <w:p w14:paraId="08B31875" w14:textId="77777777" w:rsidR="00B32F95" w:rsidRPr="00546603" w:rsidRDefault="00B32F95" w:rsidP="007F150F">
            <w:pPr>
              <w:spacing w:after="0" w:line="240" w:lineRule="auto"/>
              <w:rPr>
                <w:rFonts w:eastAsia="Calibri" w:cs="Tahoma"/>
              </w:rPr>
            </w:pPr>
          </w:p>
        </w:tc>
        <w:tc>
          <w:tcPr>
            <w:tcW w:w="970" w:type="dxa"/>
            <w:shd w:val="clear" w:color="auto" w:fill="FFFFFF" w:themeFill="background1"/>
          </w:tcPr>
          <w:p w14:paraId="59BDFD6B" w14:textId="77777777" w:rsidR="00B32F95" w:rsidRPr="00546603" w:rsidRDefault="00B32F95" w:rsidP="007F150F">
            <w:pPr>
              <w:spacing w:after="0" w:line="240" w:lineRule="auto"/>
              <w:rPr>
                <w:rFonts w:eastAsia="Calibri" w:cs="Tahoma"/>
              </w:rPr>
            </w:pPr>
          </w:p>
        </w:tc>
      </w:tr>
      <w:tr w:rsidR="00B32F95" w:rsidRPr="00546603" w14:paraId="6D221D12" w14:textId="77777777" w:rsidTr="007F150F">
        <w:tc>
          <w:tcPr>
            <w:tcW w:w="1822" w:type="dxa"/>
          </w:tcPr>
          <w:p w14:paraId="3F068A2C" w14:textId="77777777" w:rsidR="00B32F95" w:rsidRPr="00546603" w:rsidRDefault="00B32F95" w:rsidP="007F150F">
            <w:pPr>
              <w:spacing w:after="0" w:line="240" w:lineRule="auto"/>
              <w:rPr>
                <w:rFonts w:eastAsia="Calibri" w:cs="Arial"/>
              </w:rPr>
            </w:pPr>
          </w:p>
        </w:tc>
        <w:tc>
          <w:tcPr>
            <w:tcW w:w="970" w:type="dxa"/>
            <w:shd w:val="clear" w:color="auto" w:fill="FFFFFF" w:themeFill="background1"/>
          </w:tcPr>
          <w:p w14:paraId="78EF910C"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199C7C1D"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235216AA"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1F3C3F18"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654D2C32"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5CA56802" w14:textId="77777777" w:rsidR="00B32F95" w:rsidRPr="00546603" w:rsidRDefault="00B32F95" w:rsidP="007F150F">
            <w:pPr>
              <w:spacing w:after="0" w:line="240" w:lineRule="auto"/>
              <w:ind w:left="720"/>
              <w:contextualSpacing/>
              <w:rPr>
                <w:rFonts w:eastAsia="Calibri" w:cs="Tahoma"/>
              </w:rPr>
            </w:pPr>
          </w:p>
        </w:tc>
        <w:tc>
          <w:tcPr>
            <w:tcW w:w="1091" w:type="dxa"/>
            <w:shd w:val="clear" w:color="auto" w:fill="FFFFFF" w:themeFill="background1"/>
          </w:tcPr>
          <w:p w14:paraId="5093F981"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57D7AF77" w14:textId="77777777" w:rsidR="00B32F95" w:rsidRPr="00546603" w:rsidRDefault="00B32F95" w:rsidP="007F150F">
            <w:pPr>
              <w:spacing w:after="0" w:line="240" w:lineRule="auto"/>
              <w:ind w:left="360"/>
              <w:contextualSpacing/>
              <w:rPr>
                <w:rFonts w:eastAsia="Calibri" w:cs="Tahoma"/>
              </w:rPr>
            </w:pPr>
          </w:p>
        </w:tc>
        <w:tc>
          <w:tcPr>
            <w:tcW w:w="1057" w:type="dxa"/>
            <w:shd w:val="clear" w:color="auto" w:fill="FFFFFF" w:themeFill="background1"/>
          </w:tcPr>
          <w:p w14:paraId="08734DC3"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4A7AEA09"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68713DF3"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5B627595" w14:textId="77777777" w:rsidR="00B32F95" w:rsidRPr="00546603" w:rsidRDefault="00B32F95" w:rsidP="007F150F">
            <w:pPr>
              <w:spacing w:after="0" w:line="240" w:lineRule="auto"/>
              <w:ind w:left="360"/>
              <w:contextualSpacing/>
              <w:rPr>
                <w:rFonts w:eastAsia="Calibri" w:cs="Tahoma"/>
              </w:rPr>
            </w:pPr>
          </w:p>
        </w:tc>
        <w:tc>
          <w:tcPr>
            <w:tcW w:w="970" w:type="dxa"/>
            <w:shd w:val="clear" w:color="auto" w:fill="FFFFFF" w:themeFill="background1"/>
          </w:tcPr>
          <w:p w14:paraId="6B45BAF4" w14:textId="77777777" w:rsidR="00B32F95" w:rsidRPr="00546603" w:rsidRDefault="00B32F95" w:rsidP="007F150F">
            <w:pPr>
              <w:spacing w:after="0" w:line="240" w:lineRule="auto"/>
              <w:ind w:left="720"/>
              <w:contextualSpacing/>
              <w:rPr>
                <w:rFonts w:eastAsia="Calibri" w:cs="Tahoma"/>
              </w:rPr>
            </w:pPr>
          </w:p>
        </w:tc>
      </w:tr>
      <w:tr w:rsidR="00B32F95" w:rsidRPr="00546603" w14:paraId="5E365F9B" w14:textId="77777777" w:rsidTr="007F150F">
        <w:tc>
          <w:tcPr>
            <w:tcW w:w="1822" w:type="dxa"/>
          </w:tcPr>
          <w:p w14:paraId="50C2343F" w14:textId="77777777" w:rsidR="00B32F95" w:rsidRPr="00546603" w:rsidRDefault="00B32F95" w:rsidP="007F150F">
            <w:pPr>
              <w:spacing w:after="0" w:line="240" w:lineRule="auto"/>
              <w:rPr>
                <w:rFonts w:eastAsia="Calibri" w:cs="Arial"/>
              </w:rPr>
            </w:pPr>
          </w:p>
        </w:tc>
        <w:tc>
          <w:tcPr>
            <w:tcW w:w="970" w:type="dxa"/>
            <w:shd w:val="clear" w:color="auto" w:fill="FFFFFF" w:themeFill="background1"/>
          </w:tcPr>
          <w:p w14:paraId="455B46B4"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59B43DDB"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72B5EBEC"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4828B61E"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5CDF80A0"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05567144" w14:textId="77777777" w:rsidR="00B32F95" w:rsidRPr="00546603" w:rsidRDefault="00B32F95" w:rsidP="007F150F">
            <w:pPr>
              <w:spacing w:after="0" w:line="240" w:lineRule="auto"/>
              <w:ind w:left="720"/>
              <w:contextualSpacing/>
              <w:rPr>
                <w:rFonts w:eastAsia="Calibri" w:cs="Tahoma"/>
              </w:rPr>
            </w:pPr>
          </w:p>
        </w:tc>
        <w:tc>
          <w:tcPr>
            <w:tcW w:w="1091" w:type="dxa"/>
            <w:shd w:val="clear" w:color="auto" w:fill="FFFFFF" w:themeFill="background1"/>
          </w:tcPr>
          <w:p w14:paraId="6043E9D6"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286E900F"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349956B5"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79A02DA0"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11034518"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457E67D6"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1D624679" w14:textId="77777777" w:rsidR="00B32F95" w:rsidRPr="00546603" w:rsidRDefault="00B32F95" w:rsidP="007F150F">
            <w:pPr>
              <w:spacing w:after="0" w:line="240" w:lineRule="auto"/>
              <w:ind w:left="720"/>
              <w:contextualSpacing/>
              <w:rPr>
                <w:rFonts w:eastAsia="Calibri" w:cs="Tahoma"/>
              </w:rPr>
            </w:pPr>
          </w:p>
        </w:tc>
      </w:tr>
      <w:tr w:rsidR="00B32F95" w:rsidRPr="00546603" w14:paraId="3CFCA96B" w14:textId="77777777" w:rsidTr="007F150F">
        <w:tc>
          <w:tcPr>
            <w:tcW w:w="1822" w:type="dxa"/>
          </w:tcPr>
          <w:p w14:paraId="66FE9A5E" w14:textId="77777777" w:rsidR="00B32F95" w:rsidRPr="00546603" w:rsidRDefault="00B32F95" w:rsidP="007F150F">
            <w:pPr>
              <w:spacing w:after="0" w:line="240" w:lineRule="auto"/>
              <w:rPr>
                <w:rFonts w:eastAsia="Calibri" w:cs="Arial"/>
              </w:rPr>
            </w:pPr>
          </w:p>
        </w:tc>
        <w:tc>
          <w:tcPr>
            <w:tcW w:w="970" w:type="dxa"/>
            <w:shd w:val="clear" w:color="auto" w:fill="FFFFFF" w:themeFill="background1"/>
          </w:tcPr>
          <w:p w14:paraId="5074F8EA"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327E1102"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295F5810"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49C22B96"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390F0829"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10B8F19A" w14:textId="77777777" w:rsidR="00B32F95" w:rsidRPr="00546603" w:rsidRDefault="00B32F95" w:rsidP="007F150F">
            <w:pPr>
              <w:spacing w:after="0" w:line="240" w:lineRule="auto"/>
              <w:ind w:left="720"/>
              <w:contextualSpacing/>
              <w:rPr>
                <w:rFonts w:eastAsia="Calibri" w:cs="Tahoma"/>
              </w:rPr>
            </w:pPr>
          </w:p>
        </w:tc>
        <w:tc>
          <w:tcPr>
            <w:tcW w:w="1091" w:type="dxa"/>
            <w:shd w:val="clear" w:color="auto" w:fill="FFFFFF" w:themeFill="background1"/>
          </w:tcPr>
          <w:p w14:paraId="22195938"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41807CA1"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793A0AAC"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42B84EB0"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33AF867D"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6FC72700"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463010AD" w14:textId="77777777" w:rsidR="00B32F95" w:rsidRPr="00546603" w:rsidRDefault="00B32F95" w:rsidP="007F150F">
            <w:pPr>
              <w:spacing w:after="0" w:line="240" w:lineRule="auto"/>
              <w:ind w:left="720"/>
              <w:contextualSpacing/>
              <w:rPr>
                <w:rFonts w:eastAsia="Calibri" w:cs="Tahoma"/>
              </w:rPr>
            </w:pPr>
          </w:p>
        </w:tc>
      </w:tr>
      <w:tr w:rsidR="00B32F95" w:rsidRPr="00546603" w14:paraId="0B8216A6" w14:textId="77777777" w:rsidTr="007F150F">
        <w:tc>
          <w:tcPr>
            <w:tcW w:w="1822" w:type="dxa"/>
          </w:tcPr>
          <w:p w14:paraId="43FC4F47" w14:textId="77777777" w:rsidR="00B32F95" w:rsidRPr="00546603" w:rsidRDefault="00B32F95" w:rsidP="007F150F">
            <w:pPr>
              <w:spacing w:after="0" w:line="240" w:lineRule="auto"/>
              <w:rPr>
                <w:rFonts w:eastAsia="Calibri" w:cs="Arial"/>
              </w:rPr>
            </w:pPr>
          </w:p>
        </w:tc>
        <w:tc>
          <w:tcPr>
            <w:tcW w:w="970" w:type="dxa"/>
            <w:shd w:val="clear" w:color="auto" w:fill="FFFFFF" w:themeFill="background1"/>
          </w:tcPr>
          <w:p w14:paraId="417A35BA"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086BFFBC"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323E76A3"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215A0C8E"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16A0660D"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2277B89F" w14:textId="77777777" w:rsidR="00B32F95" w:rsidRPr="00546603" w:rsidRDefault="00B32F95" w:rsidP="007F150F">
            <w:pPr>
              <w:spacing w:after="0" w:line="240" w:lineRule="auto"/>
              <w:ind w:left="720"/>
              <w:contextualSpacing/>
              <w:rPr>
                <w:rFonts w:eastAsia="Calibri" w:cs="Tahoma"/>
              </w:rPr>
            </w:pPr>
          </w:p>
        </w:tc>
        <w:tc>
          <w:tcPr>
            <w:tcW w:w="1091" w:type="dxa"/>
            <w:shd w:val="clear" w:color="auto" w:fill="FFFFFF" w:themeFill="background1"/>
          </w:tcPr>
          <w:p w14:paraId="65F27291"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21221778"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33EB148F"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5C80941B"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4BBEA7B3"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6C345A56"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2F7A8D0E" w14:textId="77777777" w:rsidR="00B32F95" w:rsidRPr="00546603" w:rsidRDefault="00B32F95" w:rsidP="007F150F">
            <w:pPr>
              <w:spacing w:after="0" w:line="240" w:lineRule="auto"/>
              <w:ind w:left="720"/>
              <w:contextualSpacing/>
              <w:rPr>
                <w:rFonts w:eastAsia="Calibri" w:cs="Tahoma"/>
              </w:rPr>
            </w:pPr>
          </w:p>
        </w:tc>
      </w:tr>
      <w:tr w:rsidR="00B32F95" w:rsidRPr="00546603" w14:paraId="088239EC" w14:textId="77777777" w:rsidTr="007F150F">
        <w:tc>
          <w:tcPr>
            <w:tcW w:w="1822" w:type="dxa"/>
          </w:tcPr>
          <w:p w14:paraId="18AB9980" w14:textId="77777777" w:rsidR="00B32F95" w:rsidRPr="00546603" w:rsidRDefault="00B32F95" w:rsidP="007F150F">
            <w:pPr>
              <w:spacing w:after="0" w:line="240" w:lineRule="auto"/>
              <w:rPr>
                <w:rFonts w:eastAsia="Calibri" w:cs="Arial"/>
              </w:rPr>
            </w:pPr>
          </w:p>
        </w:tc>
        <w:tc>
          <w:tcPr>
            <w:tcW w:w="970" w:type="dxa"/>
            <w:shd w:val="clear" w:color="auto" w:fill="FFFFFF" w:themeFill="background1"/>
          </w:tcPr>
          <w:p w14:paraId="0A2C8A03"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69B745A4"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36F79964"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53C471FC"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3255B687"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1D4814B0" w14:textId="77777777" w:rsidR="00B32F95" w:rsidRPr="00546603" w:rsidRDefault="00B32F95" w:rsidP="007F150F">
            <w:pPr>
              <w:spacing w:after="0" w:line="240" w:lineRule="auto"/>
              <w:ind w:left="720"/>
              <w:contextualSpacing/>
              <w:rPr>
                <w:rFonts w:eastAsia="Calibri" w:cs="Tahoma"/>
              </w:rPr>
            </w:pPr>
          </w:p>
        </w:tc>
        <w:tc>
          <w:tcPr>
            <w:tcW w:w="1091" w:type="dxa"/>
            <w:shd w:val="clear" w:color="auto" w:fill="FFFFFF" w:themeFill="background1"/>
          </w:tcPr>
          <w:p w14:paraId="714E6DE4"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68DAA861"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277A8873"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22D17D3E"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59BE88B7"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7D8FC279"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0F248EAD" w14:textId="77777777" w:rsidR="00B32F95" w:rsidRPr="00546603" w:rsidRDefault="00B32F95" w:rsidP="007F150F">
            <w:pPr>
              <w:spacing w:after="0" w:line="240" w:lineRule="auto"/>
              <w:ind w:left="720"/>
              <w:contextualSpacing/>
              <w:rPr>
                <w:rFonts w:eastAsia="Calibri" w:cs="Tahoma"/>
              </w:rPr>
            </w:pPr>
          </w:p>
        </w:tc>
      </w:tr>
      <w:tr w:rsidR="00B32F95" w:rsidRPr="00546603" w14:paraId="1167BBE3" w14:textId="77777777" w:rsidTr="007F150F">
        <w:tc>
          <w:tcPr>
            <w:tcW w:w="1822" w:type="dxa"/>
          </w:tcPr>
          <w:p w14:paraId="06F4D99F" w14:textId="77777777" w:rsidR="00B32F95" w:rsidRPr="00546603" w:rsidRDefault="00B32F95" w:rsidP="007F150F">
            <w:pPr>
              <w:spacing w:after="0" w:line="240" w:lineRule="auto"/>
              <w:rPr>
                <w:rFonts w:eastAsia="Calibri" w:cs="Arial"/>
              </w:rPr>
            </w:pPr>
          </w:p>
        </w:tc>
        <w:tc>
          <w:tcPr>
            <w:tcW w:w="970" w:type="dxa"/>
            <w:shd w:val="clear" w:color="auto" w:fill="FFFFFF" w:themeFill="background1"/>
          </w:tcPr>
          <w:p w14:paraId="7A4D55CA"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03E12CF5"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70866F2B"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7063BF5A"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3DB0CDEA"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42D86B57" w14:textId="77777777" w:rsidR="00B32F95" w:rsidRPr="00546603" w:rsidRDefault="00B32F95" w:rsidP="007F150F">
            <w:pPr>
              <w:spacing w:after="0" w:line="240" w:lineRule="auto"/>
              <w:ind w:left="720"/>
              <w:contextualSpacing/>
              <w:rPr>
                <w:rFonts w:eastAsia="Calibri" w:cs="Tahoma"/>
              </w:rPr>
            </w:pPr>
          </w:p>
        </w:tc>
        <w:tc>
          <w:tcPr>
            <w:tcW w:w="1091" w:type="dxa"/>
            <w:shd w:val="clear" w:color="auto" w:fill="FFFFFF" w:themeFill="background1"/>
          </w:tcPr>
          <w:p w14:paraId="039AC093"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62DA8451"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74130B1D"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199E42C3" w14:textId="77777777" w:rsidR="00B32F95" w:rsidRPr="00546603" w:rsidRDefault="00B32F95" w:rsidP="007F150F">
            <w:pPr>
              <w:spacing w:after="0" w:line="240" w:lineRule="auto"/>
              <w:ind w:left="720"/>
              <w:contextualSpacing/>
              <w:rPr>
                <w:rFonts w:eastAsia="Calibri" w:cs="Tahoma"/>
              </w:rPr>
            </w:pPr>
          </w:p>
        </w:tc>
        <w:tc>
          <w:tcPr>
            <w:tcW w:w="1057" w:type="dxa"/>
            <w:shd w:val="clear" w:color="auto" w:fill="FFFFFF" w:themeFill="background1"/>
          </w:tcPr>
          <w:p w14:paraId="6773E39E"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63F007C0" w14:textId="77777777" w:rsidR="00B32F95" w:rsidRPr="00546603" w:rsidRDefault="00B32F95" w:rsidP="007F150F">
            <w:pPr>
              <w:spacing w:after="0" w:line="240" w:lineRule="auto"/>
              <w:ind w:left="720"/>
              <w:contextualSpacing/>
              <w:rPr>
                <w:rFonts w:eastAsia="Calibri" w:cs="Tahoma"/>
              </w:rPr>
            </w:pPr>
          </w:p>
        </w:tc>
        <w:tc>
          <w:tcPr>
            <w:tcW w:w="970" w:type="dxa"/>
            <w:shd w:val="clear" w:color="auto" w:fill="FFFFFF" w:themeFill="background1"/>
          </w:tcPr>
          <w:p w14:paraId="0A664B69" w14:textId="77777777" w:rsidR="00B32F95" w:rsidRPr="00546603" w:rsidRDefault="00B32F95" w:rsidP="007F150F">
            <w:pPr>
              <w:spacing w:after="0" w:line="240" w:lineRule="auto"/>
              <w:ind w:left="720"/>
              <w:contextualSpacing/>
              <w:rPr>
                <w:rFonts w:eastAsia="Calibri" w:cs="Tahoma"/>
              </w:rPr>
            </w:pPr>
          </w:p>
        </w:tc>
      </w:tr>
      <w:tr w:rsidR="00B32F95" w:rsidRPr="00546603" w14:paraId="56705098" w14:textId="77777777" w:rsidTr="007F150F">
        <w:tc>
          <w:tcPr>
            <w:tcW w:w="1822" w:type="dxa"/>
            <w:shd w:val="clear" w:color="auto" w:fill="6D7175"/>
          </w:tcPr>
          <w:p w14:paraId="539FA48B" w14:textId="77777777" w:rsidR="00B32F95" w:rsidRPr="00BF08C9" w:rsidRDefault="00B32F95" w:rsidP="007F150F">
            <w:pPr>
              <w:spacing w:after="0" w:line="240" w:lineRule="auto"/>
              <w:rPr>
                <w:rFonts w:eastAsia="Calibri" w:cs="Arial"/>
                <w:b/>
                <w:color w:val="FFFFFF" w:themeColor="background1"/>
              </w:rPr>
            </w:pPr>
            <w:r w:rsidRPr="00BF08C9">
              <w:rPr>
                <w:rFonts w:eastAsia="Calibri" w:cs="Arial"/>
                <w:b/>
                <w:color w:val="FFFFFF" w:themeColor="background1"/>
              </w:rPr>
              <w:t>Behaviour</w:t>
            </w:r>
          </w:p>
        </w:tc>
        <w:tc>
          <w:tcPr>
            <w:tcW w:w="13340" w:type="dxa"/>
            <w:gridSpan w:val="13"/>
            <w:shd w:val="clear" w:color="auto" w:fill="6D7175"/>
          </w:tcPr>
          <w:p w14:paraId="2E78415D" w14:textId="77777777" w:rsidR="00B32F95" w:rsidRPr="00BF08C9" w:rsidRDefault="00B32F95" w:rsidP="007F150F">
            <w:pPr>
              <w:spacing w:after="0" w:line="240" w:lineRule="auto"/>
              <w:ind w:left="720"/>
              <w:contextualSpacing/>
              <w:rPr>
                <w:rFonts w:eastAsia="Calibri" w:cs="Arial"/>
                <w:b/>
                <w:color w:val="FFFFFF" w:themeColor="background1"/>
              </w:rPr>
            </w:pPr>
          </w:p>
        </w:tc>
      </w:tr>
      <w:tr w:rsidR="00B32F95" w:rsidRPr="00546603" w14:paraId="6B3F840B" w14:textId="77777777" w:rsidTr="007F150F">
        <w:tc>
          <w:tcPr>
            <w:tcW w:w="1822" w:type="dxa"/>
          </w:tcPr>
          <w:p w14:paraId="2DD0BFD2" w14:textId="77777777" w:rsidR="00B32F95" w:rsidRPr="00546603" w:rsidRDefault="00B32F95" w:rsidP="007F150F">
            <w:pPr>
              <w:spacing w:after="0" w:line="240" w:lineRule="auto"/>
              <w:rPr>
                <w:rFonts w:eastAsia="Calibri" w:cs="Arial"/>
              </w:rPr>
            </w:pPr>
          </w:p>
        </w:tc>
        <w:tc>
          <w:tcPr>
            <w:tcW w:w="970" w:type="dxa"/>
            <w:shd w:val="clear" w:color="auto" w:fill="FFFFFF" w:themeFill="background1"/>
          </w:tcPr>
          <w:p w14:paraId="3C5BA4A5" w14:textId="77777777" w:rsidR="00B32F95" w:rsidRPr="00546603" w:rsidRDefault="00B32F95" w:rsidP="007F150F">
            <w:pPr>
              <w:spacing w:after="0" w:line="240" w:lineRule="auto"/>
              <w:ind w:left="643"/>
              <w:contextualSpacing/>
              <w:rPr>
                <w:rFonts w:eastAsia="Calibri" w:cs="Tahoma"/>
              </w:rPr>
            </w:pPr>
          </w:p>
        </w:tc>
        <w:tc>
          <w:tcPr>
            <w:tcW w:w="1057" w:type="dxa"/>
            <w:shd w:val="clear" w:color="auto" w:fill="FFFFFF" w:themeFill="background1"/>
          </w:tcPr>
          <w:p w14:paraId="22C8211D" w14:textId="77777777" w:rsidR="00B32F95" w:rsidRPr="00546603" w:rsidRDefault="00B32F95" w:rsidP="007F150F">
            <w:pPr>
              <w:spacing w:after="0" w:line="240" w:lineRule="auto"/>
              <w:ind w:left="643"/>
              <w:contextualSpacing/>
              <w:rPr>
                <w:rFonts w:eastAsia="Calibri" w:cs="Tahoma"/>
              </w:rPr>
            </w:pPr>
          </w:p>
        </w:tc>
        <w:tc>
          <w:tcPr>
            <w:tcW w:w="1057" w:type="dxa"/>
            <w:shd w:val="clear" w:color="auto" w:fill="FFFFFF" w:themeFill="background1"/>
          </w:tcPr>
          <w:p w14:paraId="72AB20D6" w14:textId="77777777" w:rsidR="00B32F95" w:rsidRPr="00546603" w:rsidRDefault="00B32F95" w:rsidP="007F150F">
            <w:pPr>
              <w:spacing w:after="0" w:line="240" w:lineRule="auto"/>
              <w:ind w:left="643"/>
              <w:contextualSpacing/>
              <w:rPr>
                <w:rFonts w:eastAsia="Calibri" w:cs="Tahoma"/>
              </w:rPr>
            </w:pPr>
          </w:p>
        </w:tc>
        <w:tc>
          <w:tcPr>
            <w:tcW w:w="1057" w:type="dxa"/>
            <w:shd w:val="clear" w:color="auto" w:fill="FFFFFF" w:themeFill="background1"/>
          </w:tcPr>
          <w:p w14:paraId="2A17A0A3" w14:textId="77777777" w:rsidR="00B32F95" w:rsidRPr="00546603" w:rsidRDefault="00B32F95" w:rsidP="007F150F">
            <w:pPr>
              <w:spacing w:after="0" w:line="240" w:lineRule="auto"/>
              <w:ind w:left="643"/>
              <w:contextualSpacing/>
              <w:rPr>
                <w:rFonts w:eastAsia="Calibri" w:cs="Tahoma"/>
              </w:rPr>
            </w:pPr>
          </w:p>
        </w:tc>
        <w:tc>
          <w:tcPr>
            <w:tcW w:w="970" w:type="dxa"/>
            <w:shd w:val="clear" w:color="auto" w:fill="FFFFFF" w:themeFill="background1"/>
          </w:tcPr>
          <w:p w14:paraId="677A6075"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5CD36123" w14:textId="77777777" w:rsidR="00B32F95" w:rsidRPr="00546603" w:rsidRDefault="00B32F95" w:rsidP="007F150F">
            <w:pPr>
              <w:spacing w:after="0" w:line="240" w:lineRule="auto"/>
              <w:rPr>
                <w:rFonts w:eastAsia="Calibri" w:cs="Tahoma"/>
              </w:rPr>
            </w:pPr>
          </w:p>
        </w:tc>
        <w:tc>
          <w:tcPr>
            <w:tcW w:w="1091" w:type="dxa"/>
            <w:shd w:val="clear" w:color="auto" w:fill="FFFFFF" w:themeFill="background1"/>
          </w:tcPr>
          <w:p w14:paraId="3442667D" w14:textId="77777777" w:rsidR="00B32F95" w:rsidRPr="00546603" w:rsidRDefault="00B32F95" w:rsidP="007F150F">
            <w:pPr>
              <w:spacing w:after="0" w:line="240" w:lineRule="auto"/>
              <w:rPr>
                <w:rFonts w:eastAsia="Calibri" w:cs="Tahoma"/>
              </w:rPr>
            </w:pPr>
          </w:p>
        </w:tc>
        <w:tc>
          <w:tcPr>
            <w:tcW w:w="970" w:type="dxa"/>
            <w:shd w:val="clear" w:color="auto" w:fill="FFFFFF" w:themeFill="background1"/>
          </w:tcPr>
          <w:p w14:paraId="72629D07"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4C2F0AA8"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43B8A546"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1DA94AE5" w14:textId="77777777" w:rsidR="00B32F95" w:rsidRPr="00546603" w:rsidRDefault="00B32F95" w:rsidP="007F150F">
            <w:pPr>
              <w:spacing w:after="0" w:line="240" w:lineRule="auto"/>
              <w:rPr>
                <w:rFonts w:eastAsia="Calibri" w:cs="Tahoma"/>
              </w:rPr>
            </w:pPr>
          </w:p>
        </w:tc>
        <w:tc>
          <w:tcPr>
            <w:tcW w:w="970" w:type="dxa"/>
            <w:shd w:val="clear" w:color="auto" w:fill="FFFFFF" w:themeFill="background1"/>
          </w:tcPr>
          <w:p w14:paraId="02AAEC37" w14:textId="77777777" w:rsidR="00B32F95" w:rsidRPr="00546603" w:rsidRDefault="00B32F95" w:rsidP="007F150F">
            <w:pPr>
              <w:spacing w:after="0" w:line="240" w:lineRule="auto"/>
              <w:rPr>
                <w:rFonts w:eastAsia="Calibri" w:cs="Tahoma"/>
              </w:rPr>
            </w:pPr>
          </w:p>
        </w:tc>
        <w:tc>
          <w:tcPr>
            <w:tcW w:w="970" w:type="dxa"/>
            <w:shd w:val="clear" w:color="auto" w:fill="FFFFFF" w:themeFill="background1"/>
          </w:tcPr>
          <w:p w14:paraId="7234B638" w14:textId="77777777" w:rsidR="00B32F95" w:rsidRPr="00546603" w:rsidRDefault="00B32F95" w:rsidP="007F150F">
            <w:pPr>
              <w:spacing w:after="0" w:line="240" w:lineRule="auto"/>
              <w:rPr>
                <w:rFonts w:eastAsia="Calibri" w:cs="Tahoma"/>
              </w:rPr>
            </w:pPr>
          </w:p>
        </w:tc>
      </w:tr>
      <w:tr w:rsidR="00B32F95" w:rsidRPr="00546603" w14:paraId="03F7D809" w14:textId="77777777" w:rsidTr="007F150F">
        <w:tc>
          <w:tcPr>
            <w:tcW w:w="1822" w:type="dxa"/>
          </w:tcPr>
          <w:p w14:paraId="7EB99AF2" w14:textId="77777777" w:rsidR="00B32F95" w:rsidRPr="00546603" w:rsidRDefault="00B32F95" w:rsidP="007F150F">
            <w:pPr>
              <w:spacing w:after="0" w:line="240" w:lineRule="auto"/>
              <w:rPr>
                <w:rFonts w:eastAsia="Calibri" w:cs="Arial"/>
              </w:rPr>
            </w:pPr>
          </w:p>
        </w:tc>
        <w:tc>
          <w:tcPr>
            <w:tcW w:w="970" w:type="dxa"/>
            <w:shd w:val="clear" w:color="auto" w:fill="FFFFFF" w:themeFill="background1"/>
          </w:tcPr>
          <w:p w14:paraId="317A26FB"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363648C5"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5B928262" w14:textId="77777777" w:rsidR="00B32F95" w:rsidRPr="00546603" w:rsidRDefault="00B32F95" w:rsidP="007F150F">
            <w:pPr>
              <w:spacing w:after="0" w:line="240" w:lineRule="auto"/>
              <w:ind w:left="643"/>
              <w:contextualSpacing/>
              <w:rPr>
                <w:rFonts w:eastAsia="Calibri" w:cs="Tahoma"/>
              </w:rPr>
            </w:pPr>
          </w:p>
        </w:tc>
        <w:tc>
          <w:tcPr>
            <w:tcW w:w="1057" w:type="dxa"/>
            <w:shd w:val="clear" w:color="auto" w:fill="FFFFFF" w:themeFill="background1"/>
          </w:tcPr>
          <w:p w14:paraId="1EA0DB1F" w14:textId="77777777" w:rsidR="00B32F95" w:rsidRPr="00546603" w:rsidRDefault="00B32F95" w:rsidP="007F150F">
            <w:pPr>
              <w:spacing w:after="0" w:line="240" w:lineRule="auto"/>
              <w:rPr>
                <w:rFonts w:eastAsia="Calibri" w:cs="Tahoma"/>
              </w:rPr>
            </w:pPr>
          </w:p>
        </w:tc>
        <w:tc>
          <w:tcPr>
            <w:tcW w:w="970" w:type="dxa"/>
            <w:shd w:val="clear" w:color="auto" w:fill="FFFFFF" w:themeFill="background1"/>
          </w:tcPr>
          <w:p w14:paraId="1C02EEDC"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3792230C" w14:textId="77777777" w:rsidR="00B32F95" w:rsidRPr="00546603" w:rsidRDefault="00B32F95" w:rsidP="007F150F">
            <w:pPr>
              <w:spacing w:after="0" w:line="240" w:lineRule="auto"/>
              <w:ind w:left="643"/>
              <w:contextualSpacing/>
              <w:rPr>
                <w:rFonts w:eastAsia="Calibri" w:cs="Tahoma"/>
              </w:rPr>
            </w:pPr>
          </w:p>
        </w:tc>
        <w:tc>
          <w:tcPr>
            <w:tcW w:w="1091" w:type="dxa"/>
            <w:shd w:val="clear" w:color="auto" w:fill="FFFFFF" w:themeFill="background1"/>
          </w:tcPr>
          <w:p w14:paraId="7C5754E1" w14:textId="77777777" w:rsidR="00B32F95" w:rsidRPr="00546603" w:rsidRDefault="00B32F95" w:rsidP="007F150F">
            <w:pPr>
              <w:spacing w:after="0" w:line="240" w:lineRule="auto"/>
              <w:ind w:left="643"/>
              <w:contextualSpacing/>
              <w:rPr>
                <w:rFonts w:eastAsia="Calibri" w:cs="Tahoma"/>
              </w:rPr>
            </w:pPr>
          </w:p>
        </w:tc>
        <w:tc>
          <w:tcPr>
            <w:tcW w:w="970" w:type="dxa"/>
            <w:shd w:val="clear" w:color="auto" w:fill="FFFFFF" w:themeFill="background1"/>
          </w:tcPr>
          <w:p w14:paraId="3D602D8E" w14:textId="77777777" w:rsidR="00B32F95" w:rsidRPr="00546603" w:rsidRDefault="00B32F95" w:rsidP="007F150F">
            <w:pPr>
              <w:spacing w:after="0" w:line="240" w:lineRule="auto"/>
              <w:ind w:left="643"/>
              <w:contextualSpacing/>
              <w:rPr>
                <w:rFonts w:eastAsia="Calibri" w:cs="Tahoma"/>
              </w:rPr>
            </w:pPr>
          </w:p>
        </w:tc>
        <w:tc>
          <w:tcPr>
            <w:tcW w:w="1057" w:type="dxa"/>
            <w:shd w:val="clear" w:color="auto" w:fill="FFFFFF" w:themeFill="background1"/>
          </w:tcPr>
          <w:p w14:paraId="2DC07721" w14:textId="77777777" w:rsidR="00B32F95" w:rsidRPr="00546603" w:rsidRDefault="00B32F95" w:rsidP="007F150F">
            <w:pPr>
              <w:spacing w:after="0" w:line="240" w:lineRule="auto"/>
              <w:ind w:left="643"/>
              <w:contextualSpacing/>
              <w:rPr>
                <w:rFonts w:eastAsia="Calibri" w:cs="Tahoma"/>
              </w:rPr>
            </w:pPr>
          </w:p>
        </w:tc>
        <w:tc>
          <w:tcPr>
            <w:tcW w:w="1057" w:type="dxa"/>
            <w:shd w:val="clear" w:color="auto" w:fill="FFFFFF" w:themeFill="background1"/>
          </w:tcPr>
          <w:p w14:paraId="4BA6FEF6" w14:textId="77777777" w:rsidR="00B32F95" w:rsidRPr="00546603" w:rsidRDefault="00B32F95" w:rsidP="007F150F">
            <w:pPr>
              <w:spacing w:after="0" w:line="240" w:lineRule="auto"/>
              <w:ind w:left="643"/>
              <w:contextualSpacing/>
              <w:rPr>
                <w:rFonts w:eastAsia="Calibri" w:cs="Tahoma"/>
              </w:rPr>
            </w:pPr>
          </w:p>
        </w:tc>
        <w:tc>
          <w:tcPr>
            <w:tcW w:w="1057" w:type="dxa"/>
            <w:shd w:val="clear" w:color="auto" w:fill="FFFFFF" w:themeFill="background1"/>
          </w:tcPr>
          <w:p w14:paraId="608FF244" w14:textId="77777777" w:rsidR="00B32F95" w:rsidRPr="00546603" w:rsidRDefault="00B32F95" w:rsidP="007F150F">
            <w:pPr>
              <w:spacing w:after="0" w:line="240" w:lineRule="auto"/>
              <w:ind w:left="643"/>
              <w:contextualSpacing/>
              <w:rPr>
                <w:rFonts w:eastAsia="Calibri" w:cs="Tahoma"/>
              </w:rPr>
            </w:pPr>
          </w:p>
        </w:tc>
        <w:tc>
          <w:tcPr>
            <w:tcW w:w="970" w:type="dxa"/>
            <w:shd w:val="clear" w:color="auto" w:fill="FFFFFF" w:themeFill="background1"/>
          </w:tcPr>
          <w:p w14:paraId="0D4DFED0" w14:textId="77777777" w:rsidR="00B32F95" w:rsidRPr="00546603" w:rsidRDefault="00B32F95" w:rsidP="007F150F">
            <w:pPr>
              <w:spacing w:after="0" w:line="240" w:lineRule="auto"/>
              <w:ind w:left="643"/>
              <w:contextualSpacing/>
              <w:rPr>
                <w:rFonts w:eastAsia="Calibri" w:cs="Tahoma"/>
              </w:rPr>
            </w:pPr>
          </w:p>
        </w:tc>
        <w:tc>
          <w:tcPr>
            <w:tcW w:w="970" w:type="dxa"/>
            <w:shd w:val="clear" w:color="auto" w:fill="FFFFFF" w:themeFill="background1"/>
          </w:tcPr>
          <w:p w14:paraId="04351874" w14:textId="77777777" w:rsidR="00B32F95" w:rsidRPr="00546603" w:rsidRDefault="00B32F95" w:rsidP="007F150F">
            <w:pPr>
              <w:spacing w:after="0" w:line="240" w:lineRule="auto"/>
              <w:ind w:left="643"/>
              <w:contextualSpacing/>
              <w:rPr>
                <w:rFonts w:eastAsia="Calibri" w:cs="Tahoma"/>
              </w:rPr>
            </w:pPr>
          </w:p>
        </w:tc>
      </w:tr>
      <w:tr w:rsidR="00B32F95" w:rsidRPr="00546603" w14:paraId="78F91E14" w14:textId="77777777" w:rsidTr="007F150F">
        <w:tc>
          <w:tcPr>
            <w:tcW w:w="1822" w:type="dxa"/>
          </w:tcPr>
          <w:p w14:paraId="56278618" w14:textId="77777777" w:rsidR="00B32F95" w:rsidRPr="00546603" w:rsidRDefault="00B32F95" w:rsidP="007F150F">
            <w:pPr>
              <w:spacing w:after="0" w:line="240" w:lineRule="auto"/>
              <w:rPr>
                <w:rFonts w:eastAsia="Calibri" w:cs="Arial"/>
              </w:rPr>
            </w:pPr>
          </w:p>
        </w:tc>
        <w:tc>
          <w:tcPr>
            <w:tcW w:w="970" w:type="dxa"/>
            <w:shd w:val="clear" w:color="auto" w:fill="FFFFFF" w:themeFill="background1"/>
          </w:tcPr>
          <w:p w14:paraId="455022BB"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2E513BDF" w14:textId="77777777" w:rsidR="00B32F95" w:rsidRPr="00546603" w:rsidRDefault="00B32F95" w:rsidP="007F150F">
            <w:pPr>
              <w:spacing w:after="0" w:line="240" w:lineRule="auto"/>
              <w:ind w:left="360"/>
              <w:contextualSpacing/>
              <w:rPr>
                <w:rFonts w:eastAsia="Calibri" w:cs="Tahoma"/>
              </w:rPr>
            </w:pPr>
          </w:p>
        </w:tc>
        <w:tc>
          <w:tcPr>
            <w:tcW w:w="1057" w:type="dxa"/>
            <w:shd w:val="clear" w:color="auto" w:fill="FFFFFF" w:themeFill="background1"/>
          </w:tcPr>
          <w:p w14:paraId="7D72AEFA" w14:textId="77777777" w:rsidR="00B32F95" w:rsidRPr="00546603" w:rsidRDefault="00B32F95" w:rsidP="007F150F">
            <w:pPr>
              <w:spacing w:after="0" w:line="240" w:lineRule="auto"/>
              <w:ind w:left="360"/>
              <w:contextualSpacing/>
              <w:rPr>
                <w:rFonts w:eastAsia="Calibri" w:cs="Tahoma"/>
              </w:rPr>
            </w:pPr>
          </w:p>
        </w:tc>
        <w:tc>
          <w:tcPr>
            <w:tcW w:w="1057" w:type="dxa"/>
            <w:shd w:val="clear" w:color="auto" w:fill="FFFFFF" w:themeFill="background1"/>
          </w:tcPr>
          <w:p w14:paraId="33AFAC46" w14:textId="77777777" w:rsidR="00B32F95" w:rsidRPr="00546603" w:rsidRDefault="00B32F95" w:rsidP="007F150F">
            <w:pPr>
              <w:spacing w:after="0" w:line="240" w:lineRule="auto"/>
              <w:ind w:left="360"/>
              <w:contextualSpacing/>
              <w:rPr>
                <w:rFonts w:eastAsia="Calibri" w:cs="Tahoma"/>
              </w:rPr>
            </w:pPr>
          </w:p>
        </w:tc>
        <w:tc>
          <w:tcPr>
            <w:tcW w:w="970" w:type="dxa"/>
            <w:shd w:val="clear" w:color="auto" w:fill="FFFFFF" w:themeFill="background1"/>
          </w:tcPr>
          <w:p w14:paraId="7570D237"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043D918E" w14:textId="77777777" w:rsidR="00B32F95" w:rsidRPr="00546603" w:rsidRDefault="00B32F95" w:rsidP="007F150F">
            <w:pPr>
              <w:spacing w:after="0" w:line="240" w:lineRule="auto"/>
              <w:ind w:left="360"/>
              <w:contextualSpacing/>
              <w:rPr>
                <w:rFonts w:eastAsia="Calibri" w:cs="Tahoma"/>
              </w:rPr>
            </w:pPr>
          </w:p>
        </w:tc>
        <w:tc>
          <w:tcPr>
            <w:tcW w:w="1091" w:type="dxa"/>
            <w:shd w:val="clear" w:color="auto" w:fill="FFFFFF" w:themeFill="background1"/>
          </w:tcPr>
          <w:p w14:paraId="49059495" w14:textId="77777777" w:rsidR="00B32F95" w:rsidRPr="00546603" w:rsidRDefault="00B32F95" w:rsidP="007F150F">
            <w:pPr>
              <w:spacing w:after="0" w:line="240" w:lineRule="auto"/>
              <w:ind w:left="360"/>
              <w:contextualSpacing/>
              <w:rPr>
                <w:rFonts w:eastAsia="Calibri" w:cs="Tahoma"/>
              </w:rPr>
            </w:pPr>
          </w:p>
        </w:tc>
        <w:tc>
          <w:tcPr>
            <w:tcW w:w="970" w:type="dxa"/>
            <w:shd w:val="clear" w:color="auto" w:fill="FFFFFF" w:themeFill="background1"/>
          </w:tcPr>
          <w:p w14:paraId="7621E11B" w14:textId="77777777" w:rsidR="00B32F95" w:rsidRPr="00546603" w:rsidRDefault="00B32F95" w:rsidP="007F150F">
            <w:pPr>
              <w:spacing w:after="0" w:line="240" w:lineRule="auto"/>
              <w:ind w:left="360"/>
              <w:contextualSpacing/>
              <w:rPr>
                <w:rFonts w:eastAsia="Calibri" w:cs="Tahoma"/>
              </w:rPr>
            </w:pPr>
          </w:p>
        </w:tc>
        <w:tc>
          <w:tcPr>
            <w:tcW w:w="1057" w:type="dxa"/>
            <w:shd w:val="clear" w:color="auto" w:fill="FFFFFF" w:themeFill="background1"/>
          </w:tcPr>
          <w:p w14:paraId="0CC5C5DE" w14:textId="77777777" w:rsidR="00B32F95" w:rsidRPr="00546603" w:rsidRDefault="00B32F95" w:rsidP="007F150F">
            <w:pPr>
              <w:spacing w:after="0" w:line="240" w:lineRule="auto"/>
              <w:ind w:left="360"/>
              <w:contextualSpacing/>
              <w:rPr>
                <w:rFonts w:eastAsia="Calibri" w:cs="Tahoma"/>
              </w:rPr>
            </w:pPr>
          </w:p>
        </w:tc>
        <w:tc>
          <w:tcPr>
            <w:tcW w:w="1057" w:type="dxa"/>
            <w:shd w:val="clear" w:color="auto" w:fill="FFFFFF" w:themeFill="background1"/>
          </w:tcPr>
          <w:p w14:paraId="1A448F45" w14:textId="77777777" w:rsidR="00B32F95" w:rsidRPr="00546603" w:rsidRDefault="00B32F95" w:rsidP="007F150F">
            <w:pPr>
              <w:spacing w:after="0" w:line="240" w:lineRule="auto"/>
              <w:ind w:left="360"/>
              <w:contextualSpacing/>
              <w:rPr>
                <w:rFonts w:eastAsia="Calibri" w:cs="Tahoma"/>
              </w:rPr>
            </w:pPr>
          </w:p>
        </w:tc>
        <w:tc>
          <w:tcPr>
            <w:tcW w:w="1057" w:type="dxa"/>
            <w:shd w:val="clear" w:color="auto" w:fill="FFFFFF" w:themeFill="background1"/>
          </w:tcPr>
          <w:p w14:paraId="533917B1" w14:textId="77777777" w:rsidR="00B32F95" w:rsidRPr="00546603" w:rsidRDefault="00B32F95" w:rsidP="007F150F">
            <w:pPr>
              <w:spacing w:after="0" w:line="240" w:lineRule="auto"/>
              <w:ind w:left="360"/>
              <w:contextualSpacing/>
              <w:rPr>
                <w:rFonts w:eastAsia="Calibri" w:cs="Tahoma"/>
              </w:rPr>
            </w:pPr>
          </w:p>
        </w:tc>
        <w:tc>
          <w:tcPr>
            <w:tcW w:w="970" w:type="dxa"/>
            <w:shd w:val="clear" w:color="auto" w:fill="FFFFFF" w:themeFill="background1"/>
          </w:tcPr>
          <w:p w14:paraId="504EC208" w14:textId="77777777" w:rsidR="00B32F95" w:rsidRPr="00546603" w:rsidRDefault="00B32F95" w:rsidP="007F150F">
            <w:pPr>
              <w:spacing w:after="0" w:line="240" w:lineRule="auto"/>
              <w:ind w:left="360"/>
              <w:contextualSpacing/>
              <w:rPr>
                <w:rFonts w:eastAsia="Calibri" w:cs="Tahoma"/>
              </w:rPr>
            </w:pPr>
          </w:p>
        </w:tc>
        <w:tc>
          <w:tcPr>
            <w:tcW w:w="970" w:type="dxa"/>
            <w:shd w:val="clear" w:color="auto" w:fill="FFFFFF" w:themeFill="background1"/>
          </w:tcPr>
          <w:p w14:paraId="787699D9" w14:textId="77777777" w:rsidR="00B32F95" w:rsidRPr="00546603" w:rsidRDefault="00B32F95" w:rsidP="007F150F">
            <w:pPr>
              <w:spacing w:after="0" w:line="240" w:lineRule="auto"/>
              <w:ind w:left="360"/>
              <w:contextualSpacing/>
              <w:rPr>
                <w:rFonts w:eastAsia="Calibri" w:cs="Tahoma"/>
              </w:rPr>
            </w:pPr>
          </w:p>
        </w:tc>
      </w:tr>
      <w:tr w:rsidR="00B32F95" w:rsidRPr="00546603" w14:paraId="67922CD4" w14:textId="77777777" w:rsidTr="007F150F">
        <w:tc>
          <w:tcPr>
            <w:tcW w:w="1822" w:type="dxa"/>
          </w:tcPr>
          <w:p w14:paraId="0803D609" w14:textId="77777777" w:rsidR="00B32F95" w:rsidRPr="00546603" w:rsidRDefault="00B32F95" w:rsidP="007F150F">
            <w:pPr>
              <w:spacing w:after="0" w:line="240" w:lineRule="auto"/>
              <w:rPr>
                <w:rFonts w:eastAsia="Calibri" w:cs="Arial"/>
              </w:rPr>
            </w:pPr>
          </w:p>
        </w:tc>
        <w:tc>
          <w:tcPr>
            <w:tcW w:w="970" w:type="dxa"/>
            <w:shd w:val="clear" w:color="auto" w:fill="FFFFFF" w:themeFill="background1"/>
          </w:tcPr>
          <w:p w14:paraId="1636D8FC"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512EFA7C" w14:textId="77777777" w:rsidR="00B32F95" w:rsidRPr="00546603" w:rsidRDefault="00B32F95" w:rsidP="007F150F">
            <w:pPr>
              <w:spacing w:after="0" w:line="240" w:lineRule="auto"/>
              <w:ind w:left="360"/>
              <w:contextualSpacing/>
              <w:rPr>
                <w:rFonts w:eastAsia="Calibri" w:cs="Tahoma"/>
              </w:rPr>
            </w:pPr>
          </w:p>
        </w:tc>
        <w:tc>
          <w:tcPr>
            <w:tcW w:w="1057" w:type="dxa"/>
            <w:shd w:val="clear" w:color="auto" w:fill="FFFFFF" w:themeFill="background1"/>
          </w:tcPr>
          <w:p w14:paraId="124C5711" w14:textId="77777777" w:rsidR="00B32F95" w:rsidRPr="00546603" w:rsidRDefault="00B32F95" w:rsidP="007F150F">
            <w:pPr>
              <w:spacing w:after="0" w:line="240" w:lineRule="auto"/>
              <w:ind w:left="360"/>
              <w:contextualSpacing/>
              <w:rPr>
                <w:rFonts w:eastAsia="Calibri" w:cs="Tahoma"/>
              </w:rPr>
            </w:pPr>
          </w:p>
        </w:tc>
        <w:tc>
          <w:tcPr>
            <w:tcW w:w="1057" w:type="dxa"/>
            <w:shd w:val="clear" w:color="auto" w:fill="FFFFFF" w:themeFill="background1"/>
          </w:tcPr>
          <w:p w14:paraId="15B4EFDC" w14:textId="77777777" w:rsidR="00B32F95" w:rsidRPr="00546603" w:rsidRDefault="00B32F95" w:rsidP="007F150F">
            <w:pPr>
              <w:spacing w:after="0" w:line="240" w:lineRule="auto"/>
              <w:ind w:left="360"/>
              <w:contextualSpacing/>
              <w:rPr>
                <w:rFonts w:eastAsia="Calibri" w:cs="Tahoma"/>
              </w:rPr>
            </w:pPr>
          </w:p>
        </w:tc>
        <w:tc>
          <w:tcPr>
            <w:tcW w:w="970" w:type="dxa"/>
            <w:shd w:val="clear" w:color="auto" w:fill="FFFFFF" w:themeFill="background1"/>
          </w:tcPr>
          <w:p w14:paraId="596285BD" w14:textId="77777777" w:rsidR="00B32F95" w:rsidRPr="00546603" w:rsidRDefault="00B32F95" w:rsidP="007F150F">
            <w:pPr>
              <w:spacing w:after="0" w:line="240" w:lineRule="auto"/>
              <w:rPr>
                <w:rFonts w:eastAsia="Calibri" w:cs="Tahoma"/>
              </w:rPr>
            </w:pPr>
          </w:p>
        </w:tc>
        <w:tc>
          <w:tcPr>
            <w:tcW w:w="1057" w:type="dxa"/>
            <w:shd w:val="clear" w:color="auto" w:fill="FFFFFF" w:themeFill="background1"/>
          </w:tcPr>
          <w:p w14:paraId="33B1940E" w14:textId="77777777" w:rsidR="00B32F95" w:rsidRPr="00546603" w:rsidRDefault="00B32F95" w:rsidP="007F150F">
            <w:pPr>
              <w:spacing w:after="0" w:line="240" w:lineRule="auto"/>
              <w:ind w:left="360"/>
              <w:contextualSpacing/>
              <w:rPr>
                <w:rFonts w:eastAsia="Calibri" w:cs="Tahoma"/>
              </w:rPr>
            </w:pPr>
          </w:p>
        </w:tc>
        <w:tc>
          <w:tcPr>
            <w:tcW w:w="1091" w:type="dxa"/>
            <w:shd w:val="clear" w:color="auto" w:fill="FFFFFF" w:themeFill="background1"/>
          </w:tcPr>
          <w:p w14:paraId="3E89A23F" w14:textId="77777777" w:rsidR="00B32F95" w:rsidRPr="00546603" w:rsidRDefault="00B32F95" w:rsidP="007F150F">
            <w:pPr>
              <w:spacing w:after="0" w:line="240" w:lineRule="auto"/>
              <w:ind w:left="360"/>
              <w:contextualSpacing/>
              <w:rPr>
                <w:rFonts w:eastAsia="Calibri" w:cs="Tahoma"/>
              </w:rPr>
            </w:pPr>
          </w:p>
        </w:tc>
        <w:tc>
          <w:tcPr>
            <w:tcW w:w="970" w:type="dxa"/>
            <w:shd w:val="clear" w:color="auto" w:fill="FFFFFF" w:themeFill="background1"/>
          </w:tcPr>
          <w:p w14:paraId="41221777" w14:textId="77777777" w:rsidR="00B32F95" w:rsidRPr="00546603" w:rsidRDefault="00B32F95" w:rsidP="007F150F">
            <w:pPr>
              <w:spacing w:after="0" w:line="240" w:lineRule="auto"/>
              <w:ind w:left="360"/>
              <w:contextualSpacing/>
              <w:rPr>
                <w:rFonts w:eastAsia="Calibri" w:cs="Tahoma"/>
              </w:rPr>
            </w:pPr>
          </w:p>
        </w:tc>
        <w:tc>
          <w:tcPr>
            <w:tcW w:w="1057" w:type="dxa"/>
            <w:shd w:val="clear" w:color="auto" w:fill="FFFFFF" w:themeFill="background1"/>
          </w:tcPr>
          <w:p w14:paraId="53EAFC22" w14:textId="77777777" w:rsidR="00B32F95" w:rsidRPr="00546603" w:rsidRDefault="00B32F95" w:rsidP="007F150F">
            <w:pPr>
              <w:spacing w:after="0" w:line="240" w:lineRule="auto"/>
              <w:ind w:left="360"/>
              <w:contextualSpacing/>
              <w:rPr>
                <w:rFonts w:eastAsia="Calibri" w:cs="Tahoma"/>
              </w:rPr>
            </w:pPr>
          </w:p>
        </w:tc>
        <w:tc>
          <w:tcPr>
            <w:tcW w:w="1057" w:type="dxa"/>
            <w:shd w:val="clear" w:color="auto" w:fill="FFFFFF" w:themeFill="background1"/>
          </w:tcPr>
          <w:p w14:paraId="78D77E43" w14:textId="77777777" w:rsidR="00B32F95" w:rsidRPr="00546603" w:rsidRDefault="00B32F95" w:rsidP="007F150F">
            <w:pPr>
              <w:spacing w:after="0" w:line="240" w:lineRule="auto"/>
              <w:ind w:left="360"/>
              <w:contextualSpacing/>
              <w:rPr>
                <w:rFonts w:eastAsia="Calibri" w:cs="Tahoma"/>
              </w:rPr>
            </w:pPr>
          </w:p>
        </w:tc>
        <w:tc>
          <w:tcPr>
            <w:tcW w:w="1057" w:type="dxa"/>
            <w:shd w:val="clear" w:color="auto" w:fill="FFFFFF" w:themeFill="background1"/>
          </w:tcPr>
          <w:p w14:paraId="7E13CF57" w14:textId="77777777" w:rsidR="00B32F95" w:rsidRPr="00546603" w:rsidRDefault="00B32F95" w:rsidP="007F150F">
            <w:pPr>
              <w:spacing w:after="0" w:line="240" w:lineRule="auto"/>
              <w:ind w:left="360"/>
              <w:contextualSpacing/>
              <w:rPr>
                <w:rFonts w:eastAsia="Calibri" w:cs="Tahoma"/>
              </w:rPr>
            </w:pPr>
          </w:p>
        </w:tc>
        <w:tc>
          <w:tcPr>
            <w:tcW w:w="970" w:type="dxa"/>
            <w:shd w:val="clear" w:color="auto" w:fill="FFFFFF" w:themeFill="background1"/>
          </w:tcPr>
          <w:p w14:paraId="59063850" w14:textId="77777777" w:rsidR="00B32F95" w:rsidRPr="00546603" w:rsidRDefault="00B32F95" w:rsidP="007F150F">
            <w:pPr>
              <w:spacing w:after="0" w:line="240" w:lineRule="auto"/>
              <w:ind w:left="360"/>
              <w:contextualSpacing/>
              <w:rPr>
                <w:rFonts w:eastAsia="Calibri" w:cs="Tahoma"/>
              </w:rPr>
            </w:pPr>
          </w:p>
        </w:tc>
        <w:tc>
          <w:tcPr>
            <w:tcW w:w="970" w:type="dxa"/>
            <w:shd w:val="clear" w:color="auto" w:fill="FFFFFF" w:themeFill="background1"/>
          </w:tcPr>
          <w:p w14:paraId="5EAB2AB4" w14:textId="77777777" w:rsidR="00B32F95" w:rsidRPr="00546603" w:rsidRDefault="00B32F95" w:rsidP="007F150F">
            <w:pPr>
              <w:spacing w:after="0" w:line="240" w:lineRule="auto"/>
              <w:ind w:left="360"/>
              <w:contextualSpacing/>
              <w:rPr>
                <w:rFonts w:eastAsia="Calibri" w:cs="Tahoma"/>
              </w:rPr>
            </w:pPr>
          </w:p>
        </w:tc>
      </w:tr>
    </w:tbl>
    <w:p w14:paraId="7FF7CAF2" w14:textId="77777777" w:rsidR="00557C45" w:rsidRDefault="00557C45" w:rsidP="00B32F95">
      <w:pPr>
        <w:tabs>
          <w:tab w:val="left" w:pos="975"/>
        </w:tabs>
        <w:spacing w:after="0" w:line="240" w:lineRule="auto"/>
        <w:rPr>
          <w:rFonts w:ascii="Calibri Light" w:hAnsi="Calibri Light" w:cs="Calibri Light"/>
          <w:b/>
          <w:color w:val="3F4246"/>
          <w:sz w:val="36"/>
          <w:szCs w:val="36"/>
        </w:rPr>
      </w:pPr>
    </w:p>
    <w:p w14:paraId="28B1F256" w14:textId="4836F8E9" w:rsidR="00557C45" w:rsidRPr="005B403B" w:rsidRDefault="00557C45" w:rsidP="00B32F95">
      <w:pPr>
        <w:tabs>
          <w:tab w:val="left" w:pos="975"/>
        </w:tabs>
        <w:spacing w:after="0" w:line="240" w:lineRule="auto"/>
        <w:rPr>
          <w:rFonts w:ascii="Calibri Light" w:hAnsi="Calibri Light" w:cs="Calibri Light"/>
          <w:b/>
          <w:color w:val="3F4246"/>
          <w:sz w:val="24"/>
          <w:szCs w:val="24"/>
        </w:rPr>
      </w:pPr>
      <w:r w:rsidRPr="005B403B">
        <w:rPr>
          <w:rFonts w:ascii="Calibri Light" w:hAnsi="Calibri Light" w:cs="Calibri Light"/>
          <w:b/>
          <w:color w:val="3F4246"/>
          <w:sz w:val="24"/>
          <w:szCs w:val="24"/>
        </w:rPr>
        <w:t>Appendix Three</w:t>
      </w:r>
    </w:p>
    <w:p w14:paraId="2FDD12C2" w14:textId="34CC9D0E" w:rsidR="00B32F95" w:rsidRPr="005B403B" w:rsidRDefault="00B32F95" w:rsidP="00B32F95">
      <w:pPr>
        <w:tabs>
          <w:tab w:val="left" w:pos="975"/>
        </w:tabs>
        <w:spacing w:after="0" w:line="240" w:lineRule="auto"/>
        <w:rPr>
          <w:rFonts w:ascii="Calibri Light" w:hAnsi="Calibri Light" w:cs="Calibri Light"/>
          <w:b/>
          <w:color w:val="3F4246"/>
          <w:sz w:val="24"/>
          <w:szCs w:val="24"/>
        </w:rPr>
      </w:pPr>
      <w:r w:rsidRPr="005B403B">
        <w:rPr>
          <w:rFonts w:ascii="Calibri Light" w:hAnsi="Calibri Light" w:cs="Calibri Light"/>
          <w:b/>
          <w:color w:val="3F4246"/>
          <w:sz w:val="24"/>
          <w:szCs w:val="24"/>
          <w:highlight w:val="yellow"/>
        </w:rPr>
        <w:t>Please copy from your course approval document</w:t>
      </w:r>
    </w:p>
    <w:p w14:paraId="4F256DA0" w14:textId="77777777" w:rsidR="00B32F95" w:rsidRPr="005B403B" w:rsidRDefault="00B32F95" w:rsidP="00B32F95">
      <w:pPr>
        <w:tabs>
          <w:tab w:val="left" w:pos="975"/>
        </w:tabs>
        <w:spacing w:after="0" w:line="240" w:lineRule="auto"/>
        <w:rPr>
          <w:rFonts w:ascii="Calibri Light" w:hAnsi="Calibri Light" w:cs="Calibri Light"/>
          <w:b/>
          <w:color w:val="3F4246"/>
          <w:sz w:val="24"/>
          <w:szCs w:val="24"/>
        </w:rPr>
      </w:pPr>
      <w:r w:rsidRPr="005B403B">
        <w:rPr>
          <w:rFonts w:ascii="Calibri Light" w:hAnsi="Calibri Light" w:cs="Calibri Light"/>
          <w:b/>
          <w:color w:val="3F4246"/>
          <w:sz w:val="24"/>
          <w:szCs w:val="24"/>
        </w:rPr>
        <w:t xml:space="preserve">Table 3. Breakdown of Contact Hours </w:t>
      </w:r>
    </w:p>
    <w:p w14:paraId="69EB6219" w14:textId="77777777" w:rsidR="00B32F95" w:rsidRPr="00546603" w:rsidRDefault="00B32F95" w:rsidP="00B32F95">
      <w:pPr>
        <w:tabs>
          <w:tab w:val="left" w:pos="975"/>
        </w:tabs>
        <w:spacing w:after="0" w:line="240" w:lineRule="auto"/>
        <w:rPr>
          <w:rFonts w:cs="Arial"/>
          <w:b/>
        </w:rPr>
      </w:pPr>
    </w:p>
    <w:tbl>
      <w:tblPr>
        <w:tblStyle w:val="TableGrid3"/>
        <w:tblW w:w="0" w:type="auto"/>
        <w:tblLayout w:type="fixed"/>
        <w:tblLook w:val="04A0" w:firstRow="1" w:lastRow="0" w:firstColumn="1" w:lastColumn="0" w:noHBand="0" w:noVBand="1"/>
      </w:tblPr>
      <w:tblGrid>
        <w:gridCol w:w="3077"/>
        <w:gridCol w:w="3077"/>
        <w:gridCol w:w="3078"/>
        <w:gridCol w:w="3078"/>
        <w:gridCol w:w="2286"/>
      </w:tblGrid>
      <w:tr w:rsidR="00B32F95" w:rsidRPr="00546603" w14:paraId="3ACBB505" w14:textId="77777777" w:rsidTr="007F150F">
        <w:tc>
          <w:tcPr>
            <w:tcW w:w="3077" w:type="dxa"/>
            <w:shd w:val="clear" w:color="auto" w:fill="3F4246"/>
          </w:tcPr>
          <w:p w14:paraId="061F4429" w14:textId="77777777" w:rsidR="00B32F95" w:rsidRPr="00BF08C9" w:rsidRDefault="00B32F95" w:rsidP="007F150F">
            <w:pPr>
              <w:spacing w:after="0" w:line="240" w:lineRule="auto"/>
              <w:jc w:val="center"/>
              <w:rPr>
                <w:rFonts w:cs="Arial"/>
                <w:b/>
                <w:color w:val="FFFFFF" w:themeColor="background1"/>
              </w:rPr>
            </w:pPr>
            <w:r w:rsidRPr="00BF08C9">
              <w:rPr>
                <w:rFonts w:cs="Arial"/>
                <w:b/>
                <w:color w:val="FFFFFF" w:themeColor="background1"/>
              </w:rPr>
              <w:t>Level of course</w:t>
            </w:r>
          </w:p>
        </w:tc>
        <w:tc>
          <w:tcPr>
            <w:tcW w:w="3077" w:type="dxa"/>
            <w:shd w:val="clear" w:color="auto" w:fill="3F4246"/>
          </w:tcPr>
          <w:p w14:paraId="78867BA8" w14:textId="77777777" w:rsidR="00B32F95" w:rsidRPr="00BF08C9" w:rsidRDefault="00B32F95" w:rsidP="007F150F">
            <w:pPr>
              <w:spacing w:after="0" w:line="240" w:lineRule="auto"/>
              <w:jc w:val="center"/>
              <w:rPr>
                <w:rFonts w:cs="Arial"/>
                <w:b/>
                <w:color w:val="FFFFFF" w:themeColor="background1"/>
              </w:rPr>
            </w:pPr>
            <w:r w:rsidRPr="00BF08C9">
              <w:rPr>
                <w:rFonts w:cs="Arial"/>
                <w:b/>
                <w:color w:val="FFFFFF" w:themeColor="background1"/>
              </w:rPr>
              <w:t>Scheduled learning and teaching hours</w:t>
            </w:r>
          </w:p>
        </w:tc>
        <w:tc>
          <w:tcPr>
            <w:tcW w:w="3078" w:type="dxa"/>
            <w:shd w:val="clear" w:color="auto" w:fill="3F4246"/>
          </w:tcPr>
          <w:p w14:paraId="5A42E706" w14:textId="77777777" w:rsidR="00B32F95" w:rsidRPr="00BF08C9" w:rsidRDefault="00B32F95" w:rsidP="007F150F">
            <w:pPr>
              <w:spacing w:after="0" w:line="240" w:lineRule="auto"/>
              <w:jc w:val="center"/>
              <w:rPr>
                <w:rFonts w:cs="Arial"/>
                <w:b/>
                <w:color w:val="FFFFFF" w:themeColor="background1"/>
              </w:rPr>
            </w:pPr>
            <w:r w:rsidRPr="00BF08C9">
              <w:rPr>
                <w:rFonts w:cs="Arial"/>
                <w:b/>
                <w:color w:val="FFFFFF" w:themeColor="background1"/>
              </w:rPr>
              <w:t>Work-based learning hours</w:t>
            </w:r>
          </w:p>
        </w:tc>
        <w:tc>
          <w:tcPr>
            <w:tcW w:w="3078" w:type="dxa"/>
            <w:shd w:val="clear" w:color="auto" w:fill="3F4246"/>
          </w:tcPr>
          <w:p w14:paraId="53A5A8EB" w14:textId="77777777" w:rsidR="00B32F95" w:rsidRPr="00BF08C9" w:rsidRDefault="00B32F95" w:rsidP="007F150F">
            <w:pPr>
              <w:spacing w:after="0" w:line="240" w:lineRule="auto"/>
              <w:jc w:val="center"/>
              <w:rPr>
                <w:rFonts w:cs="Arial"/>
                <w:b/>
                <w:color w:val="FFFFFF" w:themeColor="background1"/>
              </w:rPr>
            </w:pPr>
            <w:r w:rsidRPr="00BF08C9">
              <w:rPr>
                <w:rFonts w:cs="Arial"/>
                <w:b/>
                <w:color w:val="FFFFFF" w:themeColor="background1"/>
              </w:rPr>
              <w:t>Guided self-study hours</w:t>
            </w:r>
          </w:p>
        </w:tc>
        <w:tc>
          <w:tcPr>
            <w:tcW w:w="2286" w:type="dxa"/>
            <w:shd w:val="clear" w:color="auto" w:fill="3F4246"/>
          </w:tcPr>
          <w:p w14:paraId="154E341D" w14:textId="77777777" w:rsidR="00B32F95" w:rsidRPr="00BF08C9" w:rsidRDefault="00B32F95" w:rsidP="007F150F">
            <w:pPr>
              <w:spacing w:after="0" w:line="240" w:lineRule="auto"/>
              <w:jc w:val="center"/>
              <w:rPr>
                <w:rFonts w:cs="Arial"/>
                <w:b/>
                <w:color w:val="FFFFFF" w:themeColor="background1"/>
              </w:rPr>
            </w:pPr>
            <w:r w:rsidRPr="00BF08C9">
              <w:rPr>
                <w:rFonts w:cs="Arial"/>
                <w:b/>
                <w:color w:val="FFFFFF" w:themeColor="background1"/>
              </w:rPr>
              <w:t>Total</w:t>
            </w:r>
          </w:p>
          <w:p w14:paraId="7431EFDC" w14:textId="77777777" w:rsidR="00B32F95" w:rsidRPr="00BF08C9" w:rsidRDefault="00B32F95" w:rsidP="007F150F">
            <w:pPr>
              <w:spacing w:after="0" w:line="240" w:lineRule="auto"/>
              <w:jc w:val="center"/>
              <w:rPr>
                <w:rFonts w:cs="Arial"/>
                <w:b/>
                <w:color w:val="FFFFFF" w:themeColor="background1"/>
              </w:rPr>
            </w:pPr>
            <w:r w:rsidRPr="00BF08C9">
              <w:rPr>
                <w:rFonts w:cs="Arial"/>
                <w:b/>
                <w:color w:val="FFFFFF" w:themeColor="background1"/>
              </w:rPr>
              <w:t>Hours</w:t>
            </w:r>
          </w:p>
        </w:tc>
      </w:tr>
      <w:tr w:rsidR="00B32F95" w:rsidRPr="00546603" w14:paraId="317A70E2" w14:textId="77777777" w:rsidTr="007F150F">
        <w:tc>
          <w:tcPr>
            <w:tcW w:w="3077" w:type="dxa"/>
          </w:tcPr>
          <w:p w14:paraId="33EC6273" w14:textId="77777777" w:rsidR="00B32F95" w:rsidRPr="00546603" w:rsidRDefault="00B32F95" w:rsidP="007F150F">
            <w:pPr>
              <w:spacing w:after="0" w:line="240" w:lineRule="auto"/>
              <w:rPr>
                <w:rFonts w:cs="Arial"/>
                <w:b/>
              </w:rPr>
            </w:pPr>
            <w:r w:rsidRPr="00546603">
              <w:rPr>
                <w:rFonts w:cs="Arial"/>
                <w:b/>
              </w:rPr>
              <w:t>Level 4</w:t>
            </w:r>
          </w:p>
        </w:tc>
        <w:tc>
          <w:tcPr>
            <w:tcW w:w="3077" w:type="dxa"/>
          </w:tcPr>
          <w:p w14:paraId="0E89A342" w14:textId="77777777" w:rsidR="00B32F95" w:rsidRPr="00546603" w:rsidRDefault="00B32F95" w:rsidP="007F150F">
            <w:pPr>
              <w:spacing w:after="0" w:line="240" w:lineRule="auto"/>
              <w:rPr>
                <w:rFonts w:cs="Arial"/>
              </w:rPr>
            </w:pPr>
          </w:p>
        </w:tc>
        <w:tc>
          <w:tcPr>
            <w:tcW w:w="3078" w:type="dxa"/>
          </w:tcPr>
          <w:p w14:paraId="5148C769" w14:textId="77777777" w:rsidR="00B32F95" w:rsidRPr="00546603" w:rsidRDefault="00B32F95" w:rsidP="007F150F">
            <w:pPr>
              <w:spacing w:after="0" w:line="240" w:lineRule="auto"/>
              <w:rPr>
                <w:rFonts w:cs="Arial"/>
              </w:rPr>
            </w:pPr>
          </w:p>
        </w:tc>
        <w:tc>
          <w:tcPr>
            <w:tcW w:w="3078" w:type="dxa"/>
          </w:tcPr>
          <w:p w14:paraId="7016D5F7" w14:textId="77777777" w:rsidR="00B32F95" w:rsidRPr="00546603" w:rsidRDefault="00B32F95" w:rsidP="007F150F">
            <w:pPr>
              <w:spacing w:after="0" w:line="240" w:lineRule="auto"/>
              <w:rPr>
                <w:rFonts w:cs="Arial"/>
              </w:rPr>
            </w:pPr>
          </w:p>
        </w:tc>
        <w:tc>
          <w:tcPr>
            <w:tcW w:w="2286" w:type="dxa"/>
          </w:tcPr>
          <w:p w14:paraId="371B683B" w14:textId="77777777" w:rsidR="00B32F95" w:rsidRPr="00546603" w:rsidRDefault="00B32F95" w:rsidP="007F150F">
            <w:pPr>
              <w:spacing w:after="0" w:line="240" w:lineRule="auto"/>
              <w:rPr>
                <w:rFonts w:cs="Arial"/>
              </w:rPr>
            </w:pPr>
          </w:p>
        </w:tc>
      </w:tr>
      <w:tr w:rsidR="00B32F95" w:rsidRPr="00546603" w14:paraId="739BAEC8" w14:textId="77777777" w:rsidTr="007F150F">
        <w:tc>
          <w:tcPr>
            <w:tcW w:w="3077" w:type="dxa"/>
          </w:tcPr>
          <w:p w14:paraId="41495296" w14:textId="77777777" w:rsidR="00B32F95" w:rsidRPr="00546603" w:rsidRDefault="00B32F95" w:rsidP="007F150F">
            <w:pPr>
              <w:spacing w:after="0" w:line="240" w:lineRule="auto"/>
              <w:rPr>
                <w:rFonts w:cs="Arial"/>
                <w:b/>
              </w:rPr>
            </w:pPr>
            <w:r w:rsidRPr="00546603">
              <w:rPr>
                <w:rFonts w:cs="Arial"/>
                <w:b/>
              </w:rPr>
              <w:t>Level 5</w:t>
            </w:r>
          </w:p>
        </w:tc>
        <w:tc>
          <w:tcPr>
            <w:tcW w:w="3077" w:type="dxa"/>
          </w:tcPr>
          <w:p w14:paraId="34F21F15" w14:textId="77777777" w:rsidR="00B32F95" w:rsidRPr="00546603" w:rsidRDefault="00B32F95" w:rsidP="007F150F">
            <w:pPr>
              <w:spacing w:after="0" w:line="240" w:lineRule="auto"/>
              <w:rPr>
                <w:rFonts w:cs="Arial"/>
              </w:rPr>
            </w:pPr>
          </w:p>
        </w:tc>
        <w:tc>
          <w:tcPr>
            <w:tcW w:w="3078" w:type="dxa"/>
          </w:tcPr>
          <w:p w14:paraId="479F3342" w14:textId="77777777" w:rsidR="00B32F95" w:rsidRPr="00546603" w:rsidRDefault="00B32F95" w:rsidP="007F150F">
            <w:pPr>
              <w:spacing w:after="0" w:line="240" w:lineRule="auto"/>
              <w:rPr>
                <w:rFonts w:cs="Arial"/>
              </w:rPr>
            </w:pPr>
          </w:p>
        </w:tc>
        <w:tc>
          <w:tcPr>
            <w:tcW w:w="3078" w:type="dxa"/>
          </w:tcPr>
          <w:p w14:paraId="417E4185" w14:textId="77777777" w:rsidR="00B32F95" w:rsidRPr="00546603" w:rsidRDefault="00B32F95" w:rsidP="007F150F">
            <w:pPr>
              <w:spacing w:after="0" w:line="240" w:lineRule="auto"/>
              <w:rPr>
                <w:rFonts w:cs="Arial"/>
              </w:rPr>
            </w:pPr>
          </w:p>
        </w:tc>
        <w:tc>
          <w:tcPr>
            <w:tcW w:w="2286" w:type="dxa"/>
          </w:tcPr>
          <w:p w14:paraId="23A45D4A" w14:textId="77777777" w:rsidR="00B32F95" w:rsidRPr="00546603" w:rsidRDefault="00B32F95" w:rsidP="007F150F">
            <w:pPr>
              <w:spacing w:after="0" w:line="240" w:lineRule="auto"/>
              <w:rPr>
                <w:rFonts w:cs="Arial"/>
              </w:rPr>
            </w:pPr>
          </w:p>
        </w:tc>
      </w:tr>
      <w:tr w:rsidR="00B32F95" w:rsidRPr="00546603" w14:paraId="3435E4C3" w14:textId="77777777" w:rsidTr="007F150F">
        <w:tc>
          <w:tcPr>
            <w:tcW w:w="3077" w:type="dxa"/>
          </w:tcPr>
          <w:p w14:paraId="368D12C3" w14:textId="77777777" w:rsidR="00B32F95" w:rsidRPr="00546603" w:rsidRDefault="00B32F95" w:rsidP="007F150F">
            <w:pPr>
              <w:spacing w:after="0" w:line="240" w:lineRule="auto"/>
              <w:rPr>
                <w:rFonts w:cs="Arial"/>
                <w:b/>
              </w:rPr>
            </w:pPr>
            <w:r w:rsidRPr="00546603">
              <w:rPr>
                <w:rFonts w:cs="Arial"/>
                <w:b/>
              </w:rPr>
              <w:t>Level 6</w:t>
            </w:r>
          </w:p>
        </w:tc>
        <w:tc>
          <w:tcPr>
            <w:tcW w:w="3077" w:type="dxa"/>
          </w:tcPr>
          <w:p w14:paraId="5D159017" w14:textId="77777777" w:rsidR="00B32F95" w:rsidRPr="00546603" w:rsidRDefault="00B32F95" w:rsidP="007F150F">
            <w:pPr>
              <w:spacing w:after="0" w:line="240" w:lineRule="auto"/>
              <w:rPr>
                <w:rFonts w:cs="Arial"/>
              </w:rPr>
            </w:pPr>
          </w:p>
        </w:tc>
        <w:tc>
          <w:tcPr>
            <w:tcW w:w="3078" w:type="dxa"/>
          </w:tcPr>
          <w:p w14:paraId="1F45A69D" w14:textId="77777777" w:rsidR="00B32F95" w:rsidRPr="00546603" w:rsidRDefault="00B32F95" w:rsidP="007F150F">
            <w:pPr>
              <w:spacing w:after="0" w:line="240" w:lineRule="auto"/>
              <w:rPr>
                <w:rFonts w:cs="Arial"/>
              </w:rPr>
            </w:pPr>
          </w:p>
        </w:tc>
        <w:tc>
          <w:tcPr>
            <w:tcW w:w="3078" w:type="dxa"/>
          </w:tcPr>
          <w:p w14:paraId="4E1589DC" w14:textId="77777777" w:rsidR="00B32F95" w:rsidRPr="00546603" w:rsidRDefault="00B32F95" w:rsidP="007F150F">
            <w:pPr>
              <w:spacing w:after="0" w:line="240" w:lineRule="auto"/>
              <w:rPr>
                <w:rFonts w:cs="Arial"/>
              </w:rPr>
            </w:pPr>
          </w:p>
        </w:tc>
        <w:tc>
          <w:tcPr>
            <w:tcW w:w="2286" w:type="dxa"/>
          </w:tcPr>
          <w:p w14:paraId="2B5698EF" w14:textId="77777777" w:rsidR="00B32F95" w:rsidRPr="00546603" w:rsidRDefault="00B32F95" w:rsidP="007F150F">
            <w:pPr>
              <w:spacing w:after="0" w:line="240" w:lineRule="auto"/>
              <w:rPr>
                <w:rFonts w:cs="Arial"/>
              </w:rPr>
            </w:pPr>
          </w:p>
        </w:tc>
      </w:tr>
      <w:tr w:rsidR="00B32F95" w:rsidRPr="00546603" w14:paraId="3DD74F2C" w14:textId="77777777" w:rsidTr="007F150F">
        <w:tc>
          <w:tcPr>
            <w:tcW w:w="3077" w:type="dxa"/>
          </w:tcPr>
          <w:p w14:paraId="1295E1D0" w14:textId="77777777" w:rsidR="00B32F95" w:rsidRPr="00546603" w:rsidRDefault="00B32F95" w:rsidP="007F150F">
            <w:pPr>
              <w:spacing w:after="0" w:line="240" w:lineRule="auto"/>
              <w:rPr>
                <w:rFonts w:cs="Arial"/>
                <w:b/>
              </w:rPr>
            </w:pPr>
            <w:r w:rsidRPr="00546603">
              <w:rPr>
                <w:rFonts w:cs="Arial"/>
                <w:b/>
              </w:rPr>
              <w:t>Total Hours</w:t>
            </w:r>
          </w:p>
        </w:tc>
        <w:tc>
          <w:tcPr>
            <w:tcW w:w="3077" w:type="dxa"/>
          </w:tcPr>
          <w:p w14:paraId="1B049B4B" w14:textId="77777777" w:rsidR="00B32F95" w:rsidRPr="00546603" w:rsidRDefault="00B32F95" w:rsidP="007F150F">
            <w:pPr>
              <w:spacing w:after="0" w:line="240" w:lineRule="auto"/>
              <w:rPr>
                <w:rFonts w:cs="Arial"/>
              </w:rPr>
            </w:pPr>
          </w:p>
        </w:tc>
        <w:tc>
          <w:tcPr>
            <w:tcW w:w="3078" w:type="dxa"/>
          </w:tcPr>
          <w:p w14:paraId="1AC63E9A" w14:textId="77777777" w:rsidR="00B32F95" w:rsidRPr="00546603" w:rsidRDefault="00B32F95" w:rsidP="007F150F">
            <w:pPr>
              <w:spacing w:after="0" w:line="240" w:lineRule="auto"/>
              <w:rPr>
                <w:rFonts w:cs="Arial"/>
              </w:rPr>
            </w:pPr>
          </w:p>
        </w:tc>
        <w:tc>
          <w:tcPr>
            <w:tcW w:w="3078" w:type="dxa"/>
          </w:tcPr>
          <w:p w14:paraId="425C4FD2" w14:textId="77777777" w:rsidR="00B32F95" w:rsidRPr="00546603" w:rsidRDefault="00B32F95" w:rsidP="007F150F">
            <w:pPr>
              <w:spacing w:after="0" w:line="240" w:lineRule="auto"/>
              <w:rPr>
                <w:rFonts w:cs="Arial"/>
              </w:rPr>
            </w:pPr>
          </w:p>
        </w:tc>
        <w:tc>
          <w:tcPr>
            <w:tcW w:w="2286" w:type="dxa"/>
          </w:tcPr>
          <w:p w14:paraId="6A6EF5C4" w14:textId="77777777" w:rsidR="00B32F95" w:rsidRPr="00546603" w:rsidRDefault="00B32F95" w:rsidP="007F150F">
            <w:pPr>
              <w:spacing w:after="0" w:line="240" w:lineRule="auto"/>
              <w:rPr>
                <w:rFonts w:cs="Arial"/>
                <w:b/>
              </w:rPr>
            </w:pPr>
            <w:r w:rsidRPr="00546603">
              <w:rPr>
                <w:rFonts w:cs="Arial"/>
                <w:b/>
              </w:rPr>
              <w:t>3600</w:t>
            </w:r>
          </w:p>
        </w:tc>
      </w:tr>
    </w:tbl>
    <w:p w14:paraId="5FCE36B6" w14:textId="77777777" w:rsidR="005B403B" w:rsidRPr="005B403B" w:rsidRDefault="005B403B" w:rsidP="005B403B">
      <w:pPr>
        <w:spacing w:after="0" w:line="240" w:lineRule="auto"/>
        <w:rPr>
          <w:rFonts w:ascii="Calibri Light" w:hAnsi="Calibri Light" w:cs="Calibri Light"/>
          <w:b/>
          <w:color w:val="3F4246"/>
          <w:sz w:val="24"/>
          <w:szCs w:val="24"/>
        </w:rPr>
      </w:pPr>
      <w:r w:rsidRPr="005B403B">
        <w:rPr>
          <w:rFonts w:ascii="Calibri Light" w:hAnsi="Calibri Light" w:cs="Calibri Light"/>
          <w:b/>
          <w:color w:val="3F4246"/>
          <w:sz w:val="24"/>
          <w:szCs w:val="24"/>
        </w:rPr>
        <w:t>Appendix Four</w:t>
      </w:r>
    </w:p>
    <w:p w14:paraId="0515DEB4" w14:textId="77777777" w:rsidR="005B403B" w:rsidRPr="005B403B" w:rsidRDefault="005B403B" w:rsidP="005B403B">
      <w:pPr>
        <w:spacing w:after="0" w:line="240" w:lineRule="auto"/>
        <w:rPr>
          <w:rFonts w:ascii="Calibri Light" w:hAnsi="Calibri Light" w:cs="Calibri Light"/>
          <w:b/>
          <w:color w:val="3F4246"/>
          <w:sz w:val="24"/>
          <w:szCs w:val="24"/>
        </w:rPr>
      </w:pPr>
      <w:r w:rsidRPr="005B403B">
        <w:rPr>
          <w:rFonts w:ascii="Calibri Light" w:hAnsi="Calibri Light" w:cs="Calibri Light"/>
          <w:b/>
          <w:color w:val="3F4246"/>
          <w:sz w:val="24"/>
          <w:szCs w:val="24"/>
          <w:highlight w:val="yellow"/>
        </w:rPr>
        <w:lastRenderedPageBreak/>
        <w:t>Please copy from your course approval document</w:t>
      </w:r>
    </w:p>
    <w:p w14:paraId="330D5929" w14:textId="77777777" w:rsidR="005B403B" w:rsidRPr="005B403B" w:rsidRDefault="005B403B" w:rsidP="005B403B">
      <w:pPr>
        <w:spacing w:after="0" w:line="240" w:lineRule="auto"/>
        <w:rPr>
          <w:rFonts w:cs="Arial"/>
          <w:b/>
          <w:sz w:val="24"/>
          <w:szCs w:val="24"/>
        </w:rPr>
      </w:pPr>
      <w:r w:rsidRPr="005B403B">
        <w:rPr>
          <w:rFonts w:ascii="Calibri Light" w:hAnsi="Calibri Light" w:cs="Calibri Light"/>
          <w:b/>
          <w:color w:val="3F4246"/>
          <w:sz w:val="24"/>
          <w:szCs w:val="24"/>
        </w:rPr>
        <w:t>Table 4. Degree Apprenticeship Programme Overview</w:t>
      </w:r>
    </w:p>
    <w:p w14:paraId="3A06EE80" w14:textId="77777777" w:rsidR="00D403DE" w:rsidRDefault="00D403DE" w:rsidP="00B32F95">
      <w:pPr>
        <w:spacing w:after="0" w:line="240" w:lineRule="auto"/>
        <w:rPr>
          <w:rFonts w:ascii="Calibri Light" w:hAnsi="Calibri Light" w:cs="Calibri Light"/>
          <w:b/>
          <w:color w:val="3F4246"/>
          <w:sz w:val="36"/>
          <w:szCs w:val="36"/>
          <w:highlight w:val="yellow"/>
        </w:rPr>
      </w:pPr>
    </w:p>
    <w:p w14:paraId="26AD421E" w14:textId="77777777" w:rsidR="005B403B" w:rsidRDefault="005B403B" w:rsidP="00B32F95">
      <w:pPr>
        <w:spacing w:after="0" w:line="240" w:lineRule="auto"/>
        <w:rPr>
          <w:rFonts w:ascii="Calibri Light" w:hAnsi="Calibri Light" w:cs="Calibri Light"/>
          <w:b/>
          <w:color w:val="3F4246"/>
          <w:sz w:val="36"/>
          <w:szCs w:val="36"/>
          <w:highlight w:val="yellow"/>
        </w:rPr>
      </w:pPr>
    </w:p>
    <w:p w14:paraId="2B5C78CE" w14:textId="51C8EB37" w:rsidR="00B32F95" w:rsidRPr="00BF08C9" w:rsidRDefault="00B32F95" w:rsidP="00B32F95">
      <w:pPr>
        <w:spacing w:after="0" w:line="240" w:lineRule="auto"/>
        <w:rPr>
          <w:rFonts w:ascii="Calibri Light" w:hAnsi="Calibri Light" w:cs="Calibri Light"/>
          <w:b/>
          <w:color w:val="3F4246"/>
          <w:sz w:val="36"/>
          <w:szCs w:val="36"/>
        </w:rPr>
      </w:pPr>
    </w:p>
    <w:tbl>
      <w:tblPr>
        <w:tblStyle w:val="TableGrid3"/>
        <w:tblpPr w:leftFromText="180" w:rightFromText="180" w:vertAnchor="page" w:horzAnchor="margin" w:tblpY="2538"/>
        <w:tblW w:w="14459" w:type="dxa"/>
        <w:tblLayout w:type="fixed"/>
        <w:tblLook w:val="04A0" w:firstRow="1" w:lastRow="0" w:firstColumn="1" w:lastColumn="0" w:noHBand="0" w:noVBand="1"/>
      </w:tblPr>
      <w:tblGrid>
        <w:gridCol w:w="567"/>
        <w:gridCol w:w="2122"/>
        <w:gridCol w:w="1701"/>
        <w:gridCol w:w="1984"/>
        <w:gridCol w:w="2693"/>
        <w:gridCol w:w="3261"/>
        <w:gridCol w:w="2131"/>
      </w:tblGrid>
      <w:tr w:rsidR="00B32F95" w:rsidRPr="00546603" w14:paraId="78A9DCC6" w14:textId="77777777" w:rsidTr="005B403B">
        <w:trPr>
          <w:cantSplit/>
          <w:trHeight w:val="1742"/>
        </w:trPr>
        <w:tc>
          <w:tcPr>
            <w:tcW w:w="567" w:type="dxa"/>
            <w:shd w:val="clear" w:color="auto" w:fill="3F4246"/>
            <w:textDirection w:val="btLr"/>
            <w:vAlign w:val="center"/>
          </w:tcPr>
          <w:p w14:paraId="15934EE1" w14:textId="77777777" w:rsidR="00B32F95" w:rsidRPr="00BF08C9" w:rsidRDefault="00B32F95" w:rsidP="005B403B">
            <w:pPr>
              <w:spacing w:after="0" w:line="240" w:lineRule="auto"/>
              <w:ind w:left="113" w:right="113"/>
              <w:jc w:val="center"/>
              <w:rPr>
                <w:rFonts w:cs="Arial"/>
                <w:b/>
                <w:color w:val="FFFFFF" w:themeColor="background1"/>
              </w:rPr>
            </w:pPr>
            <w:r w:rsidRPr="00BF08C9">
              <w:rPr>
                <w:rFonts w:cs="Arial"/>
                <w:b/>
                <w:color w:val="FFFFFF" w:themeColor="background1"/>
              </w:rPr>
              <w:t>Academic Level</w:t>
            </w:r>
          </w:p>
        </w:tc>
        <w:tc>
          <w:tcPr>
            <w:tcW w:w="2122" w:type="dxa"/>
            <w:shd w:val="clear" w:color="auto" w:fill="3F4246"/>
            <w:vAlign w:val="center"/>
          </w:tcPr>
          <w:p w14:paraId="4F45D19F" w14:textId="77777777" w:rsidR="00B32F95" w:rsidRPr="00BF08C9" w:rsidRDefault="00B32F95" w:rsidP="005B403B">
            <w:pPr>
              <w:spacing w:after="0" w:line="240" w:lineRule="auto"/>
              <w:jc w:val="center"/>
              <w:rPr>
                <w:rFonts w:cs="Arial"/>
                <w:b/>
                <w:color w:val="FFFFFF" w:themeColor="background1"/>
              </w:rPr>
            </w:pPr>
          </w:p>
          <w:p w14:paraId="4487B054" w14:textId="77777777" w:rsidR="00B32F95" w:rsidRPr="00BF08C9" w:rsidRDefault="00B32F95" w:rsidP="005B403B">
            <w:pPr>
              <w:spacing w:after="0" w:line="240" w:lineRule="auto"/>
              <w:jc w:val="center"/>
              <w:rPr>
                <w:rFonts w:cs="Arial"/>
                <w:b/>
                <w:color w:val="FFFFFF" w:themeColor="background1"/>
              </w:rPr>
            </w:pPr>
          </w:p>
          <w:p w14:paraId="2484721D" w14:textId="77777777" w:rsidR="00B32F95" w:rsidRPr="00BF08C9" w:rsidRDefault="00B32F95" w:rsidP="005B403B">
            <w:pPr>
              <w:spacing w:after="0" w:line="240" w:lineRule="auto"/>
              <w:jc w:val="center"/>
              <w:rPr>
                <w:rFonts w:cs="Arial"/>
                <w:b/>
                <w:color w:val="FFFFFF" w:themeColor="background1"/>
              </w:rPr>
            </w:pPr>
            <w:r w:rsidRPr="00BF08C9">
              <w:rPr>
                <w:rFonts w:cs="Arial"/>
                <w:b/>
                <w:color w:val="FFFFFF" w:themeColor="background1"/>
              </w:rPr>
              <w:t>Module</w:t>
            </w:r>
          </w:p>
          <w:p w14:paraId="081A9615" w14:textId="77777777" w:rsidR="00B32F95" w:rsidRPr="00BF08C9" w:rsidRDefault="00B32F95" w:rsidP="005B403B">
            <w:pPr>
              <w:spacing w:after="0" w:line="240" w:lineRule="auto"/>
              <w:jc w:val="center"/>
              <w:rPr>
                <w:rFonts w:cs="Arial"/>
                <w:b/>
                <w:color w:val="FFFFFF" w:themeColor="background1"/>
              </w:rPr>
            </w:pPr>
          </w:p>
        </w:tc>
        <w:tc>
          <w:tcPr>
            <w:tcW w:w="1701" w:type="dxa"/>
            <w:shd w:val="clear" w:color="auto" w:fill="3F4246"/>
            <w:vAlign w:val="center"/>
          </w:tcPr>
          <w:p w14:paraId="7EFC6B68" w14:textId="77777777" w:rsidR="00B32F95" w:rsidRPr="00BF08C9" w:rsidRDefault="00B32F95" w:rsidP="005B403B">
            <w:pPr>
              <w:spacing w:after="0" w:line="240" w:lineRule="auto"/>
              <w:jc w:val="center"/>
              <w:rPr>
                <w:rFonts w:cs="Arial"/>
                <w:b/>
                <w:color w:val="FFFFFF" w:themeColor="background1"/>
              </w:rPr>
            </w:pPr>
          </w:p>
          <w:p w14:paraId="34B1756F" w14:textId="77777777" w:rsidR="00B32F95" w:rsidRPr="00BF08C9" w:rsidRDefault="00B32F95" w:rsidP="005B403B">
            <w:pPr>
              <w:spacing w:after="0" w:line="240" w:lineRule="auto"/>
              <w:jc w:val="center"/>
              <w:rPr>
                <w:rFonts w:cs="Arial"/>
                <w:b/>
                <w:color w:val="FFFFFF" w:themeColor="background1"/>
              </w:rPr>
            </w:pPr>
          </w:p>
          <w:p w14:paraId="16F2F885" w14:textId="77777777" w:rsidR="00B32F95" w:rsidRPr="00BF08C9" w:rsidRDefault="00B32F95" w:rsidP="005B403B">
            <w:pPr>
              <w:spacing w:after="0" w:line="240" w:lineRule="auto"/>
              <w:jc w:val="center"/>
              <w:rPr>
                <w:rFonts w:cs="Arial"/>
                <w:b/>
                <w:color w:val="FFFFFF" w:themeColor="background1"/>
              </w:rPr>
            </w:pPr>
            <w:r w:rsidRPr="00BF08C9">
              <w:rPr>
                <w:rFonts w:cs="Arial"/>
                <w:b/>
                <w:color w:val="FFFFFF" w:themeColor="background1"/>
              </w:rPr>
              <w:t>Associated Programme Learning Outcomes</w:t>
            </w:r>
          </w:p>
        </w:tc>
        <w:tc>
          <w:tcPr>
            <w:tcW w:w="1984" w:type="dxa"/>
            <w:shd w:val="clear" w:color="auto" w:fill="3F4246"/>
            <w:vAlign w:val="center"/>
          </w:tcPr>
          <w:p w14:paraId="0234CDF4" w14:textId="77777777" w:rsidR="00B32F95" w:rsidRPr="00BF08C9" w:rsidRDefault="00B32F95" w:rsidP="005B403B">
            <w:pPr>
              <w:spacing w:after="0" w:line="240" w:lineRule="auto"/>
              <w:jc w:val="center"/>
              <w:rPr>
                <w:rFonts w:cs="Arial"/>
                <w:b/>
                <w:color w:val="FFFFFF" w:themeColor="background1"/>
              </w:rPr>
            </w:pPr>
          </w:p>
          <w:p w14:paraId="3ECDAFA1" w14:textId="77777777" w:rsidR="00B32F95" w:rsidRPr="00BF08C9" w:rsidRDefault="00B32F95" w:rsidP="005B403B">
            <w:pPr>
              <w:spacing w:after="0" w:line="240" w:lineRule="auto"/>
              <w:jc w:val="center"/>
              <w:rPr>
                <w:rFonts w:cs="Arial"/>
                <w:b/>
                <w:color w:val="FFFFFF" w:themeColor="background1"/>
              </w:rPr>
            </w:pPr>
          </w:p>
          <w:p w14:paraId="73D790D9" w14:textId="77777777" w:rsidR="00B32F95" w:rsidRPr="00BF08C9" w:rsidRDefault="00B32F95" w:rsidP="005B403B">
            <w:pPr>
              <w:spacing w:after="0" w:line="240" w:lineRule="auto"/>
              <w:jc w:val="center"/>
              <w:rPr>
                <w:rFonts w:cs="Arial"/>
                <w:b/>
                <w:color w:val="FFFFFF" w:themeColor="background1"/>
              </w:rPr>
            </w:pPr>
            <w:r w:rsidRPr="00BF08C9">
              <w:rPr>
                <w:rFonts w:cs="Arial"/>
                <w:b/>
                <w:color w:val="FFFFFF" w:themeColor="background1"/>
              </w:rPr>
              <w:t>Associated</w:t>
            </w:r>
          </w:p>
          <w:p w14:paraId="2FDCD21D" w14:textId="77777777" w:rsidR="00B32F95" w:rsidRPr="00BF08C9" w:rsidRDefault="00B32F95" w:rsidP="005B403B">
            <w:pPr>
              <w:spacing w:after="0" w:line="240" w:lineRule="auto"/>
              <w:jc w:val="center"/>
              <w:rPr>
                <w:rFonts w:cs="Arial"/>
                <w:b/>
                <w:color w:val="FFFFFF" w:themeColor="background1"/>
              </w:rPr>
            </w:pPr>
            <w:r w:rsidRPr="00BF08C9">
              <w:rPr>
                <w:rFonts w:cs="Arial"/>
                <w:b/>
                <w:color w:val="FFFFFF" w:themeColor="background1"/>
              </w:rPr>
              <w:t>Apprenticeship</w:t>
            </w:r>
          </w:p>
          <w:p w14:paraId="457570FC" w14:textId="77777777" w:rsidR="00B32F95" w:rsidRPr="00BF08C9" w:rsidRDefault="00B32F95" w:rsidP="005B403B">
            <w:pPr>
              <w:spacing w:after="0" w:line="240" w:lineRule="auto"/>
              <w:jc w:val="center"/>
              <w:rPr>
                <w:rFonts w:cs="Arial"/>
                <w:b/>
                <w:color w:val="FFFFFF" w:themeColor="background1"/>
              </w:rPr>
            </w:pPr>
            <w:r w:rsidRPr="00BF08C9">
              <w:rPr>
                <w:rFonts w:cs="Arial"/>
                <w:b/>
                <w:color w:val="FFFFFF" w:themeColor="background1"/>
              </w:rPr>
              <w:t>Knowledge/</w:t>
            </w:r>
          </w:p>
          <w:p w14:paraId="457C5434" w14:textId="77777777" w:rsidR="00B32F95" w:rsidRPr="00BF08C9" w:rsidRDefault="00B32F95" w:rsidP="005B403B">
            <w:pPr>
              <w:spacing w:after="0" w:line="240" w:lineRule="auto"/>
              <w:jc w:val="center"/>
              <w:rPr>
                <w:rFonts w:cs="Arial"/>
                <w:b/>
                <w:color w:val="FFFFFF" w:themeColor="background1"/>
              </w:rPr>
            </w:pPr>
            <w:r w:rsidRPr="00BF08C9">
              <w:rPr>
                <w:rFonts w:cs="Arial"/>
                <w:b/>
                <w:color w:val="FFFFFF" w:themeColor="background1"/>
              </w:rPr>
              <w:t>Skills/</w:t>
            </w:r>
          </w:p>
          <w:p w14:paraId="4DB734DE" w14:textId="77777777" w:rsidR="00B32F95" w:rsidRPr="00BF08C9" w:rsidRDefault="00B32F95" w:rsidP="005B403B">
            <w:pPr>
              <w:spacing w:after="0" w:line="240" w:lineRule="auto"/>
              <w:jc w:val="center"/>
              <w:rPr>
                <w:rFonts w:cs="Arial"/>
                <w:b/>
                <w:color w:val="FFFFFF" w:themeColor="background1"/>
              </w:rPr>
            </w:pPr>
            <w:r w:rsidRPr="00BF08C9">
              <w:rPr>
                <w:rFonts w:cs="Arial"/>
                <w:b/>
                <w:color w:val="FFFFFF" w:themeColor="background1"/>
              </w:rPr>
              <w:t>Behaviours</w:t>
            </w:r>
          </w:p>
        </w:tc>
        <w:tc>
          <w:tcPr>
            <w:tcW w:w="2693" w:type="dxa"/>
            <w:shd w:val="clear" w:color="auto" w:fill="3F4246"/>
            <w:vAlign w:val="center"/>
          </w:tcPr>
          <w:p w14:paraId="08740AA9" w14:textId="77777777" w:rsidR="00B32F95" w:rsidRPr="00BF08C9" w:rsidRDefault="00B32F95" w:rsidP="005B403B">
            <w:pPr>
              <w:spacing w:after="0" w:line="240" w:lineRule="auto"/>
              <w:jc w:val="center"/>
              <w:rPr>
                <w:rFonts w:cs="Arial"/>
                <w:b/>
                <w:color w:val="FFFFFF" w:themeColor="background1"/>
              </w:rPr>
            </w:pPr>
          </w:p>
          <w:p w14:paraId="66C998FC" w14:textId="77777777" w:rsidR="00B32F95" w:rsidRPr="00BF08C9" w:rsidRDefault="00B32F95" w:rsidP="005B403B">
            <w:pPr>
              <w:spacing w:after="0" w:line="240" w:lineRule="auto"/>
              <w:jc w:val="center"/>
              <w:rPr>
                <w:rFonts w:cs="Arial"/>
                <w:b/>
                <w:color w:val="FFFFFF" w:themeColor="background1"/>
              </w:rPr>
            </w:pPr>
          </w:p>
          <w:p w14:paraId="5EFEE019" w14:textId="77777777" w:rsidR="00B32F95" w:rsidRPr="00BF08C9" w:rsidRDefault="00B32F95" w:rsidP="005B403B">
            <w:pPr>
              <w:spacing w:after="0" w:line="240" w:lineRule="auto"/>
              <w:jc w:val="center"/>
              <w:rPr>
                <w:rFonts w:cs="Arial"/>
                <w:b/>
                <w:color w:val="FFFFFF" w:themeColor="background1"/>
              </w:rPr>
            </w:pPr>
            <w:r w:rsidRPr="00BF08C9">
              <w:rPr>
                <w:rFonts w:cs="Arial"/>
                <w:b/>
                <w:color w:val="FFFFFF" w:themeColor="background1"/>
              </w:rPr>
              <w:t>Formative and Summative Assessment</w:t>
            </w:r>
          </w:p>
        </w:tc>
        <w:tc>
          <w:tcPr>
            <w:tcW w:w="3261" w:type="dxa"/>
            <w:shd w:val="clear" w:color="auto" w:fill="3F4246"/>
            <w:vAlign w:val="center"/>
          </w:tcPr>
          <w:p w14:paraId="72E81624" w14:textId="77777777" w:rsidR="00B32F95" w:rsidRPr="00BF08C9" w:rsidRDefault="00B32F95" w:rsidP="005B403B">
            <w:pPr>
              <w:spacing w:after="0" w:line="240" w:lineRule="auto"/>
              <w:jc w:val="center"/>
              <w:rPr>
                <w:rFonts w:cs="Arial"/>
                <w:b/>
                <w:color w:val="FFFFFF" w:themeColor="background1"/>
              </w:rPr>
            </w:pPr>
          </w:p>
          <w:p w14:paraId="4CA654F8" w14:textId="77777777" w:rsidR="00B32F95" w:rsidRPr="00BF08C9" w:rsidRDefault="00B32F95" w:rsidP="005B403B">
            <w:pPr>
              <w:spacing w:after="0" w:line="240" w:lineRule="auto"/>
              <w:jc w:val="center"/>
              <w:rPr>
                <w:rFonts w:cs="Arial"/>
                <w:b/>
                <w:color w:val="FFFFFF" w:themeColor="background1"/>
              </w:rPr>
            </w:pPr>
          </w:p>
          <w:p w14:paraId="24168B88" w14:textId="77777777" w:rsidR="00B32F95" w:rsidRPr="00BF08C9" w:rsidRDefault="00B32F95" w:rsidP="005B403B">
            <w:pPr>
              <w:spacing w:after="0" w:line="240" w:lineRule="auto"/>
              <w:jc w:val="center"/>
              <w:rPr>
                <w:rFonts w:cs="Arial"/>
                <w:b/>
                <w:color w:val="FFFFFF" w:themeColor="background1"/>
              </w:rPr>
            </w:pPr>
            <w:r w:rsidRPr="00BF08C9">
              <w:rPr>
                <w:rFonts w:cs="Arial"/>
                <w:b/>
                <w:color w:val="FFFFFF" w:themeColor="background1"/>
              </w:rPr>
              <w:t>Off- the-Job Learning</w:t>
            </w:r>
          </w:p>
        </w:tc>
        <w:tc>
          <w:tcPr>
            <w:tcW w:w="2131" w:type="dxa"/>
            <w:shd w:val="clear" w:color="auto" w:fill="3F4246"/>
            <w:vAlign w:val="center"/>
          </w:tcPr>
          <w:p w14:paraId="0FF3A74B" w14:textId="77777777" w:rsidR="00B32F95" w:rsidRPr="00BF08C9" w:rsidRDefault="00B32F95" w:rsidP="005B403B">
            <w:pPr>
              <w:spacing w:after="0" w:line="240" w:lineRule="auto"/>
              <w:jc w:val="center"/>
              <w:rPr>
                <w:rFonts w:cs="Arial"/>
                <w:b/>
                <w:color w:val="FFFFFF" w:themeColor="background1"/>
              </w:rPr>
            </w:pPr>
          </w:p>
          <w:p w14:paraId="11659548" w14:textId="77777777" w:rsidR="00B32F95" w:rsidRPr="00BF08C9" w:rsidRDefault="00B32F95" w:rsidP="005B403B">
            <w:pPr>
              <w:spacing w:after="0" w:line="240" w:lineRule="auto"/>
              <w:jc w:val="center"/>
              <w:rPr>
                <w:rFonts w:cs="Arial"/>
                <w:b/>
                <w:color w:val="FFFFFF" w:themeColor="background1"/>
              </w:rPr>
            </w:pPr>
          </w:p>
          <w:p w14:paraId="011CA501" w14:textId="77777777" w:rsidR="00B32F95" w:rsidRPr="00BF08C9" w:rsidRDefault="00B32F95" w:rsidP="005B403B">
            <w:pPr>
              <w:spacing w:after="0" w:line="240" w:lineRule="auto"/>
              <w:jc w:val="center"/>
              <w:rPr>
                <w:rFonts w:cs="Arial"/>
                <w:b/>
                <w:color w:val="FFFFFF" w:themeColor="background1"/>
              </w:rPr>
            </w:pPr>
            <w:r w:rsidRPr="00BF08C9">
              <w:rPr>
                <w:rFonts w:cs="Arial"/>
                <w:b/>
                <w:color w:val="FFFFFF" w:themeColor="background1"/>
              </w:rPr>
              <w:t>Work-based Learning</w:t>
            </w:r>
          </w:p>
          <w:p w14:paraId="42F2D388" w14:textId="77777777" w:rsidR="00B32F95" w:rsidRPr="00BF08C9" w:rsidRDefault="00B32F95" w:rsidP="005B403B">
            <w:pPr>
              <w:spacing w:after="0" w:line="240" w:lineRule="auto"/>
              <w:jc w:val="center"/>
              <w:rPr>
                <w:rFonts w:cs="Arial"/>
                <w:b/>
                <w:color w:val="FFFFFF" w:themeColor="background1"/>
              </w:rPr>
            </w:pPr>
          </w:p>
        </w:tc>
      </w:tr>
      <w:tr w:rsidR="00B32F95" w:rsidRPr="00546603" w14:paraId="43D0F9DD" w14:textId="77777777" w:rsidTr="005B403B">
        <w:tc>
          <w:tcPr>
            <w:tcW w:w="567" w:type="dxa"/>
          </w:tcPr>
          <w:p w14:paraId="27879177" w14:textId="77777777" w:rsidR="00B32F95" w:rsidRPr="00546603" w:rsidRDefault="00B32F95" w:rsidP="005B403B">
            <w:pPr>
              <w:spacing w:after="0" w:line="240" w:lineRule="auto"/>
              <w:rPr>
                <w:rFonts w:cs="Arial"/>
                <w:b/>
              </w:rPr>
            </w:pPr>
            <w:r w:rsidRPr="00546603">
              <w:rPr>
                <w:rFonts w:cs="Arial"/>
                <w:b/>
              </w:rPr>
              <w:t>4</w:t>
            </w:r>
          </w:p>
        </w:tc>
        <w:tc>
          <w:tcPr>
            <w:tcW w:w="2122" w:type="dxa"/>
          </w:tcPr>
          <w:p w14:paraId="16E44DB0" w14:textId="77777777" w:rsidR="00B32F95" w:rsidRPr="00546603" w:rsidRDefault="00B32F95" w:rsidP="005B403B">
            <w:pPr>
              <w:spacing w:after="0" w:line="240" w:lineRule="auto"/>
              <w:rPr>
                <w:rFonts w:cs="Arial"/>
                <w:b/>
              </w:rPr>
            </w:pPr>
          </w:p>
          <w:p w14:paraId="4F85090A" w14:textId="77777777" w:rsidR="00B32F95" w:rsidRPr="00546603" w:rsidRDefault="00B32F95" w:rsidP="005B403B">
            <w:pPr>
              <w:spacing w:after="0" w:line="240" w:lineRule="auto"/>
              <w:rPr>
                <w:rFonts w:cs="Arial"/>
                <w:b/>
              </w:rPr>
            </w:pPr>
          </w:p>
        </w:tc>
        <w:tc>
          <w:tcPr>
            <w:tcW w:w="1701" w:type="dxa"/>
          </w:tcPr>
          <w:p w14:paraId="3DB8B600" w14:textId="77777777" w:rsidR="00B32F95" w:rsidRPr="00546603" w:rsidRDefault="00B32F95" w:rsidP="005B403B">
            <w:pPr>
              <w:spacing w:after="0" w:line="240" w:lineRule="auto"/>
              <w:rPr>
                <w:rFonts w:cs="Arial"/>
              </w:rPr>
            </w:pPr>
          </w:p>
        </w:tc>
        <w:tc>
          <w:tcPr>
            <w:tcW w:w="1984" w:type="dxa"/>
          </w:tcPr>
          <w:p w14:paraId="722AF105" w14:textId="77777777" w:rsidR="00B32F95" w:rsidRPr="00546603" w:rsidRDefault="00B32F95" w:rsidP="005B403B">
            <w:pPr>
              <w:spacing w:after="0" w:line="240" w:lineRule="auto"/>
              <w:rPr>
                <w:rFonts w:cs="Arial"/>
                <w:b/>
              </w:rPr>
            </w:pPr>
            <w:r w:rsidRPr="00546603">
              <w:rPr>
                <w:rFonts w:cs="Arial"/>
                <w:b/>
              </w:rPr>
              <w:t xml:space="preserve">Knowledge and Skills and </w:t>
            </w:r>
          </w:p>
          <w:p w14:paraId="746D308B" w14:textId="77777777" w:rsidR="00B32F95" w:rsidRPr="00546603" w:rsidRDefault="00B32F95" w:rsidP="005B403B">
            <w:pPr>
              <w:spacing w:after="0" w:line="240" w:lineRule="auto"/>
              <w:rPr>
                <w:rFonts w:cs="Arial"/>
                <w:b/>
              </w:rPr>
            </w:pPr>
            <w:r w:rsidRPr="00546603">
              <w:rPr>
                <w:rFonts w:cs="Arial"/>
                <w:b/>
              </w:rPr>
              <w:t>Behaviour</w:t>
            </w:r>
          </w:p>
          <w:p w14:paraId="1BEC3BB6" w14:textId="77777777" w:rsidR="00B32F95" w:rsidRPr="00546603" w:rsidRDefault="00B32F95" w:rsidP="005B403B">
            <w:pPr>
              <w:spacing w:after="0" w:line="240" w:lineRule="auto"/>
              <w:rPr>
                <w:rFonts w:cs="Arial"/>
              </w:rPr>
            </w:pPr>
          </w:p>
        </w:tc>
        <w:tc>
          <w:tcPr>
            <w:tcW w:w="2693" w:type="dxa"/>
          </w:tcPr>
          <w:p w14:paraId="50BB684B" w14:textId="77777777" w:rsidR="00B32F95" w:rsidRPr="00546603" w:rsidRDefault="00B32F95" w:rsidP="005B403B">
            <w:pPr>
              <w:spacing w:after="0" w:line="240" w:lineRule="auto"/>
              <w:rPr>
                <w:rFonts w:cs="Arial"/>
                <w:b/>
              </w:rPr>
            </w:pPr>
            <w:r w:rsidRPr="00546603">
              <w:rPr>
                <w:rFonts w:cs="Arial"/>
                <w:b/>
              </w:rPr>
              <w:t>Formative</w:t>
            </w:r>
          </w:p>
          <w:p w14:paraId="409CE168" w14:textId="77777777" w:rsidR="00B32F95" w:rsidRPr="00546603" w:rsidRDefault="00B32F95" w:rsidP="005B403B">
            <w:pPr>
              <w:spacing w:after="0" w:line="240" w:lineRule="auto"/>
              <w:rPr>
                <w:rFonts w:cs="Arial"/>
              </w:rPr>
            </w:pPr>
          </w:p>
          <w:p w14:paraId="5D803CA7" w14:textId="77777777" w:rsidR="00B32F95" w:rsidRPr="00546603" w:rsidRDefault="00B32F95" w:rsidP="005B403B">
            <w:pPr>
              <w:spacing w:after="0" w:line="240" w:lineRule="auto"/>
              <w:rPr>
                <w:rFonts w:cs="Arial"/>
                <w:b/>
              </w:rPr>
            </w:pPr>
            <w:r w:rsidRPr="00546603">
              <w:rPr>
                <w:rFonts w:cs="Arial"/>
                <w:b/>
              </w:rPr>
              <w:t>Summative</w:t>
            </w:r>
          </w:p>
          <w:p w14:paraId="1BA3C5C3" w14:textId="77777777" w:rsidR="00B32F95" w:rsidRPr="00546603" w:rsidRDefault="00B32F95" w:rsidP="005B403B">
            <w:pPr>
              <w:spacing w:after="0" w:line="240" w:lineRule="auto"/>
              <w:rPr>
                <w:rFonts w:cs="Arial"/>
              </w:rPr>
            </w:pPr>
          </w:p>
        </w:tc>
        <w:tc>
          <w:tcPr>
            <w:tcW w:w="3261" w:type="dxa"/>
          </w:tcPr>
          <w:p w14:paraId="74E67D50" w14:textId="77777777" w:rsidR="00B32F95" w:rsidRPr="00546603" w:rsidRDefault="00B32F95" w:rsidP="005B403B">
            <w:pPr>
              <w:spacing w:after="0" w:line="240" w:lineRule="auto"/>
              <w:rPr>
                <w:rFonts w:cs="Arial"/>
                <w:b/>
              </w:rPr>
            </w:pPr>
            <w:r w:rsidRPr="00546603">
              <w:rPr>
                <w:rFonts w:cs="Arial"/>
                <w:b/>
              </w:rPr>
              <w:t>Content</w:t>
            </w:r>
          </w:p>
          <w:p w14:paraId="49625E19" w14:textId="77777777" w:rsidR="00B32F95" w:rsidRPr="00546603" w:rsidRDefault="00B32F95" w:rsidP="005B403B">
            <w:pPr>
              <w:spacing w:after="0" w:line="240" w:lineRule="auto"/>
              <w:rPr>
                <w:rFonts w:cs="Arial"/>
                <w:b/>
              </w:rPr>
            </w:pPr>
          </w:p>
          <w:p w14:paraId="5DC0BE9F" w14:textId="77777777" w:rsidR="00B32F95" w:rsidRPr="00546603" w:rsidRDefault="00B32F95" w:rsidP="005B403B">
            <w:pPr>
              <w:spacing w:after="0" w:line="240" w:lineRule="auto"/>
              <w:rPr>
                <w:rFonts w:cs="Arial"/>
                <w:b/>
              </w:rPr>
            </w:pPr>
            <w:r w:rsidRPr="00546603">
              <w:rPr>
                <w:rFonts w:cs="Arial"/>
                <w:b/>
              </w:rPr>
              <w:t>Support</w:t>
            </w:r>
          </w:p>
          <w:p w14:paraId="465DB5EC" w14:textId="77777777" w:rsidR="00B32F95" w:rsidRPr="00546603" w:rsidRDefault="00B32F95" w:rsidP="005B403B">
            <w:pPr>
              <w:spacing w:after="0" w:line="240" w:lineRule="auto"/>
              <w:rPr>
                <w:rFonts w:cs="Arial"/>
                <w:b/>
              </w:rPr>
            </w:pPr>
          </w:p>
          <w:p w14:paraId="1419089C" w14:textId="77777777" w:rsidR="00B32F95" w:rsidRPr="00546603" w:rsidRDefault="00B32F95" w:rsidP="005B403B">
            <w:pPr>
              <w:spacing w:after="0" w:line="240" w:lineRule="auto"/>
              <w:rPr>
                <w:rFonts w:cs="Arial"/>
                <w:b/>
              </w:rPr>
            </w:pPr>
            <w:r w:rsidRPr="00546603">
              <w:rPr>
                <w:rFonts w:cs="Arial"/>
                <w:b/>
              </w:rPr>
              <w:t>Reflection and Review</w:t>
            </w:r>
          </w:p>
          <w:p w14:paraId="1F6C1567" w14:textId="77777777" w:rsidR="00B32F95" w:rsidRPr="00546603" w:rsidRDefault="00B32F95" w:rsidP="005B403B">
            <w:pPr>
              <w:spacing w:after="0" w:line="240" w:lineRule="auto"/>
              <w:rPr>
                <w:rFonts w:cs="Arial"/>
              </w:rPr>
            </w:pPr>
          </w:p>
        </w:tc>
        <w:tc>
          <w:tcPr>
            <w:tcW w:w="2131" w:type="dxa"/>
          </w:tcPr>
          <w:p w14:paraId="107DC3E6" w14:textId="77777777" w:rsidR="00B32F95" w:rsidRPr="00546603" w:rsidRDefault="00B32F95" w:rsidP="005B403B">
            <w:pPr>
              <w:spacing w:after="0" w:line="240" w:lineRule="auto"/>
              <w:rPr>
                <w:rFonts w:cs="Arial"/>
              </w:rPr>
            </w:pPr>
          </w:p>
        </w:tc>
      </w:tr>
      <w:tr w:rsidR="00B32F95" w:rsidRPr="00546603" w14:paraId="7661D6AA" w14:textId="77777777" w:rsidTr="005B403B">
        <w:tc>
          <w:tcPr>
            <w:tcW w:w="567" w:type="dxa"/>
          </w:tcPr>
          <w:p w14:paraId="430E6CAD" w14:textId="77777777" w:rsidR="00B32F95" w:rsidRPr="00546603" w:rsidRDefault="00B32F95" w:rsidP="005B403B">
            <w:pPr>
              <w:spacing w:after="0" w:line="240" w:lineRule="auto"/>
              <w:rPr>
                <w:rFonts w:cs="Arial"/>
                <w:b/>
              </w:rPr>
            </w:pPr>
            <w:r>
              <w:rPr>
                <w:rFonts w:cs="Arial"/>
                <w:b/>
              </w:rPr>
              <w:t>5</w:t>
            </w:r>
          </w:p>
        </w:tc>
        <w:tc>
          <w:tcPr>
            <w:tcW w:w="2122" w:type="dxa"/>
          </w:tcPr>
          <w:p w14:paraId="1B6BF713" w14:textId="77777777" w:rsidR="00B32F95" w:rsidRPr="00546603" w:rsidRDefault="00B32F95" w:rsidP="005B403B">
            <w:pPr>
              <w:spacing w:after="0" w:line="240" w:lineRule="auto"/>
              <w:rPr>
                <w:rFonts w:cs="Arial"/>
                <w:b/>
              </w:rPr>
            </w:pPr>
          </w:p>
          <w:p w14:paraId="17F25FA8" w14:textId="77777777" w:rsidR="00B32F95" w:rsidRPr="00546603" w:rsidRDefault="00B32F95" w:rsidP="005B403B">
            <w:pPr>
              <w:spacing w:after="0" w:line="240" w:lineRule="auto"/>
              <w:rPr>
                <w:rFonts w:cs="Arial"/>
                <w:b/>
              </w:rPr>
            </w:pPr>
          </w:p>
        </w:tc>
        <w:tc>
          <w:tcPr>
            <w:tcW w:w="1701" w:type="dxa"/>
          </w:tcPr>
          <w:p w14:paraId="484C7C02" w14:textId="77777777" w:rsidR="00B32F95" w:rsidRDefault="00B32F95" w:rsidP="005B403B">
            <w:pPr>
              <w:spacing w:after="0" w:line="240" w:lineRule="auto"/>
              <w:rPr>
                <w:rFonts w:cs="Arial"/>
              </w:rPr>
            </w:pPr>
          </w:p>
          <w:p w14:paraId="393E399C" w14:textId="77777777" w:rsidR="00B32F95" w:rsidRPr="00691E6F" w:rsidRDefault="00B32F95" w:rsidP="005B403B">
            <w:pPr>
              <w:rPr>
                <w:rFonts w:cs="Arial"/>
              </w:rPr>
            </w:pPr>
          </w:p>
          <w:p w14:paraId="2334EA31" w14:textId="77777777" w:rsidR="00B32F95" w:rsidRPr="00691E6F" w:rsidRDefault="00B32F95" w:rsidP="005B403B">
            <w:pPr>
              <w:rPr>
                <w:rFonts w:cs="Arial"/>
              </w:rPr>
            </w:pPr>
          </w:p>
        </w:tc>
        <w:tc>
          <w:tcPr>
            <w:tcW w:w="1984" w:type="dxa"/>
          </w:tcPr>
          <w:p w14:paraId="40092F72" w14:textId="77777777" w:rsidR="00B32F95" w:rsidRPr="00546603" w:rsidRDefault="00B32F95" w:rsidP="005B403B">
            <w:pPr>
              <w:spacing w:after="0" w:line="240" w:lineRule="auto"/>
              <w:rPr>
                <w:rFonts w:cs="Arial"/>
                <w:b/>
              </w:rPr>
            </w:pPr>
            <w:r w:rsidRPr="00546603">
              <w:rPr>
                <w:rFonts w:cs="Arial"/>
                <w:b/>
              </w:rPr>
              <w:t xml:space="preserve">Knowledge and Skills and </w:t>
            </w:r>
          </w:p>
          <w:p w14:paraId="3B6DF37E" w14:textId="77777777" w:rsidR="00B32F95" w:rsidRPr="00546603" w:rsidRDefault="00B32F95" w:rsidP="005B403B">
            <w:pPr>
              <w:spacing w:after="0" w:line="240" w:lineRule="auto"/>
              <w:rPr>
                <w:rFonts w:cs="Arial"/>
                <w:b/>
              </w:rPr>
            </w:pPr>
            <w:r w:rsidRPr="00546603">
              <w:rPr>
                <w:rFonts w:cs="Arial"/>
                <w:b/>
              </w:rPr>
              <w:t>Behaviour</w:t>
            </w:r>
          </w:p>
          <w:p w14:paraId="042302C4" w14:textId="77777777" w:rsidR="00B32F95" w:rsidRPr="00546603" w:rsidRDefault="00B32F95" w:rsidP="005B403B">
            <w:pPr>
              <w:spacing w:after="0" w:line="240" w:lineRule="auto"/>
              <w:rPr>
                <w:rFonts w:cs="Arial"/>
                <w:b/>
              </w:rPr>
            </w:pPr>
          </w:p>
        </w:tc>
        <w:tc>
          <w:tcPr>
            <w:tcW w:w="2693" w:type="dxa"/>
          </w:tcPr>
          <w:p w14:paraId="4E2DD273" w14:textId="77777777" w:rsidR="00B32F95" w:rsidRPr="00546603" w:rsidRDefault="00B32F95" w:rsidP="005B403B">
            <w:pPr>
              <w:spacing w:after="0" w:line="240" w:lineRule="auto"/>
              <w:rPr>
                <w:rFonts w:cs="Arial"/>
                <w:b/>
              </w:rPr>
            </w:pPr>
            <w:r w:rsidRPr="00546603">
              <w:rPr>
                <w:rFonts w:cs="Arial"/>
                <w:b/>
              </w:rPr>
              <w:t>Formative</w:t>
            </w:r>
          </w:p>
          <w:p w14:paraId="4EEF56ED" w14:textId="77777777" w:rsidR="00B32F95" w:rsidRPr="00546603" w:rsidRDefault="00B32F95" w:rsidP="005B403B">
            <w:pPr>
              <w:spacing w:after="0" w:line="240" w:lineRule="auto"/>
              <w:rPr>
                <w:rFonts w:cs="Arial"/>
              </w:rPr>
            </w:pPr>
          </w:p>
          <w:p w14:paraId="4EE69112" w14:textId="77777777" w:rsidR="00B32F95" w:rsidRPr="00546603" w:rsidRDefault="00B32F95" w:rsidP="005B403B">
            <w:pPr>
              <w:spacing w:after="0" w:line="240" w:lineRule="auto"/>
              <w:rPr>
                <w:rFonts w:cs="Arial"/>
                <w:b/>
              </w:rPr>
            </w:pPr>
            <w:r w:rsidRPr="00546603">
              <w:rPr>
                <w:rFonts w:cs="Arial"/>
                <w:b/>
              </w:rPr>
              <w:t>Summative</w:t>
            </w:r>
          </w:p>
          <w:p w14:paraId="7E584A9C" w14:textId="77777777" w:rsidR="00B32F95" w:rsidRPr="00546603" w:rsidRDefault="00B32F95" w:rsidP="005B403B">
            <w:pPr>
              <w:spacing w:after="0" w:line="240" w:lineRule="auto"/>
              <w:rPr>
                <w:rFonts w:cs="Arial"/>
                <w:b/>
              </w:rPr>
            </w:pPr>
          </w:p>
        </w:tc>
        <w:tc>
          <w:tcPr>
            <w:tcW w:w="3261" w:type="dxa"/>
          </w:tcPr>
          <w:p w14:paraId="1C33322B" w14:textId="77777777" w:rsidR="00B32F95" w:rsidRPr="00546603" w:rsidRDefault="00B32F95" w:rsidP="005B403B">
            <w:pPr>
              <w:spacing w:after="0" w:line="240" w:lineRule="auto"/>
              <w:rPr>
                <w:rFonts w:cs="Arial"/>
                <w:b/>
              </w:rPr>
            </w:pPr>
            <w:r w:rsidRPr="00546603">
              <w:rPr>
                <w:rFonts w:cs="Arial"/>
                <w:b/>
              </w:rPr>
              <w:t>Content</w:t>
            </w:r>
          </w:p>
          <w:p w14:paraId="731859E2" w14:textId="77777777" w:rsidR="00B32F95" w:rsidRPr="00546603" w:rsidRDefault="00B32F95" w:rsidP="005B403B">
            <w:pPr>
              <w:spacing w:after="0" w:line="240" w:lineRule="auto"/>
              <w:rPr>
                <w:rFonts w:cs="Arial"/>
                <w:b/>
              </w:rPr>
            </w:pPr>
          </w:p>
          <w:p w14:paraId="083D3122" w14:textId="77777777" w:rsidR="00B32F95" w:rsidRPr="00546603" w:rsidRDefault="00B32F95" w:rsidP="005B403B">
            <w:pPr>
              <w:spacing w:after="0" w:line="240" w:lineRule="auto"/>
              <w:rPr>
                <w:rFonts w:cs="Arial"/>
                <w:b/>
              </w:rPr>
            </w:pPr>
            <w:r w:rsidRPr="00546603">
              <w:rPr>
                <w:rFonts w:cs="Arial"/>
                <w:b/>
              </w:rPr>
              <w:t>Support</w:t>
            </w:r>
          </w:p>
          <w:p w14:paraId="2E92ACE9" w14:textId="77777777" w:rsidR="00B32F95" w:rsidRPr="00546603" w:rsidRDefault="00B32F95" w:rsidP="005B403B">
            <w:pPr>
              <w:spacing w:after="0" w:line="240" w:lineRule="auto"/>
              <w:rPr>
                <w:rFonts w:cs="Arial"/>
                <w:b/>
              </w:rPr>
            </w:pPr>
          </w:p>
          <w:p w14:paraId="4C002C07" w14:textId="77777777" w:rsidR="00B32F95" w:rsidRPr="00546603" w:rsidRDefault="00B32F95" w:rsidP="005B403B">
            <w:pPr>
              <w:spacing w:after="0" w:line="240" w:lineRule="auto"/>
              <w:rPr>
                <w:rFonts w:cs="Arial"/>
                <w:b/>
              </w:rPr>
            </w:pPr>
            <w:r w:rsidRPr="00546603">
              <w:rPr>
                <w:rFonts w:cs="Arial"/>
                <w:b/>
              </w:rPr>
              <w:t>Reflection and Review</w:t>
            </w:r>
          </w:p>
          <w:p w14:paraId="3DA5EA06" w14:textId="77777777" w:rsidR="00B32F95" w:rsidRPr="00546603" w:rsidRDefault="00B32F95" w:rsidP="005B403B">
            <w:pPr>
              <w:spacing w:after="0" w:line="240" w:lineRule="auto"/>
              <w:rPr>
                <w:rFonts w:cs="Arial"/>
                <w:b/>
              </w:rPr>
            </w:pPr>
          </w:p>
        </w:tc>
        <w:tc>
          <w:tcPr>
            <w:tcW w:w="2131" w:type="dxa"/>
          </w:tcPr>
          <w:p w14:paraId="210FCE16" w14:textId="77777777" w:rsidR="00B32F95" w:rsidRPr="00546603" w:rsidRDefault="00B32F95" w:rsidP="005B403B">
            <w:pPr>
              <w:spacing w:after="0" w:line="240" w:lineRule="auto"/>
              <w:rPr>
                <w:rFonts w:cs="Arial"/>
              </w:rPr>
            </w:pPr>
          </w:p>
        </w:tc>
      </w:tr>
      <w:tr w:rsidR="00B32F95" w:rsidRPr="00546603" w14:paraId="68BCFBD0" w14:textId="77777777" w:rsidTr="005B403B">
        <w:tc>
          <w:tcPr>
            <w:tcW w:w="567" w:type="dxa"/>
          </w:tcPr>
          <w:p w14:paraId="22752C33" w14:textId="77777777" w:rsidR="00B32F95" w:rsidRPr="00546603" w:rsidRDefault="00B32F95" w:rsidP="005B403B">
            <w:pPr>
              <w:spacing w:after="0" w:line="240" w:lineRule="auto"/>
              <w:rPr>
                <w:rFonts w:cs="Arial"/>
                <w:b/>
              </w:rPr>
            </w:pPr>
            <w:r>
              <w:rPr>
                <w:rFonts w:cs="Arial"/>
                <w:b/>
              </w:rPr>
              <w:t>6</w:t>
            </w:r>
          </w:p>
        </w:tc>
        <w:tc>
          <w:tcPr>
            <w:tcW w:w="2122" w:type="dxa"/>
          </w:tcPr>
          <w:p w14:paraId="042D5E7F" w14:textId="77777777" w:rsidR="00B32F95" w:rsidRPr="00546603" w:rsidRDefault="00B32F95" w:rsidP="005B403B">
            <w:pPr>
              <w:spacing w:after="0" w:line="240" w:lineRule="auto"/>
              <w:rPr>
                <w:rFonts w:cs="Arial"/>
                <w:b/>
              </w:rPr>
            </w:pPr>
          </w:p>
          <w:p w14:paraId="5B8EE9EE" w14:textId="77777777" w:rsidR="00B32F95" w:rsidRPr="00546603" w:rsidRDefault="00B32F95" w:rsidP="005B403B">
            <w:pPr>
              <w:spacing w:after="0" w:line="240" w:lineRule="auto"/>
              <w:rPr>
                <w:rFonts w:cs="Arial"/>
                <w:b/>
              </w:rPr>
            </w:pPr>
          </w:p>
        </w:tc>
        <w:tc>
          <w:tcPr>
            <w:tcW w:w="1701" w:type="dxa"/>
          </w:tcPr>
          <w:p w14:paraId="14B1275B" w14:textId="77777777" w:rsidR="00B32F95" w:rsidRPr="00546603" w:rsidRDefault="00B32F95" w:rsidP="005B403B">
            <w:pPr>
              <w:spacing w:after="0" w:line="240" w:lineRule="auto"/>
              <w:rPr>
                <w:rFonts w:cs="Arial"/>
              </w:rPr>
            </w:pPr>
          </w:p>
        </w:tc>
        <w:tc>
          <w:tcPr>
            <w:tcW w:w="1984" w:type="dxa"/>
          </w:tcPr>
          <w:p w14:paraId="6B3F8401" w14:textId="77777777" w:rsidR="00B32F95" w:rsidRPr="00546603" w:rsidRDefault="00B32F95" w:rsidP="005B403B">
            <w:pPr>
              <w:spacing w:after="0" w:line="240" w:lineRule="auto"/>
              <w:rPr>
                <w:rFonts w:cs="Arial"/>
                <w:b/>
              </w:rPr>
            </w:pPr>
            <w:r w:rsidRPr="00546603">
              <w:rPr>
                <w:rFonts w:cs="Arial"/>
                <w:b/>
              </w:rPr>
              <w:t>Knowledge and Skills and</w:t>
            </w:r>
          </w:p>
          <w:p w14:paraId="7EB8122C" w14:textId="77777777" w:rsidR="00B32F95" w:rsidRPr="00546603" w:rsidRDefault="00B32F95" w:rsidP="005B403B">
            <w:pPr>
              <w:spacing w:after="0" w:line="240" w:lineRule="auto"/>
              <w:rPr>
                <w:rFonts w:cs="Arial"/>
                <w:b/>
              </w:rPr>
            </w:pPr>
            <w:r w:rsidRPr="00546603">
              <w:rPr>
                <w:rFonts w:cs="Arial"/>
                <w:b/>
              </w:rPr>
              <w:t>Behaviour</w:t>
            </w:r>
          </w:p>
          <w:p w14:paraId="769E0CE7" w14:textId="77777777" w:rsidR="00B32F95" w:rsidRPr="00546603" w:rsidRDefault="00B32F95" w:rsidP="005B403B">
            <w:pPr>
              <w:spacing w:after="0" w:line="240" w:lineRule="auto"/>
              <w:rPr>
                <w:rFonts w:cs="Arial"/>
                <w:b/>
              </w:rPr>
            </w:pPr>
          </w:p>
        </w:tc>
        <w:tc>
          <w:tcPr>
            <w:tcW w:w="2693" w:type="dxa"/>
          </w:tcPr>
          <w:p w14:paraId="286201EA" w14:textId="77777777" w:rsidR="00B32F95" w:rsidRPr="00546603" w:rsidRDefault="00B32F95" w:rsidP="005B403B">
            <w:pPr>
              <w:spacing w:after="0" w:line="240" w:lineRule="auto"/>
              <w:rPr>
                <w:rFonts w:cs="Arial"/>
                <w:b/>
              </w:rPr>
            </w:pPr>
            <w:r w:rsidRPr="00546603">
              <w:rPr>
                <w:rFonts w:cs="Arial"/>
                <w:b/>
              </w:rPr>
              <w:t>Formative</w:t>
            </w:r>
          </w:p>
          <w:p w14:paraId="52F03B8F" w14:textId="77777777" w:rsidR="00B32F95" w:rsidRPr="00546603" w:rsidRDefault="00B32F95" w:rsidP="005B403B">
            <w:pPr>
              <w:spacing w:after="0" w:line="240" w:lineRule="auto"/>
              <w:rPr>
                <w:rFonts w:cs="Arial"/>
              </w:rPr>
            </w:pPr>
          </w:p>
          <w:p w14:paraId="6529B6B6" w14:textId="77777777" w:rsidR="00B32F95" w:rsidRPr="00546603" w:rsidRDefault="00B32F95" w:rsidP="005B403B">
            <w:pPr>
              <w:spacing w:after="0" w:line="240" w:lineRule="auto"/>
              <w:rPr>
                <w:rFonts w:cs="Arial"/>
                <w:b/>
              </w:rPr>
            </w:pPr>
            <w:r w:rsidRPr="00546603">
              <w:rPr>
                <w:rFonts w:cs="Arial"/>
                <w:b/>
              </w:rPr>
              <w:t>Summative</w:t>
            </w:r>
          </w:p>
          <w:p w14:paraId="0C535530" w14:textId="77777777" w:rsidR="00B32F95" w:rsidRPr="00546603" w:rsidRDefault="00B32F95" w:rsidP="005B403B">
            <w:pPr>
              <w:spacing w:after="0" w:line="240" w:lineRule="auto"/>
              <w:rPr>
                <w:rFonts w:cs="Arial"/>
                <w:b/>
              </w:rPr>
            </w:pPr>
          </w:p>
        </w:tc>
        <w:tc>
          <w:tcPr>
            <w:tcW w:w="3261" w:type="dxa"/>
          </w:tcPr>
          <w:p w14:paraId="73F7C995" w14:textId="77777777" w:rsidR="00B32F95" w:rsidRPr="00546603" w:rsidRDefault="00B32F95" w:rsidP="005B403B">
            <w:pPr>
              <w:spacing w:after="0" w:line="240" w:lineRule="auto"/>
              <w:rPr>
                <w:rFonts w:cs="Arial"/>
                <w:b/>
              </w:rPr>
            </w:pPr>
            <w:r w:rsidRPr="00546603">
              <w:rPr>
                <w:rFonts w:cs="Arial"/>
                <w:b/>
              </w:rPr>
              <w:t>Content</w:t>
            </w:r>
          </w:p>
          <w:p w14:paraId="03FD4D59" w14:textId="77777777" w:rsidR="00B32F95" w:rsidRPr="00546603" w:rsidRDefault="00B32F95" w:rsidP="005B403B">
            <w:pPr>
              <w:spacing w:after="0" w:line="240" w:lineRule="auto"/>
              <w:rPr>
                <w:rFonts w:cs="Arial"/>
                <w:b/>
              </w:rPr>
            </w:pPr>
          </w:p>
          <w:p w14:paraId="278CF852" w14:textId="77777777" w:rsidR="00B32F95" w:rsidRPr="00546603" w:rsidRDefault="00B32F95" w:rsidP="005B403B">
            <w:pPr>
              <w:spacing w:after="0" w:line="240" w:lineRule="auto"/>
              <w:rPr>
                <w:rFonts w:cs="Arial"/>
                <w:b/>
              </w:rPr>
            </w:pPr>
            <w:r w:rsidRPr="00546603">
              <w:rPr>
                <w:rFonts w:cs="Arial"/>
                <w:b/>
              </w:rPr>
              <w:t>Support</w:t>
            </w:r>
          </w:p>
          <w:p w14:paraId="661F22FA" w14:textId="77777777" w:rsidR="00B32F95" w:rsidRPr="00546603" w:rsidRDefault="00B32F95" w:rsidP="005B403B">
            <w:pPr>
              <w:spacing w:after="0" w:line="240" w:lineRule="auto"/>
              <w:rPr>
                <w:rFonts w:cs="Arial"/>
                <w:b/>
              </w:rPr>
            </w:pPr>
          </w:p>
          <w:p w14:paraId="538DABB5" w14:textId="77777777" w:rsidR="00B32F95" w:rsidRPr="00546603" w:rsidRDefault="00B32F95" w:rsidP="005B403B">
            <w:pPr>
              <w:spacing w:after="0" w:line="240" w:lineRule="auto"/>
              <w:rPr>
                <w:rFonts w:cs="Arial"/>
                <w:b/>
              </w:rPr>
            </w:pPr>
            <w:r w:rsidRPr="00546603">
              <w:rPr>
                <w:rFonts w:cs="Arial"/>
                <w:b/>
              </w:rPr>
              <w:t>Reflection and Review</w:t>
            </w:r>
          </w:p>
          <w:p w14:paraId="7D012541" w14:textId="77777777" w:rsidR="00B32F95" w:rsidRPr="00546603" w:rsidRDefault="00B32F95" w:rsidP="005B403B">
            <w:pPr>
              <w:spacing w:after="0" w:line="240" w:lineRule="auto"/>
              <w:rPr>
                <w:rFonts w:cs="Arial"/>
                <w:b/>
              </w:rPr>
            </w:pPr>
          </w:p>
        </w:tc>
        <w:tc>
          <w:tcPr>
            <w:tcW w:w="2131" w:type="dxa"/>
          </w:tcPr>
          <w:p w14:paraId="2FFF1B09" w14:textId="77777777" w:rsidR="00B32F95" w:rsidRPr="00546603" w:rsidRDefault="00B32F95" w:rsidP="005B403B">
            <w:pPr>
              <w:spacing w:after="0" w:line="240" w:lineRule="auto"/>
              <w:rPr>
                <w:rFonts w:cs="Arial"/>
              </w:rPr>
            </w:pPr>
          </w:p>
        </w:tc>
      </w:tr>
    </w:tbl>
    <w:p w14:paraId="0C93220C" w14:textId="77777777" w:rsidR="00B32F95" w:rsidRDefault="00B32F95" w:rsidP="00B32F95">
      <w:pPr>
        <w:rPr>
          <w:rFonts w:cs="Arial"/>
          <w:b/>
        </w:rPr>
      </w:pPr>
    </w:p>
    <w:p w14:paraId="038DD51E" w14:textId="77777777" w:rsidR="00B32F95" w:rsidRPr="00C35BC1" w:rsidRDefault="00B32F95" w:rsidP="00B32F95">
      <w:pPr>
        <w:rPr>
          <w:rFonts w:cs="Arial"/>
        </w:rPr>
        <w:sectPr w:rsidR="00B32F95" w:rsidRPr="00C35BC1" w:rsidSect="008E0EF6">
          <w:pgSz w:w="16838" w:h="11906" w:orient="landscape"/>
          <w:pgMar w:top="720" w:right="720" w:bottom="720" w:left="720" w:header="709" w:footer="709" w:gutter="0"/>
          <w:cols w:space="708"/>
          <w:docGrid w:linePitch="360"/>
        </w:sectPr>
      </w:pPr>
    </w:p>
    <w:p w14:paraId="294FC45F" w14:textId="77777777" w:rsidR="00557C45" w:rsidRDefault="00B32F95" w:rsidP="53F89CF0">
      <w:pPr>
        <w:spacing w:after="0" w:line="240" w:lineRule="auto"/>
        <w:rPr>
          <w:rFonts w:ascii="Calibri Light" w:hAnsi="Calibri Light" w:cs="Calibri Light"/>
          <w:b/>
          <w:bCs/>
          <w:color w:val="3F4246"/>
          <w:sz w:val="36"/>
          <w:szCs w:val="36"/>
        </w:rPr>
      </w:pPr>
      <w:r w:rsidRPr="53F89CF0">
        <w:rPr>
          <w:rFonts w:ascii="Calibri Light" w:hAnsi="Calibri Light" w:cs="Calibri Light"/>
          <w:b/>
          <w:bCs/>
          <w:color w:val="3F4246"/>
          <w:sz w:val="36"/>
          <w:szCs w:val="36"/>
        </w:rPr>
        <w:lastRenderedPageBreak/>
        <w:t xml:space="preserve">Appendix </w:t>
      </w:r>
      <w:r w:rsidR="00557C45">
        <w:rPr>
          <w:rFonts w:ascii="Calibri Light" w:hAnsi="Calibri Light" w:cs="Calibri Light"/>
          <w:b/>
          <w:bCs/>
          <w:color w:val="3F4246"/>
          <w:sz w:val="36"/>
          <w:szCs w:val="36"/>
        </w:rPr>
        <w:t>Five</w:t>
      </w:r>
    </w:p>
    <w:p w14:paraId="7335A08F" w14:textId="2F56A048" w:rsidR="00B32F95" w:rsidRPr="00EC2418" w:rsidRDefault="00B32F95" w:rsidP="53F89CF0">
      <w:pPr>
        <w:spacing w:after="0" w:line="240" w:lineRule="auto"/>
        <w:rPr>
          <w:rFonts w:ascii="Calibri Light" w:hAnsi="Calibri Light" w:cs="Calibri Light"/>
          <w:b/>
          <w:bCs/>
          <w:color w:val="3F4246"/>
          <w:sz w:val="36"/>
          <w:szCs w:val="36"/>
        </w:rPr>
      </w:pPr>
      <w:r w:rsidRPr="53F89CF0">
        <w:rPr>
          <w:rFonts w:ascii="Calibri Light" w:hAnsi="Calibri Light" w:cs="Calibri Light"/>
          <w:b/>
          <w:bCs/>
          <w:color w:val="3F4246"/>
          <w:sz w:val="36"/>
          <w:szCs w:val="36"/>
        </w:rPr>
        <w:t>Consent Declaration Form</w:t>
      </w:r>
    </w:p>
    <w:p w14:paraId="6B5D84C8" w14:textId="77777777" w:rsidR="00B32F95" w:rsidRDefault="00B32F95" w:rsidP="00B32F95">
      <w:pPr>
        <w:spacing w:after="0" w:line="240" w:lineRule="auto"/>
        <w:rPr>
          <w:rFonts w:cs="Calibri"/>
          <w:b/>
          <w:sz w:val="24"/>
          <w:szCs w:val="24"/>
          <w:lang w:val="en-US"/>
        </w:rPr>
      </w:pPr>
    </w:p>
    <w:p w14:paraId="7DBBF027" w14:textId="77777777" w:rsidR="00B32F95" w:rsidRDefault="00B32F95" w:rsidP="00B32F95">
      <w:pPr>
        <w:spacing w:after="0" w:line="240" w:lineRule="auto"/>
        <w:jc w:val="center"/>
        <w:rPr>
          <w:rFonts w:cs="Calibri"/>
          <w:b/>
          <w:sz w:val="24"/>
          <w:szCs w:val="24"/>
          <w:lang w:val="en-US"/>
        </w:rPr>
      </w:pPr>
      <w:r w:rsidRPr="00D53485">
        <w:rPr>
          <w:rFonts w:cs="Calibri"/>
          <w:b/>
          <w:sz w:val="24"/>
          <w:szCs w:val="24"/>
          <w:lang w:val="en-US"/>
        </w:rPr>
        <w:t>CONSENT DECLARATION FORM</w:t>
      </w:r>
    </w:p>
    <w:p w14:paraId="2DF8FFFB" w14:textId="77777777" w:rsidR="00B32F95" w:rsidRPr="00D53485" w:rsidRDefault="00B32F95" w:rsidP="00B32F95">
      <w:pPr>
        <w:spacing w:after="0" w:line="240" w:lineRule="auto"/>
        <w:jc w:val="center"/>
        <w:rPr>
          <w:rFonts w:cs="Calibri"/>
          <w:sz w:val="24"/>
          <w:szCs w:val="24"/>
          <w:lang w:val="en-US"/>
        </w:rPr>
      </w:pPr>
    </w:p>
    <w:p w14:paraId="4AB26FC7" w14:textId="77777777" w:rsidR="001B7A90" w:rsidRDefault="001B7A90" w:rsidP="001B7A90">
      <w:pPr>
        <w:spacing w:after="0" w:line="240" w:lineRule="auto"/>
        <w:jc w:val="both"/>
        <w:rPr>
          <w:rFonts w:cs="Calibri"/>
          <w:sz w:val="24"/>
          <w:szCs w:val="24"/>
          <w:lang w:val="en-US"/>
        </w:rPr>
      </w:pPr>
      <w:r w:rsidRPr="00D53485">
        <w:rPr>
          <w:rFonts w:cs="Calibri"/>
          <w:sz w:val="24"/>
          <w:szCs w:val="24"/>
          <w:lang w:val="en-US"/>
        </w:rPr>
        <w:t xml:space="preserve">I confirm that all work contained in this portfolio has been thoroughly </w:t>
      </w:r>
      <w:r w:rsidRPr="008862BB">
        <w:rPr>
          <w:rFonts w:cs="Calibri"/>
          <w:color w:val="2B579A"/>
          <w:sz w:val="24"/>
          <w:szCs w:val="24"/>
          <w:shd w:val="clear" w:color="auto" w:fill="E6E6E6"/>
        </w:rPr>
        <w:t>anonymised</w:t>
      </w:r>
      <w:r w:rsidRPr="00D53485">
        <w:rPr>
          <w:rFonts w:cs="Calibri"/>
          <w:sz w:val="24"/>
          <w:szCs w:val="24"/>
          <w:lang w:val="en-US"/>
        </w:rPr>
        <w:t xml:space="preserve"> and ethical consideration was given to all evidence collected. </w:t>
      </w:r>
    </w:p>
    <w:p w14:paraId="3A770C05" w14:textId="77777777" w:rsidR="001B7A90" w:rsidRPr="00D53485" w:rsidRDefault="001B7A90" w:rsidP="001B7A90">
      <w:pPr>
        <w:spacing w:after="0" w:line="240" w:lineRule="auto"/>
        <w:jc w:val="both"/>
        <w:rPr>
          <w:rFonts w:cs="Calibri"/>
          <w:sz w:val="24"/>
          <w:szCs w:val="24"/>
          <w:lang w:val="en-US"/>
        </w:rPr>
      </w:pPr>
    </w:p>
    <w:p w14:paraId="0414F6C9" w14:textId="1557AA93" w:rsidR="001B7A90" w:rsidRDefault="001B7A90" w:rsidP="001B7A90">
      <w:pPr>
        <w:spacing w:after="0" w:line="240" w:lineRule="auto"/>
        <w:jc w:val="both"/>
        <w:rPr>
          <w:rFonts w:cs="Calibri"/>
          <w:sz w:val="24"/>
          <w:szCs w:val="24"/>
          <w:lang w:val="en-US"/>
        </w:rPr>
      </w:pPr>
      <w:r w:rsidRPr="00D53485">
        <w:rPr>
          <w:rFonts w:cs="Calibri"/>
          <w:sz w:val="24"/>
          <w:szCs w:val="24"/>
          <w:lang w:val="en-US"/>
        </w:rPr>
        <w:t xml:space="preserve">I confirm that I have gained written consent to use all personal information, in </w:t>
      </w:r>
      <w:proofErr w:type="gramStart"/>
      <w:r w:rsidRPr="00D53485">
        <w:rPr>
          <w:rFonts w:cs="Calibri"/>
          <w:sz w:val="24"/>
          <w:szCs w:val="24"/>
          <w:lang w:val="en-US"/>
        </w:rPr>
        <w:t>all of</w:t>
      </w:r>
      <w:proofErr w:type="gramEnd"/>
      <w:r w:rsidRPr="00D53485">
        <w:rPr>
          <w:rFonts w:cs="Calibri"/>
          <w:sz w:val="24"/>
          <w:szCs w:val="24"/>
          <w:lang w:val="en-US"/>
        </w:rPr>
        <w:t xml:space="preserve"> the written items, within my portfolio of evidence. I can also provide an explanation as to how written consent was obtained.</w:t>
      </w:r>
    </w:p>
    <w:p w14:paraId="334C1DC4" w14:textId="77777777" w:rsidR="001B7A90" w:rsidRPr="00D53485" w:rsidRDefault="001B7A90" w:rsidP="001B7A90">
      <w:pPr>
        <w:spacing w:after="0" w:line="240" w:lineRule="auto"/>
        <w:jc w:val="both"/>
        <w:rPr>
          <w:rFonts w:cs="Calibri"/>
          <w:sz w:val="24"/>
          <w:szCs w:val="24"/>
          <w:lang w:val="en-US"/>
        </w:rPr>
      </w:pPr>
    </w:p>
    <w:p w14:paraId="0A1EAA25" w14:textId="537E5A95" w:rsidR="001B7A90" w:rsidRDefault="001B7A90" w:rsidP="001B7A90">
      <w:pPr>
        <w:spacing w:after="0" w:line="240" w:lineRule="auto"/>
        <w:jc w:val="both"/>
        <w:rPr>
          <w:rFonts w:cs="Calibri"/>
          <w:sz w:val="24"/>
          <w:szCs w:val="24"/>
          <w:lang w:val="en-US"/>
        </w:rPr>
      </w:pPr>
      <w:r w:rsidRPr="00D53485">
        <w:rPr>
          <w:rFonts w:cs="Calibri"/>
          <w:sz w:val="24"/>
          <w:szCs w:val="24"/>
          <w:lang w:val="en-US"/>
        </w:rPr>
        <w:t>In cases where written consent was not been gained, I have noted the reasons for this. I also provide an explanation for why written consent was not gained below (N.B. this decision was made following discussion with my mentor/practice educator who has signed this form)</w:t>
      </w:r>
      <w:r>
        <w:rPr>
          <w:rFonts w:cs="Calibri"/>
          <w:sz w:val="24"/>
          <w:szCs w:val="24"/>
          <w:lang w:val="en-US"/>
        </w:rPr>
        <w:t>.</w:t>
      </w:r>
    </w:p>
    <w:p w14:paraId="7C9F3B20" w14:textId="77777777" w:rsidR="00B32F95" w:rsidRPr="00D53485" w:rsidRDefault="00B32F95" w:rsidP="00B32F95">
      <w:pPr>
        <w:spacing w:after="0" w:line="240" w:lineRule="auto"/>
        <w:jc w:val="both"/>
        <w:rPr>
          <w:rFonts w:cs="Calibri"/>
          <w:sz w:val="24"/>
          <w:szCs w:val="24"/>
          <w:lang w:val="en-US"/>
        </w:rPr>
      </w:pPr>
      <w:r w:rsidRPr="00D53485">
        <w:rPr>
          <w:rFonts w:cs="Calibri"/>
          <w:sz w:val="24"/>
          <w:szCs w:val="24"/>
          <w:lang w:val="en-US"/>
        </w:rPr>
        <w:t xml:space="preserve"> </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6227"/>
      </w:tblGrid>
      <w:tr w:rsidR="00B32F95" w:rsidRPr="00D53485" w14:paraId="6E65CCE3" w14:textId="77777777" w:rsidTr="007F150F">
        <w:tc>
          <w:tcPr>
            <w:tcW w:w="2840" w:type="dxa"/>
          </w:tcPr>
          <w:p w14:paraId="03AC471F" w14:textId="77777777" w:rsidR="00B32F95" w:rsidRPr="00D53485" w:rsidRDefault="00B32F95" w:rsidP="007F150F">
            <w:pPr>
              <w:spacing w:after="0" w:line="240" w:lineRule="auto"/>
              <w:rPr>
                <w:rFonts w:cs="Calibri"/>
                <w:b/>
                <w:sz w:val="24"/>
                <w:szCs w:val="24"/>
                <w:lang w:val="en-US" w:eastAsia="en-GB"/>
              </w:rPr>
            </w:pPr>
            <w:r w:rsidRPr="00D53485">
              <w:rPr>
                <w:rFonts w:cs="Calibri"/>
                <w:b/>
                <w:sz w:val="24"/>
                <w:szCs w:val="24"/>
                <w:lang w:val="en-US" w:eastAsia="en-GB"/>
              </w:rPr>
              <w:t>Piece of work in portfolio</w:t>
            </w:r>
          </w:p>
        </w:tc>
        <w:tc>
          <w:tcPr>
            <w:tcW w:w="6227" w:type="dxa"/>
          </w:tcPr>
          <w:p w14:paraId="0331138F" w14:textId="77777777" w:rsidR="00B32F95" w:rsidRPr="00D53485" w:rsidRDefault="00B32F95" w:rsidP="007F150F">
            <w:pPr>
              <w:spacing w:after="0" w:line="240" w:lineRule="auto"/>
              <w:rPr>
                <w:rFonts w:cs="Calibri"/>
                <w:b/>
                <w:sz w:val="24"/>
                <w:szCs w:val="24"/>
                <w:lang w:val="en-US" w:eastAsia="en-GB"/>
              </w:rPr>
            </w:pPr>
            <w:r w:rsidRPr="00D53485">
              <w:rPr>
                <w:rFonts w:cs="Calibri"/>
                <w:b/>
                <w:sz w:val="24"/>
                <w:szCs w:val="24"/>
                <w:lang w:val="en-US" w:eastAsia="en-GB"/>
              </w:rPr>
              <w:t>How written consent was gained</w:t>
            </w:r>
          </w:p>
          <w:p w14:paraId="0CC7F745" w14:textId="77777777" w:rsidR="00B32F95" w:rsidRPr="00D53485" w:rsidRDefault="00B32F95" w:rsidP="007F150F">
            <w:pPr>
              <w:spacing w:after="0" w:line="240" w:lineRule="auto"/>
              <w:rPr>
                <w:rFonts w:cs="Calibri"/>
                <w:b/>
                <w:sz w:val="24"/>
                <w:szCs w:val="24"/>
                <w:lang w:val="en-US" w:eastAsia="en-GB"/>
              </w:rPr>
            </w:pPr>
            <w:r w:rsidRPr="00D53485">
              <w:rPr>
                <w:rFonts w:cs="Calibri"/>
                <w:b/>
                <w:sz w:val="24"/>
                <w:szCs w:val="24"/>
                <w:lang w:val="en-US" w:eastAsia="en-GB"/>
              </w:rPr>
              <w:t xml:space="preserve"> </w:t>
            </w:r>
          </w:p>
        </w:tc>
      </w:tr>
      <w:tr w:rsidR="00B32F95" w:rsidRPr="00D53485" w14:paraId="255E9AE6" w14:textId="77777777" w:rsidTr="007F150F">
        <w:tc>
          <w:tcPr>
            <w:tcW w:w="2840" w:type="dxa"/>
          </w:tcPr>
          <w:p w14:paraId="5272017D" w14:textId="77777777" w:rsidR="00B32F95" w:rsidRPr="00D53485" w:rsidRDefault="00B32F95" w:rsidP="007F150F">
            <w:pPr>
              <w:spacing w:after="0" w:line="240" w:lineRule="auto"/>
              <w:rPr>
                <w:rFonts w:cs="Calibri"/>
                <w:sz w:val="24"/>
                <w:szCs w:val="24"/>
                <w:lang w:val="en-US" w:eastAsia="en-GB"/>
              </w:rPr>
            </w:pPr>
          </w:p>
          <w:p w14:paraId="7AAFEBA7" w14:textId="77777777" w:rsidR="00B32F95" w:rsidRPr="00D53485" w:rsidRDefault="00B32F95" w:rsidP="007F150F">
            <w:pPr>
              <w:spacing w:after="0" w:line="240" w:lineRule="auto"/>
              <w:rPr>
                <w:rFonts w:cs="Calibri"/>
                <w:sz w:val="24"/>
                <w:szCs w:val="24"/>
                <w:lang w:val="en-US" w:eastAsia="en-GB"/>
              </w:rPr>
            </w:pPr>
          </w:p>
        </w:tc>
        <w:tc>
          <w:tcPr>
            <w:tcW w:w="6227" w:type="dxa"/>
          </w:tcPr>
          <w:p w14:paraId="49F05E4D" w14:textId="77777777" w:rsidR="00B32F95" w:rsidRPr="00D53485" w:rsidRDefault="00B32F95" w:rsidP="007F150F">
            <w:pPr>
              <w:spacing w:after="0" w:line="240" w:lineRule="auto"/>
              <w:rPr>
                <w:rFonts w:cs="Calibri"/>
                <w:sz w:val="24"/>
                <w:szCs w:val="24"/>
                <w:lang w:val="en-US" w:eastAsia="en-GB"/>
              </w:rPr>
            </w:pPr>
          </w:p>
        </w:tc>
      </w:tr>
      <w:tr w:rsidR="00B32F95" w:rsidRPr="00D53485" w14:paraId="353551A4" w14:textId="77777777" w:rsidTr="007F150F">
        <w:tc>
          <w:tcPr>
            <w:tcW w:w="2840" w:type="dxa"/>
          </w:tcPr>
          <w:p w14:paraId="396924C0" w14:textId="77777777" w:rsidR="00B32F95" w:rsidRPr="00D53485" w:rsidRDefault="00B32F95" w:rsidP="007F150F">
            <w:pPr>
              <w:spacing w:after="0" w:line="240" w:lineRule="auto"/>
              <w:rPr>
                <w:rFonts w:cs="Calibri"/>
                <w:sz w:val="24"/>
                <w:szCs w:val="24"/>
                <w:lang w:val="en-US" w:eastAsia="en-GB"/>
              </w:rPr>
            </w:pPr>
          </w:p>
          <w:p w14:paraId="11B3A043" w14:textId="77777777" w:rsidR="00B32F95" w:rsidRPr="00D53485" w:rsidRDefault="00B32F95" w:rsidP="007F150F">
            <w:pPr>
              <w:spacing w:after="0" w:line="240" w:lineRule="auto"/>
              <w:rPr>
                <w:rFonts w:cs="Calibri"/>
                <w:sz w:val="24"/>
                <w:szCs w:val="24"/>
                <w:lang w:val="en-US" w:eastAsia="en-GB"/>
              </w:rPr>
            </w:pPr>
          </w:p>
        </w:tc>
        <w:tc>
          <w:tcPr>
            <w:tcW w:w="6227" w:type="dxa"/>
          </w:tcPr>
          <w:p w14:paraId="3317DAE5" w14:textId="77777777" w:rsidR="00B32F95" w:rsidRPr="00D53485" w:rsidRDefault="00B32F95" w:rsidP="007F150F">
            <w:pPr>
              <w:spacing w:after="0" w:line="240" w:lineRule="auto"/>
              <w:rPr>
                <w:rFonts w:cs="Calibri"/>
                <w:sz w:val="24"/>
                <w:szCs w:val="24"/>
                <w:lang w:val="en-US" w:eastAsia="en-GB"/>
              </w:rPr>
            </w:pPr>
          </w:p>
        </w:tc>
      </w:tr>
      <w:tr w:rsidR="00B32F95" w:rsidRPr="00D53485" w14:paraId="7ED39A23" w14:textId="77777777" w:rsidTr="007F150F">
        <w:tc>
          <w:tcPr>
            <w:tcW w:w="2840" w:type="dxa"/>
          </w:tcPr>
          <w:p w14:paraId="5989E13C" w14:textId="77777777" w:rsidR="00B32F95" w:rsidRPr="00D53485" w:rsidRDefault="00B32F95" w:rsidP="007F150F">
            <w:pPr>
              <w:spacing w:after="0" w:line="240" w:lineRule="auto"/>
              <w:rPr>
                <w:rFonts w:cs="Calibri"/>
                <w:sz w:val="24"/>
                <w:szCs w:val="24"/>
                <w:lang w:val="en-US" w:eastAsia="en-GB"/>
              </w:rPr>
            </w:pPr>
          </w:p>
          <w:p w14:paraId="1992A0C7" w14:textId="77777777" w:rsidR="00B32F95" w:rsidRPr="00D53485" w:rsidRDefault="00B32F95" w:rsidP="007F150F">
            <w:pPr>
              <w:spacing w:after="0" w:line="240" w:lineRule="auto"/>
              <w:rPr>
                <w:rFonts w:cs="Calibri"/>
                <w:sz w:val="24"/>
                <w:szCs w:val="24"/>
                <w:lang w:val="en-US" w:eastAsia="en-GB"/>
              </w:rPr>
            </w:pPr>
          </w:p>
        </w:tc>
        <w:tc>
          <w:tcPr>
            <w:tcW w:w="6227" w:type="dxa"/>
          </w:tcPr>
          <w:p w14:paraId="292EADF0" w14:textId="77777777" w:rsidR="00B32F95" w:rsidRPr="00D53485" w:rsidRDefault="00B32F95" w:rsidP="007F150F">
            <w:pPr>
              <w:spacing w:after="0" w:line="240" w:lineRule="auto"/>
              <w:rPr>
                <w:rFonts w:cs="Calibri"/>
                <w:sz w:val="24"/>
                <w:szCs w:val="24"/>
                <w:lang w:val="en-US" w:eastAsia="en-GB"/>
              </w:rPr>
            </w:pPr>
          </w:p>
        </w:tc>
      </w:tr>
      <w:tr w:rsidR="00B32F95" w:rsidRPr="00D53485" w14:paraId="204568F8" w14:textId="77777777" w:rsidTr="007F150F">
        <w:tc>
          <w:tcPr>
            <w:tcW w:w="2840" w:type="dxa"/>
          </w:tcPr>
          <w:p w14:paraId="16CD3BA2" w14:textId="77777777" w:rsidR="00B32F95" w:rsidRPr="00D53485" w:rsidRDefault="00B32F95" w:rsidP="007F150F">
            <w:pPr>
              <w:spacing w:after="0" w:line="240" w:lineRule="auto"/>
              <w:rPr>
                <w:rFonts w:cs="Calibri"/>
                <w:sz w:val="24"/>
                <w:szCs w:val="24"/>
                <w:lang w:val="en-US" w:eastAsia="en-GB"/>
              </w:rPr>
            </w:pPr>
          </w:p>
        </w:tc>
        <w:tc>
          <w:tcPr>
            <w:tcW w:w="6227" w:type="dxa"/>
          </w:tcPr>
          <w:p w14:paraId="5A7586B3" w14:textId="77777777" w:rsidR="00B32F95" w:rsidRDefault="00B32F95" w:rsidP="007F150F">
            <w:pPr>
              <w:spacing w:after="0" w:line="240" w:lineRule="auto"/>
              <w:rPr>
                <w:rFonts w:cs="Calibri"/>
                <w:sz w:val="24"/>
                <w:szCs w:val="24"/>
                <w:lang w:val="en-US" w:eastAsia="en-GB"/>
              </w:rPr>
            </w:pPr>
          </w:p>
          <w:p w14:paraId="69BD5A7D" w14:textId="77777777" w:rsidR="00B32F95" w:rsidRPr="00D53485" w:rsidRDefault="00B32F95" w:rsidP="007F150F">
            <w:pPr>
              <w:spacing w:after="0" w:line="240" w:lineRule="auto"/>
              <w:rPr>
                <w:rFonts w:cs="Calibri"/>
                <w:sz w:val="24"/>
                <w:szCs w:val="24"/>
                <w:lang w:val="en-US" w:eastAsia="en-GB"/>
              </w:rPr>
            </w:pPr>
          </w:p>
        </w:tc>
      </w:tr>
      <w:tr w:rsidR="00B32F95" w:rsidRPr="00D53485" w14:paraId="0748CE00" w14:textId="77777777" w:rsidTr="007F150F">
        <w:tc>
          <w:tcPr>
            <w:tcW w:w="2840" w:type="dxa"/>
          </w:tcPr>
          <w:p w14:paraId="21D8B9BA" w14:textId="77777777" w:rsidR="00B32F95" w:rsidRPr="00D53485" w:rsidRDefault="00B32F95" w:rsidP="007F150F">
            <w:pPr>
              <w:spacing w:after="0" w:line="240" w:lineRule="auto"/>
              <w:rPr>
                <w:rFonts w:cs="Calibri"/>
                <w:b/>
                <w:sz w:val="24"/>
                <w:szCs w:val="24"/>
                <w:lang w:val="en-US" w:eastAsia="en-GB"/>
              </w:rPr>
            </w:pPr>
            <w:r w:rsidRPr="00D53485">
              <w:rPr>
                <w:rFonts w:cs="Calibri"/>
                <w:b/>
                <w:sz w:val="24"/>
                <w:szCs w:val="24"/>
                <w:lang w:val="en-US" w:eastAsia="en-GB"/>
              </w:rPr>
              <w:t>Piece of work in portfolio</w:t>
            </w:r>
          </w:p>
        </w:tc>
        <w:tc>
          <w:tcPr>
            <w:tcW w:w="6227" w:type="dxa"/>
          </w:tcPr>
          <w:p w14:paraId="1259E0ED" w14:textId="77777777" w:rsidR="00B32F95" w:rsidRPr="00D53485" w:rsidRDefault="00B32F95" w:rsidP="007F150F">
            <w:pPr>
              <w:spacing w:after="0" w:line="240" w:lineRule="auto"/>
              <w:rPr>
                <w:rFonts w:cs="Calibri"/>
                <w:b/>
                <w:sz w:val="24"/>
                <w:szCs w:val="24"/>
                <w:lang w:val="en-US" w:eastAsia="en-GB"/>
              </w:rPr>
            </w:pPr>
            <w:r w:rsidRPr="00D53485">
              <w:rPr>
                <w:rFonts w:cs="Calibri"/>
                <w:b/>
                <w:sz w:val="24"/>
                <w:szCs w:val="24"/>
                <w:lang w:val="en-US" w:eastAsia="en-GB"/>
              </w:rPr>
              <w:t>Why written consent was not gained (if appropriate)</w:t>
            </w:r>
          </w:p>
          <w:p w14:paraId="1D169B19" w14:textId="77777777" w:rsidR="00B32F95" w:rsidRPr="00D53485" w:rsidRDefault="00B32F95" w:rsidP="007F150F">
            <w:pPr>
              <w:spacing w:after="0" w:line="240" w:lineRule="auto"/>
              <w:rPr>
                <w:rFonts w:cs="Calibri"/>
                <w:b/>
                <w:sz w:val="24"/>
                <w:szCs w:val="24"/>
                <w:lang w:val="en-US" w:eastAsia="en-GB"/>
              </w:rPr>
            </w:pPr>
          </w:p>
        </w:tc>
      </w:tr>
      <w:tr w:rsidR="00B32F95" w:rsidRPr="00D53485" w14:paraId="064684DA" w14:textId="77777777" w:rsidTr="007F150F">
        <w:tc>
          <w:tcPr>
            <w:tcW w:w="2840" w:type="dxa"/>
          </w:tcPr>
          <w:p w14:paraId="0F138728" w14:textId="77777777" w:rsidR="00B32F95" w:rsidRPr="00D53485" w:rsidRDefault="00B32F95" w:rsidP="007F150F">
            <w:pPr>
              <w:spacing w:after="0" w:line="240" w:lineRule="auto"/>
              <w:rPr>
                <w:rFonts w:cs="Calibri"/>
                <w:b/>
                <w:sz w:val="24"/>
                <w:szCs w:val="24"/>
                <w:lang w:val="en-US" w:eastAsia="en-GB"/>
              </w:rPr>
            </w:pPr>
          </w:p>
        </w:tc>
        <w:tc>
          <w:tcPr>
            <w:tcW w:w="6227" w:type="dxa"/>
          </w:tcPr>
          <w:p w14:paraId="7B34C2FF" w14:textId="77777777" w:rsidR="00B32F95" w:rsidRPr="00D53485" w:rsidRDefault="00B32F95" w:rsidP="007F150F">
            <w:pPr>
              <w:spacing w:after="0" w:line="240" w:lineRule="auto"/>
              <w:rPr>
                <w:rFonts w:cs="Calibri"/>
                <w:b/>
                <w:sz w:val="24"/>
                <w:szCs w:val="24"/>
                <w:lang w:val="en-US" w:eastAsia="en-GB"/>
              </w:rPr>
            </w:pPr>
          </w:p>
          <w:p w14:paraId="3229BD0E" w14:textId="77777777" w:rsidR="00B32F95" w:rsidRPr="00D53485" w:rsidRDefault="00B32F95" w:rsidP="007F150F">
            <w:pPr>
              <w:spacing w:after="0" w:line="240" w:lineRule="auto"/>
              <w:rPr>
                <w:rFonts w:cs="Calibri"/>
                <w:b/>
                <w:sz w:val="24"/>
                <w:szCs w:val="24"/>
                <w:lang w:val="en-US" w:eastAsia="en-GB"/>
              </w:rPr>
            </w:pPr>
          </w:p>
        </w:tc>
      </w:tr>
    </w:tbl>
    <w:p w14:paraId="5A634C9A" w14:textId="77777777" w:rsidR="00B32F95" w:rsidRPr="00D53485" w:rsidRDefault="00B32F95" w:rsidP="00B32F95">
      <w:pPr>
        <w:spacing w:after="0" w:line="240" w:lineRule="auto"/>
        <w:rPr>
          <w:rFonts w:cs="Calibri"/>
          <w:sz w:val="24"/>
          <w:szCs w:val="24"/>
          <w:lang w:val="en-US"/>
        </w:rPr>
      </w:pPr>
    </w:p>
    <w:p w14:paraId="2E7E8CA2" w14:textId="77777777" w:rsidR="00B32F95" w:rsidRPr="00D53485" w:rsidRDefault="00B32F95" w:rsidP="00B32F95">
      <w:pPr>
        <w:spacing w:after="0" w:line="240" w:lineRule="auto"/>
        <w:rPr>
          <w:rFonts w:cs="Calibri"/>
          <w:b/>
          <w:sz w:val="24"/>
          <w:szCs w:val="24"/>
          <w:lang w:val="en-US"/>
        </w:rPr>
      </w:pPr>
      <w:r>
        <w:rPr>
          <w:rFonts w:cs="Calibri"/>
          <w:b/>
          <w:sz w:val="24"/>
          <w:szCs w:val="24"/>
          <w:lang w:val="en-US"/>
        </w:rPr>
        <w:t>Apprentice</w:t>
      </w:r>
      <w:r w:rsidRPr="00D53485">
        <w:rPr>
          <w:rFonts w:cs="Calibri"/>
          <w:b/>
          <w:sz w:val="24"/>
          <w:szCs w:val="24"/>
          <w:lang w:val="en-US"/>
        </w:rPr>
        <w:t xml:space="preserve"> Name:</w:t>
      </w:r>
      <w:r w:rsidRPr="00D53485">
        <w:rPr>
          <w:rFonts w:cs="Calibri"/>
          <w:b/>
          <w:sz w:val="24"/>
          <w:szCs w:val="24"/>
          <w:lang w:val="en-US"/>
        </w:rPr>
        <w:tab/>
      </w:r>
      <w:r w:rsidRPr="00D53485">
        <w:rPr>
          <w:rFonts w:cs="Calibri"/>
          <w:b/>
          <w:sz w:val="24"/>
          <w:szCs w:val="24"/>
          <w:lang w:val="en-US"/>
        </w:rPr>
        <w:tab/>
      </w:r>
      <w:r w:rsidRPr="00D53485">
        <w:rPr>
          <w:rFonts w:cs="Calibri"/>
          <w:b/>
          <w:sz w:val="24"/>
          <w:szCs w:val="24"/>
          <w:lang w:val="en-US"/>
        </w:rPr>
        <w:tab/>
      </w:r>
      <w:r w:rsidRPr="00D53485">
        <w:rPr>
          <w:rFonts w:cs="Calibri"/>
          <w:b/>
          <w:sz w:val="24"/>
          <w:szCs w:val="24"/>
          <w:lang w:val="en-US"/>
        </w:rPr>
        <w:tab/>
        <w:t>Mentor/PE name:</w:t>
      </w:r>
    </w:p>
    <w:p w14:paraId="47E5F0C7" w14:textId="77777777" w:rsidR="00B32F95" w:rsidRPr="00D53485" w:rsidRDefault="00B32F95" w:rsidP="00B32F95">
      <w:pPr>
        <w:spacing w:after="0" w:line="240" w:lineRule="auto"/>
        <w:rPr>
          <w:rFonts w:cs="Calibri"/>
          <w:b/>
          <w:sz w:val="24"/>
          <w:szCs w:val="24"/>
          <w:lang w:val="en-US"/>
        </w:rPr>
      </w:pPr>
      <w:r w:rsidRPr="00D53485">
        <w:rPr>
          <w:rFonts w:cs="Calibri"/>
          <w:b/>
          <w:sz w:val="24"/>
          <w:szCs w:val="24"/>
          <w:lang w:val="en-US"/>
        </w:rPr>
        <w:t xml:space="preserve">Signed: </w:t>
      </w:r>
      <w:r w:rsidRPr="00D53485">
        <w:rPr>
          <w:rFonts w:cs="Calibri"/>
          <w:b/>
          <w:sz w:val="24"/>
          <w:szCs w:val="24"/>
          <w:lang w:val="en-US"/>
        </w:rPr>
        <w:tab/>
      </w:r>
      <w:r w:rsidRPr="00D53485">
        <w:rPr>
          <w:rFonts w:cs="Calibri"/>
          <w:b/>
          <w:sz w:val="24"/>
          <w:szCs w:val="24"/>
          <w:lang w:val="en-US"/>
        </w:rPr>
        <w:tab/>
      </w:r>
      <w:r w:rsidRPr="00D53485">
        <w:rPr>
          <w:rFonts w:cs="Calibri"/>
          <w:b/>
          <w:sz w:val="24"/>
          <w:szCs w:val="24"/>
          <w:lang w:val="en-US"/>
        </w:rPr>
        <w:tab/>
      </w:r>
      <w:r w:rsidRPr="00D53485">
        <w:rPr>
          <w:rFonts w:cs="Calibri"/>
          <w:b/>
          <w:sz w:val="24"/>
          <w:szCs w:val="24"/>
          <w:lang w:val="en-US"/>
        </w:rPr>
        <w:tab/>
      </w:r>
      <w:r w:rsidRPr="00D53485">
        <w:rPr>
          <w:rFonts w:cs="Calibri"/>
          <w:b/>
          <w:sz w:val="24"/>
          <w:szCs w:val="24"/>
          <w:lang w:val="en-US"/>
        </w:rPr>
        <w:tab/>
        <w:t>Signed:</w:t>
      </w:r>
    </w:p>
    <w:p w14:paraId="5B52D889" w14:textId="77777777" w:rsidR="00B32F95" w:rsidRPr="00D53485" w:rsidRDefault="00B32F95" w:rsidP="00B32F95">
      <w:pPr>
        <w:spacing w:after="0" w:line="240" w:lineRule="auto"/>
        <w:rPr>
          <w:rFonts w:cs="Calibri"/>
          <w:b/>
          <w:sz w:val="24"/>
          <w:szCs w:val="24"/>
          <w:lang w:val="en-US"/>
        </w:rPr>
      </w:pPr>
    </w:p>
    <w:p w14:paraId="1449DC3C" w14:textId="77777777" w:rsidR="00B32F95" w:rsidRPr="00D53485" w:rsidRDefault="00B32F95" w:rsidP="00B32F95">
      <w:pPr>
        <w:spacing w:after="0" w:line="240" w:lineRule="auto"/>
        <w:rPr>
          <w:rFonts w:cs="Calibri"/>
          <w:b/>
          <w:sz w:val="24"/>
          <w:szCs w:val="24"/>
          <w:lang w:val="en-US"/>
        </w:rPr>
      </w:pPr>
      <w:r w:rsidRPr="00D53485">
        <w:rPr>
          <w:rFonts w:cs="Calibri"/>
          <w:b/>
          <w:sz w:val="24"/>
          <w:szCs w:val="24"/>
          <w:lang w:val="en-US"/>
        </w:rPr>
        <w:t xml:space="preserve">Date: </w:t>
      </w:r>
      <w:r w:rsidRPr="00D53485">
        <w:rPr>
          <w:rFonts w:cs="Calibri"/>
          <w:b/>
          <w:sz w:val="24"/>
          <w:szCs w:val="24"/>
          <w:lang w:val="en-US"/>
        </w:rPr>
        <w:tab/>
      </w:r>
      <w:r w:rsidRPr="00D53485">
        <w:rPr>
          <w:rFonts w:cs="Calibri"/>
          <w:b/>
          <w:sz w:val="24"/>
          <w:szCs w:val="24"/>
          <w:lang w:val="en-US"/>
        </w:rPr>
        <w:tab/>
      </w:r>
      <w:r w:rsidRPr="00D53485">
        <w:rPr>
          <w:rFonts w:cs="Calibri"/>
          <w:b/>
          <w:sz w:val="24"/>
          <w:szCs w:val="24"/>
          <w:lang w:val="en-US"/>
        </w:rPr>
        <w:tab/>
      </w:r>
      <w:r w:rsidRPr="00D53485">
        <w:rPr>
          <w:rFonts w:cs="Calibri"/>
          <w:b/>
          <w:sz w:val="24"/>
          <w:szCs w:val="24"/>
          <w:lang w:val="en-US"/>
        </w:rPr>
        <w:tab/>
      </w:r>
      <w:r w:rsidRPr="00D53485">
        <w:rPr>
          <w:rFonts w:cs="Calibri"/>
          <w:b/>
          <w:sz w:val="24"/>
          <w:szCs w:val="24"/>
          <w:lang w:val="en-US"/>
        </w:rPr>
        <w:tab/>
      </w:r>
      <w:r w:rsidRPr="00D53485">
        <w:rPr>
          <w:rFonts w:cs="Calibri"/>
          <w:b/>
          <w:sz w:val="24"/>
          <w:szCs w:val="24"/>
          <w:lang w:val="en-US"/>
        </w:rPr>
        <w:tab/>
        <w:t>Date:</w:t>
      </w:r>
    </w:p>
    <w:p w14:paraId="11E6E67F" w14:textId="77777777" w:rsidR="00F1057C" w:rsidRDefault="00F1057C"/>
    <w:sectPr w:rsidR="00F1057C" w:rsidSect="008E0EF6">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1B2C757" w14:textId="77777777" w:rsidR="000C36A6" w:rsidRDefault="000C36A6">
      <w:pPr>
        <w:spacing w:after="0" w:line="240" w:lineRule="auto"/>
      </w:pPr>
      <w:r>
        <w:separator/>
      </w:r>
    </w:p>
  </w:endnote>
  <w:endnote w:type="continuationSeparator" w:id="0">
    <w:p w14:paraId="453EAB92" w14:textId="77777777" w:rsidR="000C36A6" w:rsidRDefault="000C36A6">
      <w:pPr>
        <w:spacing w:after="0" w:line="240" w:lineRule="auto"/>
      </w:pPr>
      <w:r>
        <w:continuationSeparator/>
      </w:r>
    </w:p>
  </w:endnote>
  <w:endnote w:type="continuationNotice" w:id="1">
    <w:p w14:paraId="55F81D1E" w14:textId="77777777" w:rsidR="000C36A6" w:rsidRDefault="000C36A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Narrow">
    <w:panose1 w:val="020B0606020202030204"/>
    <w:charset w:val="00"/>
    <w:family w:val="swiss"/>
    <w:pitch w:val="variable"/>
    <w:sig w:usb0="00000287" w:usb1="00000800" w:usb2="00000000" w:usb3="00000000" w:csb0="0000009F" w:csb1="00000000"/>
  </w:font>
  <w:font w:name="Yu Mincho">
    <w:altName w:val="游明朝"/>
    <w:charset w:val="80"/>
    <w:family w:val="roman"/>
    <w:pitch w:val="variable"/>
    <w:sig w:usb0="800002E7" w:usb1="2AC7FCFF" w:usb2="00000012" w:usb3="00000000" w:csb0="0002009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50167051"/>
      <w:docPartObj>
        <w:docPartGallery w:val="Page Numbers (Bottom of Page)"/>
        <w:docPartUnique/>
      </w:docPartObj>
    </w:sdtPr>
    <w:sdtEndPr>
      <w:rPr>
        <w:noProof/>
      </w:rPr>
    </w:sdtEndPr>
    <w:sdtContent>
      <w:p w14:paraId="254B3B60" w14:textId="2A965105" w:rsidR="00834087" w:rsidRDefault="0083408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3390BB9" w14:textId="77777777" w:rsidR="007F150F" w:rsidRDefault="007F150F">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026DFC" w14:textId="77777777" w:rsidR="007F150F" w:rsidRDefault="00B32F95" w:rsidP="007F150F">
    <w:pPr>
      <w:pStyle w:val="Footer"/>
      <w:tabs>
        <w:tab w:val="center" w:pos="5953"/>
        <w:tab w:val="left" w:pos="6645"/>
      </w:tabs>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F103B9C" w14:textId="77777777" w:rsidR="000C36A6" w:rsidRDefault="000C36A6">
      <w:pPr>
        <w:spacing w:after="0" w:line="240" w:lineRule="auto"/>
      </w:pPr>
      <w:r>
        <w:separator/>
      </w:r>
    </w:p>
  </w:footnote>
  <w:footnote w:type="continuationSeparator" w:id="0">
    <w:p w14:paraId="5CD0F126" w14:textId="77777777" w:rsidR="000C36A6" w:rsidRDefault="000C36A6">
      <w:pPr>
        <w:spacing w:after="0" w:line="240" w:lineRule="auto"/>
      </w:pPr>
      <w:r>
        <w:continuationSeparator/>
      </w:r>
    </w:p>
  </w:footnote>
  <w:footnote w:type="continuationNotice" w:id="1">
    <w:p w14:paraId="22F6FE2F" w14:textId="77777777" w:rsidR="000C36A6" w:rsidRDefault="000C36A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6F7AB1" w14:textId="77777777" w:rsidR="007F150F" w:rsidRDefault="007F150F">
    <w:pPr>
      <w:pStyle w:val="Header"/>
      <w:jc w:val="center"/>
    </w:pPr>
  </w:p>
  <w:p w14:paraId="63C2A267" w14:textId="77777777" w:rsidR="007F150F" w:rsidRDefault="007F150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914964"/>
    <w:multiLevelType w:val="hybridMultilevel"/>
    <w:tmpl w:val="C1881B8E"/>
    <w:lvl w:ilvl="0" w:tplc="A880EAEA">
      <w:start w:val="1"/>
      <w:numFmt w:val="bullet"/>
      <w:lvlText w:val=""/>
      <w:lvlJc w:val="left"/>
      <w:pPr>
        <w:ind w:left="720" w:hanging="360"/>
      </w:pPr>
      <w:rPr>
        <w:rFonts w:ascii="Wingdings 3" w:hAnsi="Wingdings 3" w:hint="default"/>
        <w:b w:val="0"/>
        <w:i w:val="0"/>
        <w:color w:val="7ECBB6"/>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D13F35"/>
    <w:multiLevelType w:val="hybridMultilevel"/>
    <w:tmpl w:val="D076E87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F2AE9A66">
      <w:start w:val="1"/>
      <w:numFmt w:val="lowerRoman"/>
      <w:lvlText w:val="%3."/>
      <w:lvlJc w:val="right"/>
      <w:pPr>
        <w:ind w:left="1800" w:hanging="180"/>
      </w:pPr>
      <w:rPr>
        <w:i w:val="0"/>
      </w:r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6B744B4"/>
    <w:multiLevelType w:val="hybridMultilevel"/>
    <w:tmpl w:val="060096EA"/>
    <w:lvl w:ilvl="0" w:tplc="A880EAEA">
      <w:start w:val="1"/>
      <w:numFmt w:val="bullet"/>
      <w:lvlText w:val=""/>
      <w:lvlJc w:val="left"/>
      <w:pPr>
        <w:tabs>
          <w:tab w:val="num" w:pos="1069"/>
        </w:tabs>
        <w:ind w:left="1069" w:hanging="360"/>
      </w:pPr>
      <w:rPr>
        <w:rFonts w:ascii="Wingdings 3" w:hAnsi="Wingdings 3" w:hint="default"/>
        <w:b w:val="0"/>
        <w:i w:val="0"/>
        <w:color w:val="7ECBB6"/>
        <w:sz w:val="22"/>
      </w:rPr>
    </w:lvl>
    <w:lvl w:ilvl="1" w:tplc="0E4CCC56">
      <w:start w:val="1"/>
      <w:numFmt w:val="lowerRoman"/>
      <w:lvlText w:val="(%2)"/>
      <w:lvlJc w:val="left"/>
      <w:pPr>
        <w:ind w:left="2149" w:hanging="720"/>
      </w:pPr>
      <w:rPr>
        <w:rFonts w:hint="default"/>
      </w:rPr>
    </w:lvl>
    <w:lvl w:ilvl="2" w:tplc="FFFFFFFF" w:tentative="1">
      <w:start w:val="1"/>
      <w:numFmt w:val="lowerRoman"/>
      <w:lvlText w:val="%3."/>
      <w:lvlJc w:val="right"/>
      <w:pPr>
        <w:tabs>
          <w:tab w:val="num" w:pos="2509"/>
        </w:tabs>
        <w:ind w:left="2509" w:hanging="180"/>
      </w:pPr>
    </w:lvl>
    <w:lvl w:ilvl="3" w:tplc="FFFFFFFF" w:tentative="1">
      <w:start w:val="1"/>
      <w:numFmt w:val="decimal"/>
      <w:lvlText w:val="%4."/>
      <w:lvlJc w:val="left"/>
      <w:pPr>
        <w:tabs>
          <w:tab w:val="num" w:pos="3229"/>
        </w:tabs>
        <w:ind w:left="3229" w:hanging="360"/>
      </w:pPr>
    </w:lvl>
    <w:lvl w:ilvl="4" w:tplc="FFFFFFFF" w:tentative="1">
      <w:start w:val="1"/>
      <w:numFmt w:val="lowerLetter"/>
      <w:lvlText w:val="%5."/>
      <w:lvlJc w:val="left"/>
      <w:pPr>
        <w:tabs>
          <w:tab w:val="num" w:pos="3949"/>
        </w:tabs>
        <w:ind w:left="3949" w:hanging="360"/>
      </w:pPr>
    </w:lvl>
    <w:lvl w:ilvl="5" w:tplc="FFFFFFFF" w:tentative="1">
      <w:start w:val="1"/>
      <w:numFmt w:val="lowerRoman"/>
      <w:lvlText w:val="%6."/>
      <w:lvlJc w:val="right"/>
      <w:pPr>
        <w:tabs>
          <w:tab w:val="num" w:pos="4669"/>
        </w:tabs>
        <w:ind w:left="4669" w:hanging="180"/>
      </w:pPr>
    </w:lvl>
    <w:lvl w:ilvl="6" w:tplc="FFFFFFFF" w:tentative="1">
      <w:start w:val="1"/>
      <w:numFmt w:val="decimal"/>
      <w:lvlText w:val="%7."/>
      <w:lvlJc w:val="left"/>
      <w:pPr>
        <w:tabs>
          <w:tab w:val="num" w:pos="5389"/>
        </w:tabs>
        <w:ind w:left="5389" w:hanging="360"/>
      </w:pPr>
    </w:lvl>
    <w:lvl w:ilvl="7" w:tplc="FFFFFFFF" w:tentative="1">
      <w:start w:val="1"/>
      <w:numFmt w:val="lowerLetter"/>
      <w:lvlText w:val="%8."/>
      <w:lvlJc w:val="left"/>
      <w:pPr>
        <w:tabs>
          <w:tab w:val="num" w:pos="6109"/>
        </w:tabs>
        <w:ind w:left="6109" w:hanging="360"/>
      </w:pPr>
    </w:lvl>
    <w:lvl w:ilvl="8" w:tplc="FFFFFFFF" w:tentative="1">
      <w:start w:val="1"/>
      <w:numFmt w:val="lowerRoman"/>
      <w:lvlText w:val="%9."/>
      <w:lvlJc w:val="right"/>
      <w:pPr>
        <w:tabs>
          <w:tab w:val="num" w:pos="6829"/>
        </w:tabs>
        <w:ind w:left="6829" w:hanging="180"/>
      </w:pPr>
    </w:lvl>
  </w:abstractNum>
  <w:abstractNum w:abstractNumId="3" w15:restartNumberingAfterBreak="0">
    <w:nsid w:val="07347885"/>
    <w:multiLevelType w:val="hybridMultilevel"/>
    <w:tmpl w:val="A0E02B98"/>
    <w:lvl w:ilvl="0" w:tplc="AE6ACF42">
      <w:start w:val="1"/>
      <w:numFmt w:val="bullet"/>
      <w:pStyle w:val="Bulletsspaced"/>
      <w:lvlText w:val=""/>
      <w:lvlJc w:val="left"/>
      <w:pPr>
        <w:tabs>
          <w:tab w:val="num" w:pos="927"/>
        </w:tabs>
        <w:ind w:left="927"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7B30AAD"/>
    <w:multiLevelType w:val="hybridMultilevel"/>
    <w:tmpl w:val="ACBACB7E"/>
    <w:lvl w:ilvl="0" w:tplc="A880EAEA">
      <w:start w:val="1"/>
      <w:numFmt w:val="bullet"/>
      <w:lvlText w:val=""/>
      <w:lvlJc w:val="left"/>
      <w:pPr>
        <w:ind w:left="720" w:hanging="360"/>
      </w:pPr>
      <w:rPr>
        <w:rFonts w:ascii="Wingdings 3" w:hAnsi="Wingdings 3" w:hint="default"/>
        <w:b w:val="0"/>
        <w:i w:val="0"/>
        <w:color w:val="7ECBB6"/>
        <w:sz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D56505D"/>
    <w:multiLevelType w:val="multilevel"/>
    <w:tmpl w:val="3FAAB030"/>
    <w:lvl w:ilvl="0">
      <w:start w:val="1"/>
      <w:numFmt w:val="decimal"/>
      <w:pStyle w:val="Heading1"/>
      <w:lvlText w:val="%1."/>
      <w:lvlJc w:val="left"/>
      <w:pPr>
        <w:ind w:left="436" w:hanging="436"/>
      </w:pPr>
      <w:rPr>
        <w:rFonts w:ascii="Tahoma" w:hAnsi="Tahoma" w:cs="Tahoma" w:hint="default"/>
        <w:b/>
        <w:i w:val="0"/>
        <w:color w:val="0070C0"/>
        <w:sz w:val="22"/>
        <w:szCs w:val="22"/>
      </w:rPr>
    </w:lvl>
    <w:lvl w:ilvl="1">
      <w:start w:val="3"/>
      <w:numFmt w:val="decimal"/>
      <w:pStyle w:val="Heading2"/>
      <w:isLgl/>
      <w:lvlText w:val="%1.%2"/>
      <w:lvlJc w:val="left"/>
      <w:pPr>
        <w:ind w:left="1695" w:hanging="435"/>
      </w:pPr>
      <w:rPr>
        <w:rFonts w:ascii="Tahoma" w:hAnsi="Tahoma" w:cs="Tahoma" w:hint="default"/>
      </w:rPr>
    </w:lvl>
    <w:lvl w:ilvl="2">
      <w:start w:val="1"/>
      <w:numFmt w:val="decimal"/>
      <w:isLgl/>
      <w:lvlText w:val="%1.%2.%3"/>
      <w:lvlJc w:val="left"/>
      <w:pPr>
        <w:ind w:left="810" w:hanging="720"/>
      </w:pPr>
      <w:rPr>
        <w:rFonts w:hint="default"/>
        <w:b/>
      </w:rPr>
    </w:lvl>
    <w:lvl w:ilvl="3">
      <w:start w:val="1"/>
      <w:numFmt w:val="decimal"/>
      <w:isLgl/>
      <w:lvlText w:val="%1.%2.%3.%4"/>
      <w:lvlJc w:val="left"/>
      <w:pPr>
        <w:ind w:left="720" w:hanging="720"/>
      </w:pPr>
      <w:rPr>
        <w:rFonts w:hint="default"/>
      </w:rPr>
    </w:lvl>
    <w:lvl w:ilvl="4">
      <w:start w:val="1"/>
      <w:numFmt w:val="decimal"/>
      <w:isLgl/>
      <w:lvlText w:val="%1.%2.%3.%4.%5"/>
      <w:lvlJc w:val="left"/>
      <w:pPr>
        <w:ind w:left="1278" w:hanging="1080"/>
      </w:pPr>
      <w:rPr>
        <w:rFonts w:hint="default"/>
      </w:rPr>
    </w:lvl>
    <w:lvl w:ilvl="5">
      <w:start w:val="1"/>
      <w:numFmt w:val="decimal"/>
      <w:isLgl/>
      <w:lvlText w:val="%1.%2.%3.%4.%5.%6"/>
      <w:lvlJc w:val="left"/>
      <w:pPr>
        <w:ind w:left="1344" w:hanging="1080"/>
      </w:pPr>
      <w:rPr>
        <w:rFonts w:hint="default"/>
      </w:rPr>
    </w:lvl>
    <w:lvl w:ilvl="6">
      <w:start w:val="1"/>
      <w:numFmt w:val="decimal"/>
      <w:isLgl/>
      <w:lvlText w:val="%1.%2.%3.%4.%5.%6.%7"/>
      <w:lvlJc w:val="left"/>
      <w:pPr>
        <w:ind w:left="1770" w:hanging="1440"/>
      </w:pPr>
      <w:rPr>
        <w:rFonts w:hint="default"/>
      </w:rPr>
    </w:lvl>
    <w:lvl w:ilvl="7">
      <w:start w:val="1"/>
      <w:numFmt w:val="decimal"/>
      <w:isLgl/>
      <w:lvlText w:val="%1.%2.%3.%4.%5.%6.%7.%8"/>
      <w:lvlJc w:val="left"/>
      <w:pPr>
        <w:ind w:left="1836" w:hanging="1440"/>
      </w:pPr>
      <w:rPr>
        <w:rFonts w:hint="default"/>
      </w:rPr>
    </w:lvl>
    <w:lvl w:ilvl="8">
      <w:start w:val="1"/>
      <w:numFmt w:val="decimal"/>
      <w:isLgl/>
      <w:lvlText w:val="%1.%2.%3.%4.%5.%6.%7.%8.%9"/>
      <w:lvlJc w:val="left"/>
      <w:pPr>
        <w:ind w:left="1902" w:hanging="1440"/>
      </w:pPr>
      <w:rPr>
        <w:rFonts w:hint="default"/>
      </w:rPr>
    </w:lvl>
  </w:abstractNum>
  <w:abstractNum w:abstractNumId="6" w15:restartNumberingAfterBreak="0">
    <w:nsid w:val="0DCD1D5D"/>
    <w:multiLevelType w:val="hybridMultilevel"/>
    <w:tmpl w:val="029C9536"/>
    <w:lvl w:ilvl="0" w:tplc="A880EAEA">
      <w:start w:val="1"/>
      <w:numFmt w:val="bullet"/>
      <w:lvlText w:val=""/>
      <w:lvlJc w:val="left"/>
      <w:pPr>
        <w:ind w:left="720" w:hanging="360"/>
      </w:pPr>
      <w:rPr>
        <w:rFonts w:ascii="Wingdings 3" w:hAnsi="Wingdings 3" w:hint="default"/>
        <w:b w:val="0"/>
        <w:i w:val="0"/>
        <w:color w:val="7ECBB6"/>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F232FA"/>
    <w:multiLevelType w:val="hybridMultilevel"/>
    <w:tmpl w:val="FFFFFFFF"/>
    <w:lvl w:ilvl="0" w:tplc="2132C15C">
      <w:start w:val="1"/>
      <w:numFmt w:val="bullet"/>
      <w:lvlText w:val=""/>
      <w:lvlJc w:val="left"/>
      <w:pPr>
        <w:ind w:left="720" w:hanging="360"/>
      </w:pPr>
      <w:rPr>
        <w:rFonts w:ascii="Symbol" w:hAnsi="Symbol" w:hint="default"/>
      </w:rPr>
    </w:lvl>
    <w:lvl w:ilvl="1" w:tplc="92E85C8E">
      <w:start w:val="1"/>
      <w:numFmt w:val="bullet"/>
      <w:lvlText w:val="o"/>
      <w:lvlJc w:val="left"/>
      <w:pPr>
        <w:ind w:left="1440" w:hanging="360"/>
      </w:pPr>
      <w:rPr>
        <w:rFonts w:ascii="Courier New" w:hAnsi="Courier New" w:hint="default"/>
      </w:rPr>
    </w:lvl>
    <w:lvl w:ilvl="2" w:tplc="3632904C">
      <w:start w:val="1"/>
      <w:numFmt w:val="bullet"/>
      <w:lvlText w:val=""/>
      <w:lvlJc w:val="left"/>
      <w:pPr>
        <w:ind w:left="2160" w:hanging="360"/>
      </w:pPr>
      <w:rPr>
        <w:rFonts w:ascii="Wingdings" w:hAnsi="Wingdings" w:hint="default"/>
      </w:rPr>
    </w:lvl>
    <w:lvl w:ilvl="3" w:tplc="1D22EEB6">
      <w:start w:val="1"/>
      <w:numFmt w:val="bullet"/>
      <w:lvlText w:val=""/>
      <w:lvlJc w:val="left"/>
      <w:pPr>
        <w:ind w:left="2880" w:hanging="360"/>
      </w:pPr>
      <w:rPr>
        <w:rFonts w:ascii="Symbol" w:hAnsi="Symbol" w:hint="default"/>
      </w:rPr>
    </w:lvl>
    <w:lvl w:ilvl="4" w:tplc="627CA276">
      <w:start w:val="1"/>
      <w:numFmt w:val="bullet"/>
      <w:lvlText w:val="o"/>
      <w:lvlJc w:val="left"/>
      <w:pPr>
        <w:ind w:left="3600" w:hanging="360"/>
      </w:pPr>
      <w:rPr>
        <w:rFonts w:ascii="Courier New" w:hAnsi="Courier New" w:hint="default"/>
      </w:rPr>
    </w:lvl>
    <w:lvl w:ilvl="5" w:tplc="23327E36">
      <w:start w:val="1"/>
      <w:numFmt w:val="bullet"/>
      <w:lvlText w:val=""/>
      <w:lvlJc w:val="left"/>
      <w:pPr>
        <w:ind w:left="4320" w:hanging="360"/>
      </w:pPr>
      <w:rPr>
        <w:rFonts w:ascii="Wingdings" w:hAnsi="Wingdings" w:hint="default"/>
      </w:rPr>
    </w:lvl>
    <w:lvl w:ilvl="6" w:tplc="3B708ED4">
      <w:start w:val="1"/>
      <w:numFmt w:val="bullet"/>
      <w:lvlText w:val=""/>
      <w:lvlJc w:val="left"/>
      <w:pPr>
        <w:ind w:left="5040" w:hanging="360"/>
      </w:pPr>
      <w:rPr>
        <w:rFonts w:ascii="Symbol" w:hAnsi="Symbol" w:hint="default"/>
      </w:rPr>
    </w:lvl>
    <w:lvl w:ilvl="7" w:tplc="CD4A149E">
      <w:start w:val="1"/>
      <w:numFmt w:val="bullet"/>
      <w:lvlText w:val="o"/>
      <w:lvlJc w:val="left"/>
      <w:pPr>
        <w:ind w:left="5760" w:hanging="360"/>
      </w:pPr>
      <w:rPr>
        <w:rFonts w:ascii="Courier New" w:hAnsi="Courier New" w:hint="default"/>
      </w:rPr>
    </w:lvl>
    <w:lvl w:ilvl="8" w:tplc="68F02EAA">
      <w:start w:val="1"/>
      <w:numFmt w:val="bullet"/>
      <w:lvlText w:val=""/>
      <w:lvlJc w:val="left"/>
      <w:pPr>
        <w:ind w:left="6480" w:hanging="360"/>
      </w:pPr>
      <w:rPr>
        <w:rFonts w:ascii="Wingdings" w:hAnsi="Wingdings" w:hint="default"/>
      </w:rPr>
    </w:lvl>
  </w:abstractNum>
  <w:abstractNum w:abstractNumId="8" w15:restartNumberingAfterBreak="0">
    <w:nsid w:val="18120DBC"/>
    <w:multiLevelType w:val="hybridMultilevel"/>
    <w:tmpl w:val="9D3A3748"/>
    <w:lvl w:ilvl="0" w:tplc="0809000F">
      <w:start w:val="1"/>
      <w:numFmt w:val="decimal"/>
      <w:lvlText w:val="%1."/>
      <w:lvlJc w:val="left"/>
      <w:pPr>
        <w:ind w:left="720" w:hanging="360"/>
      </w:pPr>
    </w:lvl>
    <w:lvl w:ilvl="1" w:tplc="A880EAEA">
      <w:start w:val="1"/>
      <w:numFmt w:val="bullet"/>
      <w:lvlText w:val=""/>
      <w:lvlJc w:val="left"/>
      <w:pPr>
        <w:ind w:left="1440" w:hanging="360"/>
      </w:pPr>
      <w:rPr>
        <w:rFonts w:ascii="Wingdings 3" w:hAnsi="Wingdings 3" w:hint="default"/>
        <w:b w:val="0"/>
        <w:i w:val="0"/>
        <w:color w:val="7ECBB6"/>
        <w:sz w:val="22"/>
      </w:rPr>
    </w:lvl>
    <w:lvl w:ilvl="2" w:tplc="F2AE9A66">
      <w:start w:val="1"/>
      <w:numFmt w:val="lowerRoman"/>
      <w:lvlText w:val="%3."/>
      <w:lvlJc w:val="right"/>
      <w:pPr>
        <w:ind w:left="2160" w:hanging="180"/>
      </w:pPr>
      <w:rPr>
        <w:i w:val="0"/>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FA66733"/>
    <w:multiLevelType w:val="hybridMultilevel"/>
    <w:tmpl w:val="F61ADADC"/>
    <w:lvl w:ilvl="0" w:tplc="A880EAEA">
      <w:start w:val="1"/>
      <w:numFmt w:val="bullet"/>
      <w:lvlText w:val=""/>
      <w:lvlJc w:val="left"/>
      <w:pPr>
        <w:ind w:left="360" w:hanging="360"/>
      </w:pPr>
      <w:rPr>
        <w:rFonts w:ascii="Wingdings 3" w:hAnsi="Wingdings 3" w:hint="default"/>
        <w:b w:val="0"/>
        <w:i w:val="0"/>
        <w:color w:val="7ECBB6"/>
        <w:sz w:val="22"/>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031A0E9"/>
    <w:multiLevelType w:val="hybridMultilevel"/>
    <w:tmpl w:val="9022FA3C"/>
    <w:lvl w:ilvl="0" w:tplc="6DA8685C">
      <w:start w:val="1"/>
      <w:numFmt w:val="bullet"/>
      <w:lvlText w:val=""/>
      <w:lvlJc w:val="left"/>
      <w:pPr>
        <w:ind w:left="720" w:hanging="360"/>
      </w:pPr>
      <w:rPr>
        <w:rFonts w:ascii="Symbol" w:hAnsi="Symbol" w:hint="default"/>
      </w:rPr>
    </w:lvl>
    <w:lvl w:ilvl="1" w:tplc="ECB4503E">
      <w:start w:val="1"/>
      <w:numFmt w:val="bullet"/>
      <w:lvlText w:val="o"/>
      <w:lvlJc w:val="left"/>
      <w:pPr>
        <w:ind w:left="1440" w:hanging="360"/>
      </w:pPr>
      <w:rPr>
        <w:rFonts w:ascii="Courier New" w:hAnsi="Courier New" w:hint="default"/>
      </w:rPr>
    </w:lvl>
    <w:lvl w:ilvl="2" w:tplc="C7105660">
      <w:start w:val="1"/>
      <w:numFmt w:val="bullet"/>
      <w:lvlText w:val=""/>
      <w:lvlJc w:val="left"/>
      <w:pPr>
        <w:ind w:left="2160" w:hanging="360"/>
      </w:pPr>
      <w:rPr>
        <w:rFonts w:ascii="Wingdings" w:hAnsi="Wingdings" w:hint="default"/>
      </w:rPr>
    </w:lvl>
    <w:lvl w:ilvl="3" w:tplc="F35CD274">
      <w:start w:val="1"/>
      <w:numFmt w:val="bullet"/>
      <w:lvlText w:val=""/>
      <w:lvlJc w:val="left"/>
      <w:pPr>
        <w:ind w:left="2880" w:hanging="360"/>
      </w:pPr>
      <w:rPr>
        <w:rFonts w:ascii="Symbol" w:hAnsi="Symbol" w:hint="default"/>
      </w:rPr>
    </w:lvl>
    <w:lvl w:ilvl="4" w:tplc="62AA86FC">
      <w:start w:val="1"/>
      <w:numFmt w:val="bullet"/>
      <w:lvlText w:val="o"/>
      <w:lvlJc w:val="left"/>
      <w:pPr>
        <w:ind w:left="3600" w:hanging="360"/>
      </w:pPr>
      <w:rPr>
        <w:rFonts w:ascii="Courier New" w:hAnsi="Courier New" w:hint="default"/>
      </w:rPr>
    </w:lvl>
    <w:lvl w:ilvl="5" w:tplc="E71229DA">
      <w:start w:val="1"/>
      <w:numFmt w:val="bullet"/>
      <w:lvlText w:val=""/>
      <w:lvlJc w:val="left"/>
      <w:pPr>
        <w:ind w:left="4320" w:hanging="360"/>
      </w:pPr>
      <w:rPr>
        <w:rFonts w:ascii="Wingdings" w:hAnsi="Wingdings" w:hint="default"/>
      </w:rPr>
    </w:lvl>
    <w:lvl w:ilvl="6" w:tplc="DCCE7D74">
      <w:start w:val="1"/>
      <w:numFmt w:val="bullet"/>
      <w:lvlText w:val=""/>
      <w:lvlJc w:val="left"/>
      <w:pPr>
        <w:ind w:left="5040" w:hanging="360"/>
      </w:pPr>
      <w:rPr>
        <w:rFonts w:ascii="Symbol" w:hAnsi="Symbol" w:hint="default"/>
      </w:rPr>
    </w:lvl>
    <w:lvl w:ilvl="7" w:tplc="5EC665B2">
      <w:start w:val="1"/>
      <w:numFmt w:val="bullet"/>
      <w:lvlText w:val="o"/>
      <w:lvlJc w:val="left"/>
      <w:pPr>
        <w:ind w:left="5760" w:hanging="360"/>
      </w:pPr>
      <w:rPr>
        <w:rFonts w:ascii="Courier New" w:hAnsi="Courier New" w:hint="default"/>
      </w:rPr>
    </w:lvl>
    <w:lvl w:ilvl="8" w:tplc="FE6295B0">
      <w:start w:val="1"/>
      <w:numFmt w:val="bullet"/>
      <w:lvlText w:val=""/>
      <w:lvlJc w:val="left"/>
      <w:pPr>
        <w:ind w:left="6480" w:hanging="360"/>
      </w:pPr>
      <w:rPr>
        <w:rFonts w:ascii="Wingdings" w:hAnsi="Wingdings" w:hint="default"/>
      </w:rPr>
    </w:lvl>
  </w:abstractNum>
  <w:abstractNum w:abstractNumId="11" w15:restartNumberingAfterBreak="0">
    <w:nsid w:val="272C0386"/>
    <w:multiLevelType w:val="hybridMultilevel"/>
    <w:tmpl w:val="9DD2FECC"/>
    <w:lvl w:ilvl="0" w:tplc="A880EAEA">
      <w:start w:val="1"/>
      <w:numFmt w:val="bullet"/>
      <w:lvlText w:val=""/>
      <w:lvlJc w:val="left"/>
      <w:pPr>
        <w:ind w:left="720" w:hanging="360"/>
      </w:pPr>
      <w:rPr>
        <w:rFonts w:ascii="Wingdings 3" w:hAnsi="Wingdings 3" w:hint="default"/>
        <w:b w:val="0"/>
        <w:i w:val="0"/>
        <w:color w:val="7ECBB6"/>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7C7EEA"/>
    <w:multiLevelType w:val="hybridMultilevel"/>
    <w:tmpl w:val="251C1A96"/>
    <w:lvl w:ilvl="0" w:tplc="A880EAEA">
      <w:start w:val="1"/>
      <w:numFmt w:val="bullet"/>
      <w:lvlText w:val=""/>
      <w:lvlJc w:val="left"/>
      <w:pPr>
        <w:ind w:left="720" w:hanging="360"/>
      </w:pPr>
      <w:rPr>
        <w:rFonts w:ascii="Wingdings 3" w:hAnsi="Wingdings 3" w:hint="default"/>
        <w:b w:val="0"/>
        <w:i w:val="0"/>
        <w:color w:val="7ECBB6"/>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CA6EAF"/>
    <w:multiLevelType w:val="hybridMultilevel"/>
    <w:tmpl w:val="15106624"/>
    <w:lvl w:ilvl="0" w:tplc="A880EAEA">
      <w:start w:val="1"/>
      <w:numFmt w:val="bullet"/>
      <w:lvlText w:val=""/>
      <w:lvlJc w:val="left"/>
      <w:pPr>
        <w:ind w:left="720" w:hanging="360"/>
      </w:pPr>
      <w:rPr>
        <w:rFonts w:ascii="Wingdings 3" w:hAnsi="Wingdings 3" w:hint="default"/>
        <w:b w:val="0"/>
        <w:i w:val="0"/>
        <w:color w:val="7ECBB6"/>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30502BE"/>
    <w:multiLevelType w:val="hybridMultilevel"/>
    <w:tmpl w:val="2716D49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350429F7"/>
    <w:multiLevelType w:val="hybridMultilevel"/>
    <w:tmpl w:val="96ACECCE"/>
    <w:lvl w:ilvl="0" w:tplc="A880EAEA">
      <w:start w:val="1"/>
      <w:numFmt w:val="bullet"/>
      <w:lvlText w:val=""/>
      <w:lvlJc w:val="left"/>
      <w:pPr>
        <w:ind w:left="720" w:hanging="360"/>
      </w:pPr>
      <w:rPr>
        <w:rFonts w:ascii="Wingdings 3" w:hAnsi="Wingdings 3" w:hint="default"/>
        <w:b w:val="0"/>
        <w:i w:val="0"/>
        <w:color w:val="7ECBB6"/>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87C3316"/>
    <w:multiLevelType w:val="hybridMultilevel"/>
    <w:tmpl w:val="52E20E6A"/>
    <w:lvl w:ilvl="0" w:tplc="A880EAEA">
      <w:start w:val="1"/>
      <w:numFmt w:val="bullet"/>
      <w:lvlText w:val=""/>
      <w:lvlJc w:val="left"/>
      <w:pPr>
        <w:ind w:left="720" w:hanging="360"/>
      </w:pPr>
      <w:rPr>
        <w:rFonts w:ascii="Wingdings 3" w:hAnsi="Wingdings 3" w:hint="default"/>
        <w:b w:val="0"/>
        <w:i w:val="0"/>
        <w:color w:val="7ECBB6"/>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93D0914"/>
    <w:multiLevelType w:val="hybridMultilevel"/>
    <w:tmpl w:val="3170DE96"/>
    <w:lvl w:ilvl="0" w:tplc="A880EAEA">
      <w:start w:val="1"/>
      <w:numFmt w:val="bullet"/>
      <w:lvlText w:val=""/>
      <w:lvlJc w:val="left"/>
      <w:pPr>
        <w:ind w:left="360" w:hanging="360"/>
      </w:pPr>
      <w:rPr>
        <w:rFonts w:ascii="Wingdings 3" w:hAnsi="Wingdings 3" w:hint="default"/>
        <w:b w:val="0"/>
        <w:i w:val="0"/>
        <w:color w:val="7ECBB6"/>
        <w:sz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BB551C6"/>
    <w:multiLevelType w:val="hybridMultilevel"/>
    <w:tmpl w:val="9FDC4B62"/>
    <w:lvl w:ilvl="0" w:tplc="A880EAEA">
      <w:start w:val="1"/>
      <w:numFmt w:val="bullet"/>
      <w:lvlText w:val=""/>
      <w:lvlJc w:val="left"/>
      <w:pPr>
        <w:ind w:left="720" w:hanging="360"/>
      </w:pPr>
      <w:rPr>
        <w:rFonts w:ascii="Wingdings 3" w:hAnsi="Wingdings 3" w:hint="default"/>
        <w:b w:val="0"/>
        <w:i w:val="0"/>
        <w:color w:val="7ECBB6"/>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E075593"/>
    <w:multiLevelType w:val="hybridMultilevel"/>
    <w:tmpl w:val="BAAE48F2"/>
    <w:lvl w:ilvl="0" w:tplc="A880EAEA">
      <w:start w:val="1"/>
      <w:numFmt w:val="bullet"/>
      <w:lvlText w:val=""/>
      <w:lvlJc w:val="left"/>
      <w:pPr>
        <w:ind w:left="360" w:hanging="360"/>
      </w:pPr>
      <w:rPr>
        <w:rFonts w:ascii="Wingdings 3" w:hAnsi="Wingdings 3" w:hint="default"/>
        <w:b w:val="0"/>
        <w:i w:val="0"/>
        <w:color w:val="7ECBB6"/>
        <w:sz w:val="22"/>
      </w:rPr>
    </w:lvl>
    <w:lvl w:ilvl="1" w:tplc="08090001">
      <w:start w:val="1"/>
      <w:numFmt w:val="bullet"/>
      <w:lvlText w:val=""/>
      <w:lvlJc w:val="left"/>
      <w:pPr>
        <w:ind w:left="1080" w:hanging="360"/>
      </w:pPr>
      <w:rPr>
        <w:rFonts w:ascii="Symbol" w:hAnsi="Symbol" w:hint="default"/>
      </w:rPr>
    </w:lvl>
    <w:lvl w:ilvl="2" w:tplc="F2AE9A66">
      <w:start w:val="1"/>
      <w:numFmt w:val="lowerRoman"/>
      <w:lvlText w:val="%3."/>
      <w:lvlJc w:val="right"/>
      <w:pPr>
        <w:ind w:left="1800" w:hanging="180"/>
      </w:pPr>
      <w:rPr>
        <w:i w:val="0"/>
      </w:r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40CD41E4"/>
    <w:multiLevelType w:val="hybridMultilevel"/>
    <w:tmpl w:val="1ACEDAC8"/>
    <w:lvl w:ilvl="0" w:tplc="A880EAEA">
      <w:start w:val="1"/>
      <w:numFmt w:val="bullet"/>
      <w:lvlText w:val=""/>
      <w:lvlJc w:val="left"/>
      <w:pPr>
        <w:ind w:left="720" w:hanging="360"/>
      </w:pPr>
      <w:rPr>
        <w:rFonts w:ascii="Wingdings 3" w:hAnsi="Wingdings 3" w:hint="default"/>
        <w:b w:val="0"/>
        <w:i w:val="0"/>
        <w:color w:val="7ECBB6"/>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0A4C75"/>
    <w:multiLevelType w:val="hybridMultilevel"/>
    <w:tmpl w:val="AE92959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4D9E702E"/>
    <w:multiLevelType w:val="hybridMultilevel"/>
    <w:tmpl w:val="E56AD730"/>
    <w:lvl w:ilvl="0" w:tplc="A880EAEA">
      <w:start w:val="1"/>
      <w:numFmt w:val="bullet"/>
      <w:lvlText w:val=""/>
      <w:lvlJc w:val="left"/>
      <w:pPr>
        <w:ind w:left="720" w:hanging="360"/>
      </w:pPr>
      <w:rPr>
        <w:rFonts w:ascii="Wingdings 3" w:hAnsi="Wingdings 3" w:hint="default"/>
        <w:b w:val="0"/>
        <w:i w:val="0"/>
        <w:color w:val="7ECBB6"/>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DB9071A"/>
    <w:multiLevelType w:val="hybridMultilevel"/>
    <w:tmpl w:val="66D0BE90"/>
    <w:lvl w:ilvl="0" w:tplc="54445012">
      <w:start w:val="1"/>
      <w:numFmt w:val="bullet"/>
      <w:lvlText w:val=""/>
      <w:lvlJc w:val="left"/>
      <w:pPr>
        <w:ind w:left="720" w:hanging="360"/>
      </w:pPr>
      <w:rPr>
        <w:rFonts w:ascii="Symbol" w:hAnsi="Symbol" w:hint="default"/>
      </w:rPr>
    </w:lvl>
    <w:lvl w:ilvl="1" w:tplc="38D6F1BA">
      <w:start w:val="1"/>
      <w:numFmt w:val="bullet"/>
      <w:lvlText w:val="o"/>
      <w:lvlJc w:val="left"/>
      <w:pPr>
        <w:ind w:left="1440" w:hanging="360"/>
      </w:pPr>
      <w:rPr>
        <w:rFonts w:ascii="Courier New" w:hAnsi="Courier New" w:hint="default"/>
      </w:rPr>
    </w:lvl>
    <w:lvl w:ilvl="2" w:tplc="FA4CDD9C">
      <w:start w:val="1"/>
      <w:numFmt w:val="bullet"/>
      <w:lvlText w:val=""/>
      <w:lvlJc w:val="left"/>
      <w:pPr>
        <w:ind w:left="2160" w:hanging="360"/>
      </w:pPr>
      <w:rPr>
        <w:rFonts w:ascii="Wingdings" w:hAnsi="Wingdings" w:hint="default"/>
      </w:rPr>
    </w:lvl>
    <w:lvl w:ilvl="3" w:tplc="25CC4C8E">
      <w:start w:val="1"/>
      <w:numFmt w:val="bullet"/>
      <w:lvlText w:val=""/>
      <w:lvlJc w:val="left"/>
      <w:pPr>
        <w:ind w:left="2880" w:hanging="360"/>
      </w:pPr>
      <w:rPr>
        <w:rFonts w:ascii="Symbol" w:hAnsi="Symbol" w:hint="default"/>
      </w:rPr>
    </w:lvl>
    <w:lvl w:ilvl="4" w:tplc="6CB0064E">
      <w:start w:val="1"/>
      <w:numFmt w:val="bullet"/>
      <w:lvlText w:val="o"/>
      <w:lvlJc w:val="left"/>
      <w:pPr>
        <w:ind w:left="3600" w:hanging="360"/>
      </w:pPr>
      <w:rPr>
        <w:rFonts w:ascii="Courier New" w:hAnsi="Courier New" w:hint="default"/>
      </w:rPr>
    </w:lvl>
    <w:lvl w:ilvl="5" w:tplc="41887C98">
      <w:start w:val="1"/>
      <w:numFmt w:val="bullet"/>
      <w:lvlText w:val=""/>
      <w:lvlJc w:val="left"/>
      <w:pPr>
        <w:ind w:left="4320" w:hanging="360"/>
      </w:pPr>
      <w:rPr>
        <w:rFonts w:ascii="Wingdings" w:hAnsi="Wingdings" w:hint="default"/>
      </w:rPr>
    </w:lvl>
    <w:lvl w:ilvl="6" w:tplc="765AB67A">
      <w:start w:val="1"/>
      <w:numFmt w:val="bullet"/>
      <w:lvlText w:val=""/>
      <w:lvlJc w:val="left"/>
      <w:pPr>
        <w:ind w:left="5040" w:hanging="360"/>
      </w:pPr>
      <w:rPr>
        <w:rFonts w:ascii="Symbol" w:hAnsi="Symbol" w:hint="default"/>
      </w:rPr>
    </w:lvl>
    <w:lvl w:ilvl="7" w:tplc="EB048E04">
      <w:start w:val="1"/>
      <w:numFmt w:val="bullet"/>
      <w:lvlText w:val="o"/>
      <w:lvlJc w:val="left"/>
      <w:pPr>
        <w:ind w:left="5760" w:hanging="360"/>
      </w:pPr>
      <w:rPr>
        <w:rFonts w:ascii="Courier New" w:hAnsi="Courier New" w:hint="default"/>
      </w:rPr>
    </w:lvl>
    <w:lvl w:ilvl="8" w:tplc="AE9E98B2">
      <w:start w:val="1"/>
      <w:numFmt w:val="bullet"/>
      <w:lvlText w:val=""/>
      <w:lvlJc w:val="left"/>
      <w:pPr>
        <w:ind w:left="6480" w:hanging="360"/>
      </w:pPr>
      <w:rPr>
        <w:rFonts w:ascii="Wingdings" w:hAnsi="Wingdings" w:hint="default"/>
      </w:rPr>
    </w:lvl>
  </w:abstractNum>
  <w:abstractNum w:abstractNumId="24" w15:restartNumberingAfterBreak="0">
    <w:nsid w:val="506D26EF"/>
    <w:multiLevelType w:val="hybridMultilevel"/>
    <w:tmpl w:val="105AD37A"/>
    <w:lvl w:ilvl="0" w:tplc="A880EAEA">
      <w:start w:val="1"/>
      <w:numFmt w:val="bullet"/>
      <w:lvlText w:val=""/>
      <w:lvlJc w:val="left"/>
      <w:pPr>
        <w:ind w:left="720" w:hanging="360"/>
      </w:pPr>
      <w:rPr>
        <w:rFonts w:ascii="Wingdings 3" w:hAnsi="Wingdings 3" w:hint="default"/>
        <w:b w:val="0"/>
        <w:i w:val="0"/>
        <w:color w:val="7ECBB6"/>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51A0FFA"/>
    <w:multiLevelType w:val="hybridMultilevel"/>
    <w:tmpl w:val="2168F06E"/>
    <w:lvl w:ilvl="0" w:tplc="A880EAEA">
      <w:start w:val="1"/>
      <w:numFmt w:val="bullet"/>
      <w:lvlText w:val=""/>
      <w:lvlJc w:val="left"/>
      <w:pPr>
        <w:ind w:left="720" w:hanging="360"/>
      </w:pPr>
      <w:rPr>
        <w:rFonts w:ascii="Wingdings 3" w:hAnsi="Wingdings 3" w:hint="default"/>
        <w:b w:val="0"/>
        <w:i w:val="0"/>
        <w:color w:val="7ECBB6"/>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6803224"/>
    <w:multiLevelType w:val="hybridMultilevel"/>
    <w:tmpl w:val="5B7E8A76"/>
    <w:lvl w:ilvl="0" w:tplc="A880EAEA">
      <w:start w:val="1"/>
      <w:numFmt w:val="bullet"/>
      <w:lvlText w:val=""/>
      <w:lvlJc w:val="left"/>
      <w:pPr>
        <w:ind w:left="720" w:hanging="360"/>
      </w:pPr>
      <w:rPr>
        <w:rFonts w:ascii="Wingdings 3" w:hAnsi="Wingdings 3" w:hint="default"/>
        <w:b w:val="0"/>
        <w:i w:val="0"/>
        <w:color w:val="7ECBB6"/>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9D633D1"/>
    <w:multiLevelType w:val="hybridMultilevel"/>
    <w:tmpl w:val="B1F6C144"/>
    <w:lvl w:ilvl="0" w:tplc="A880EAEA">
      <w:start w:val="1"/>
      <w:numFmt w:val="bullet"/>
      <w:lvlText w:val=""/>
      <w:lvlJc w:val="left"/>
      <w:pPr>
        <w:ind w:left="720" w:hanging="360"/>
      </w:pPr>
      <w:rPr>
        <w:rFonts w:ascii="Wingdings 3" w:hAnsi="Wingdings 3" w:hint="default"/>
        <w:b w:val="0"/>
        <w:i w:val="0"/>
        <w:color w:val="7ECBB6"/>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B10443E"/>
    <w:multiLevelType w:val="hybridMultilevel"/>
    <w:tmpl w:val="9A624B36"/>
    <w:lvl w:ilvl="0" w:tplc="A880EAEA">
      <w:start w:val="1"/>
      <w:numFmt w:val="bullet"/>
      <w:lvlText w:val=""/>
      <w:lvlJc w:val="left"/>
      <w:pPr>
        <w:ind w:left="360" w:hanging="360"/>
      </w:pPr>
      <w:rPr>
        <w:rFonts w:ascii="Wingdings 3" w:hAnsi="Wingdings 3" w:hint="default"/>
        <w:b w:val="0"/>
        <w:i w:val="0"/>
        <w:color w:val="7ECBB6"/>
        <w:sz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7173B89"/>
    <w:multiLevelType w:val="hybridMultilevel"/>
    <w:tmpl w:val="6CB2565A"/>
    <w:lvl w:ilvl="0" w:tplc="A880EAEA">
      <w:start w:val="1"/>
      <w:numFmt w:val="bullet"/>
      <w:lvlText w:val=""/>
      <w:lvlJc w:val="left"/>
      <w:pPr>
        <w:ind w:left="360" w:hanging="360"/>
      </w:pPr>
      <w:rPr>
        <w:rFonts w:ascii="Wingdings 3" w:hAnsi="Wingdings 3" w:hint="default"/>
        <w:b w:val="0"/>
        <w:i w:val="0"/>
        <w:color w:val="7ECBB6"/>
        <w:sz w:val="22"/>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BF03710"/>
    <w:multiLevelType w:val="hybridMultilevel"/>
    <w:tmpl w:val="7AC426C6"/>
    <w:lvl w:ilvl="0" w:tplc="A880EAEA">
      <w:start w:val="1"/>
      <w:numFmt w:val="bullet"/>
      <w:lvlText w:val=""/>
      <w:lvlJc w:val="left"/>
      <w:pPr>
        <w:ind w:left="720" w:hanging="360"/>
      </w:pPr>
      <w:rPr>
        <w:rFonts w:ascii="Wingdings 3" w:hAnsi="Wingdings 3" w:hint="default"/>
        <w:b w:val="0"/>
        <w:i w:val="0"/>
        <w:color w:val="7ECBB6"/>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11F7E5E"/>
    <w:multiLevelType w:val="hybridMultilevel"/>
    <w:tmpl w:val="4FD2B2F0"/>
    <w:lvl w:ilvl="0" w:tplc="A880EAEA">
      <w:start w:val="1"/>
      <w:numFmt w:val="bullet"/>
      <w:lvlText w:val=""/>
      <w:lvlJc w:val="left"/>
      <w:pPr>
        <w:ind w:left="720" w:hanging="360"/>
      </w:pPr>
      <w:rPr>
        <w:rFonts w:ascii="Wingdings 3" w:hAnsi="Wingdings 3" w:hint="default"/>
        <w:b w:val="0"/>
        <w:i w:val="0"/>
        <w:color w:val="7ECBB6"/>
        <w:sz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2516809"/>
    <w:multiLevelType w:val="hybridMultilevel"/>
    <w:tmpl w:val="9ED004DC"/>
    <w:lvl w:ilvl="0" w:tplc="A880EAEA">
      <w:start w:val="1"/>
      <w:numFmt w:val="bullet"/>
      <w:lvlText w:val=""/>
      <w:lvlJc w:val="left"/>
      <w:pPr>
        <w:ind w:left="360" w:hanging="360"/>
      </w:pPr>
      <w:rPr>
        <w:rFonts w:ascii="Wingdings 3" w:hAnsi="Wingdings 3" w:hint="default"/>
        <w:b w:val="0"/>
        <w:i w:val="0"/>
        <w:color w:val="7ECBB6"/>
        <w:sz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A9D230D"/>
    <w:multiLevelType w:val="hybridMultilevel"/>
    <w:tmpl w:val="BF523678"/>
    <w:lvl w:ilvl="0" w:tplc="A880EAEA">
      <w:start w:val="1"/>
      <w:numFmt w:val="bullet"/>
      <w:lvlText w:val=""/>
      <w:lvlJc w:val="left"/>
      <w:pPr>
        <w:ind w:left="720" w:hanging="360"/>
      </w:pPr>
      <w:rPr>
        <w:rFonts w:ascii="Wingdings 3" w:hAnsi="Wingdings 3" w:hint="default"/>
        <w:b w:val="0"/>
        <w:i w:val="0"/>
        <w:color w:val="7ECBB6"/>
        <w:sz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AA90634"/>
    <w:multiLevelType w:val="hybridMultilevel"/>
    <w:tmpl w:val="947CE892"/>
    <w:lvl w:ilvl="0" w:tplc="A880EAEA">
      <w:start w:val="1"/>
      <w:numFmt w:val="bullet"/>
      <w:lvlText w:val=""/>
      <w:lvlJc w:val="left"/>
      <w:pPr>
        <w:ind w:left="360" w:hanging="360"/>
      </w:pPr>
      <w:rPr>
        <w:rFonts w:ascii="Wingdings 3" w:hAnsi="Wingdings 3" w:hint="default"/>
        <w:b w:val="0"/>
        <w:i w:val="0"/>
        <w:color w:val="7ECBB6"/>
        <w:sz w:val="22"/>
      </w:rPr>
    </w:lvl>
    <w:lvl w:ilvl="1" w:tplc="16866880">
      <w:numFmt w:val="bullet"/>
      <w:lvlText w:val="•"/>
      <w:lvlJc w:val="left"/>
      <w:pPr>
        <w:ind w:left="1440" w:hanging="720"/>
      </w:pPr>
      <w:rPr>
        <w:rFonts w:ascii="Calibri" w:eastAsiaTheme="minorHAnsi" w:hAnsi="Calibri"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487432419">
    <w:abstractNumId w:val="10"/>
  </w:num>
  <w:num w:numId="2" w16cid:durableId="567152001">
    <w:abstractNumId w:val="7"/>
  </w:num>
  <w:num w:numId="3" w16cid:durableId="1396976376">
    <w:abstractNumId w:val="5"/>
  </w:num>
  <w:num w:numId="4" w16cid:durableId="1196774037">
    <w:abstractNumId w:val="27"/>
  </w:num>
  <w:num w:numId="5" w16cid:durableId="846020442">
    <w:abstractNumId w:val="26"/>
  </w:num>
  <w:num w:numId="6" w16cid:durableId="1925064867">
    <w:abstractNumId w:val="33"/>
  </w:num>
  <w:num w:numId="7" w16cid:durableId="1481774315">
    <w:abstractNumId w:val="31"/>
  </w:num>
  <w:num w:numId="8" w16cid:durableId="405345939">
    <w:abstractNumId w:val="30"/>
  </w:num>
  <w:num w:numId="9" w16cid:durableId="1713458868">
    <w:abstractNumId w:val="2"/>
  </w:num>
  <w:num w:numId="10" w16cid:durableId="2093624879">
    <w:abstractNumId w:val="14"/>
  </w:num>
  <w:num w:numId="11" w16cid:durableId="2045130709">
    <w:abstractNumId w:val="13"/>
  </w:num>
  <w:num w:numId="12" w16cid:durableId="745611335">
    <w:abstractNumId w:val="16"/>
  </w:num>
  <w:num w:numId="13" w16cid:durableId="684869106">
    <w:abstractNumId w:val="3"/>
  </w:num>
  <w:num w:numId="14" w16cid:durableId="1649016963">
    <w:abstractNumId w:val="29"/>
  </w:num>
  <w:num w:numId="15" w16cid:durableId="236598988">
    <w:abstractNumId w:val="4"/>
  </w:num>
  <w:num w:numId="16" w16cid:durableId="1731418250">
    <w:abstractNumId w:val="32"/>
  </w:num>
  <w:num w:numId="17" w16cid:durableId="990406702">
    <w:abstractNumId w:val="25"/>
  </w:num>
  <w:num w:numId="18" w16cid:durableId="2115053265">
    <w:abstractNumId w:val="20"/>
  </w:num>
  <w:num w:numId="19" w16cid:durableId="1092124430">
    <w:abstractNumId w:val="34"/>
  </w:num>
  <w:num w:numId="20" w16cid:durableId="1641885508">
    <w:abstractNumId w:val="28"/>
  </w:num>
  <w:num w:numId="21" w16cid:durableId="1308780055">
    <w:abstractNumId w:val="1"/>
  </w:num>
  <w:num w:numId="22" w16cid:durableId="1481730204">
    <w:abstractNumId w:val="8"/>
  </w:num>
  <w:num w:numId="23" w16cid:durableId="420027775">
    <w:abstractNumId w:val="19"/>
  </w:num>
  <w:num w:numId="24" w16cid:durableId="1822115885">
    <w:abstractNumId w:val="21"/>
  </w:num>
  <w:num w:numId="25" w16cid:durableId="733233711">
    <w:abstractNumId w:val="0"/>
  </w:num>
  <w:num w:numId="26" w16cid:durableId="1878278026">
    <w:abstractNumId w:val="17"/>
  </w:num>
  <w:num w:numId="27" w16cid:durableId="987978966">
    <w:abstractNumId w:val="9"/>
  </w:num>
  <w:num w:numId="28" w16cid:durableId="2131628553">
    <w:abstractNumId w:val="24"/>
  </w:num>
  <w:num w:numId="29" w16cid:durableId="1869635169">
    <w:abstractNumId w:val="12"/>
  </w:num>
  <w:num w:numId="30" w16cid:durableId="2108846397">
    <w:abstractNumId w:val="15"/>
  </w:num>
  <w:num w:numId="31" w16cid:durableId="423887921">
    <w:abstractNumId w:val="11"/>
  </w:num>
  <w:num w:numId="32" w16cid:durableId="441533617">
    <w:abstractNumId w:val="22"/>
  </w:num>
  <w:num w:numId="33" w16cid:durableId="607079048">
    <w:abstractNumId w:val="18"/>
  </w:num>
  <w:num w:numId="34" w16cid:durableId="2010867194">
    <w:abstractNumId w:val="6"/>
  </w:num>
  <w:num w:numId="35" w16cid:durableId="271866746">
    <w:abstractNumId w:val="23"/>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F95"/>
    <w:rsid w:val="00000DEE"/>
    <w:rsid w:val="000078AA"/>
    <w:rsid w:val="00013D0F"/>
    <w:rsid w:val="0002523F"/>
    <w:rsid w:val="00032F86"/>
    <w:rsid w:val="000526D8"/>
    <w:rsid w:val="00072B0A"/>
    <w:rsid w:val="0007497E"/>
    <w:rsid w:val="00080AC8"/>
    <w:rsid w:val="00095C9B"/>
    <w:rsid w:val="000A2224"/>
    <w:rsid w:val="000A31E8"/>
    <w:rsid w:val="000A3F51"/>
    <w:rsid w:val="000A56B0"/>
    <w:rsid w:val="000B776C"/>
    <w:rsid w:val="000C36A6"/>
    <w:rsid w:val="000C3D41"/>
    <w:rsid w:val="000C70E3"/>
    <w:rsid w:val="000D007A"/>
    <w:rsid w:val="000D46E8"/>
    <w:rsid w:val="000D6009"/>
    <w:rsid w:val="000E6BFA"/>
    <w:rsid w:val="000E73E9"/>
    <w:rsid w:val="000F380B"/>
    <w:rsid w:val="000F709C"/>
    <w:rsid w:val="000F75C6"/>
    <w:rsid w:val="001036F6"/>
    <w:rsid w:val="0011038C"/>
    <w:rsid w:val="001109D9"/>
    <w:rsid w:val="001165FB"/>
    <w:rsid w:val="0014263A"/>
    <w:rsid w:val="00165643"/>
    <w:rsid w:val="00167DD7"/>
    <w:rsid w:val="0017059B"/>
    <w:rsid w:val="00170611"/>
    <w:rsid w:val="001764D4"/>
    <w:rsid w:val="00177977"/>
    <w:rsid w:val="00185BAF"/>
    <w:rsid w:val="001871F4"/>
    <w:rsid w:val="001907E4"/>
    <w:rsid w:val="001A373F"/>
    <w:rsid w:val="001A44E0"/>
    <w:rsid w:val="001B4C1B"/>
    <w:rsid w:val="001B707D"/>
    <w:rsid w:val="001B7A90"/>
    <w:rsid w:val="001C29EB"/>
    <w:rsid w:val="001C3683"/>
    <w:rsid w:val="001D5306"/>
    <w:rsid w:val="001D7901"/>
    <w:rsid w:val="001E3E0A"/>
    <w:rsid w:val="00201462"/>
    <w:rsid w:val="00207B6E"/>
    <w:rsid w:val="002152E5"/>
    <w:rsid w:val="00216A0A"/>
    <w:rsid w:val="002209F9"/>
    <w:rsid w:val="00233241"/>
    <w:rsid w:val="0024625F"/>
    <w:rsid w:val="00247A92"/>
    <w:rsid w:val="00254396"/>
    <w:rsid w:val="00262B8C"/>
    <w:rsid w:val="00270BD4"/>
    <w:rsid w:val="00272C1B"/>
    <w:rsid w:val="00273DF4"/>
    <w:rsid w:val="0027531A"/>
    <w:rsid w:val="0029679D"/>
    <w:rsid w:val="00297574"/>
    <w:rsid w:val="002A29AD"/>
    <w:rsid w:val="002A7A56"/>
    <w:rsid w:val="002B20D6"/>
    <w:rsid w:val="002B407E"/>
    <w:rsid w:val="002C1B6F"/>
    <w:rsid w:val="002C50B9"/>
    <w:rsid w:val="002E1B07"/>
    <w:rsid w:val="002E6CCF"/>
    <w:rsid w:val="002F2636"/>
    <w:rsid w:val="002F2DB9"/>
    <w:rsid w:val="002F7754"/>
    <w:rsid w:val="00302363"/>
    <w:rsid w:val="003356DA"/>
    <w:rsid w:val="00337CBD"/>
    <w:rsid w:val="00344061"/>
    <w:rsid w:val="00355CF3"/>
    <w:rsid w:val="00361692"/>
    <w:rsid w:val="003652D1"/>
    <w:rsid w:val="00366D8B"/>
    <w:rsid w:val="00367966"/>
    <w:rsid w:val="00373CB9"/>
    <w:rsid w:val="00377534"/>
    <w:rsid w:val="00390E47"/>
    <w:rsid w:val="00392E43"/>
    <w:rsid w:val="00397A3B"/>
    <w:rsid w:val="003B4FDA"/>
    <w:rsid w:val="003C2473"/>
    <w:rsid w:val="003C3A41"/>
    <w:rsid w:val="003C51F9"/>
    <w:rsid w:val="003C601F"/>
    <w:rsid w:val="003C68E6"/>
    <w:rsid w:val="003E12DF"/>
    <w:rsid w:val="003F1833"/>
    <w:rsid w:val="003F34C1"/>
    <w:rsid w:val="00402E57"/>
    <w:rsid w:val="004053DD"/>
    <w:rsid w:val="00405DD5"/>
    <w:rsid w:val="004129C8"/>
    <w:rsid w:val="00421425"/>
    <w:rsid w:val="0042224D"/>
    <w:rsid w:val="004311DC"/>
    <w:rsid w:val="00440076"/>
    <w:rsid w:val="004470AC"/>
    <w:rsid w:val="00457E6C"/>
    <w:rsid w:val="00460F76"/>
    <w:rsid w:val="00463FFF"/>
    <w:rsid w:val="0048242D"/>
    <w:rsid w:val="004877FD"/>
    <w:rsid w:val="004A5E0A"/>
    <w:rsid w:val="004A61F2"/>
    <w:rsid w:val="004A75D0"/>
    <w:rsid w:val="004C381E"/>
    <w:rsid w:val="004C4629"/>
    <w:rsid w:val="004C4814"/>
    <w:rsid w:val="004D0E18"/>
    <w:rsid w:val="004D1B5B"/>
    <w:rsid w:val="004D3EAE"/>
    <w:rsid w:val="004E24D9"/>
    <w:rsid w:val="004E6522"/>
    <w:rsid w:val="005242C6"/>
    <w:rsid w:val="00524CC1"/>
    <w:rsid w:val="00526FB2"/>
    <w:rsid w:val="00534E54"/>
    <w:rsid w:val="00547C59"/>
    <w:rsid w:val="00557C45"/>
    <w:rsid w:val="00561848"/>
    <w:rsid w:val="00564238"/>
    <w:rsid w:val="00564A2A"/>
    <w:rsid w:val="0056592C"/>
    <w:rsid w:val="005703D0"/>
    <w:rsid w:val="00570535"/>
    <w:rsid w:val="00570894"/>
    <w:rsid w:val="00592EDA"/>
    <w:rsid w:val="005936D7"/>
    <w:rsid w:val="005A0C99"/>
    <w:rsid w:val="005A783D"/>
    <w:rsid w:val="005B403B"/>
    <w:rsid w:val="005B743F"/>
    <w:rsid w:val="005C2E9D"/>
    <w:rsid w:val="005C392D"/>
    <w:rsid w:val="005C477A"/>
    <w:rsid w:val="005C7D7D"/>
    <w:rsid w:val="005F554C"/>
    <w:rsid w:val="0060092D"/>
    <w:rsid w:val="00605807"/>
    <w:rsid w:val="00605B2C"/>
    <w:rsid w:val="00627809"/>
    <w:rsid w:val="006345EE"/>
    <w:rsid w:val="006430A6"/>
    <w:rsid w:val="00646E56"/>
    <w:rsid w:val="0064779A"/>
    <w:rsid w:val="006634A5"/>
    <w:rsid w:val="006877A5"/>
    <w:rsid w:val="006A78E0"/>
    <w:rsid w:val="006B4B53"/>
    <w:rsid w:val="006B626C"/>
    <w:rsid w:val="006B6F65"/>
    <w:rsid w:val="006F3E23"/>
    <w:rsid w:val="007120D8"/>
    <w:rsid w:val="00716E09"/>
    <w:rsid w:val="007253DE"/>
    <w:rsid w:val="00737940"/>
    <w:rsid w:val="00743B2A"/>
    <w:rsid w:val="007458E4"/>
    <w:rsid w:val="00756D84"/>
    <w:rsid w:val="0077397D"/>
    <w:rsid w:val="00783068"/>
    <w:rsid w:val="0079317C"/>
    <w:rsid w:val="00794FD6"/>
    <w:rsid w:val="0079715E"/>
    <w:rsid w:val="007A41BE"/>
    <w:rsid w:val="007D152C"/>
    <w:rsid w:val="007D556F"/>
    <w:rsid w:val="007E139A"/>
    <w:rsid w:val="007E3A08"/>
    <w:rsid w:val="007F150F"/>
    <w:rsid w:val="007F4139"/>
    <w:rsid w:val="008016CC"/>
    <w:rsid w:val="00812AD4"/>
    <w:rsid w:val="00813140"/>
    <w:rsid w:val="00822FC9"/>
    <w:rsid w:val="00824435"/>
    <w:rsid w:val="00834087"/>
    <w:rsid w:val="00837BE3"/>
    <w:rsid w:val="00846FAF"/>
    <w:rsid w:val="008627ED"/>
    <w:rsid w:val="0086327D"/>
    <w:rsid w:val="00865164"/>
    <w:rsid w:val="00872289"/>
    <w:rsid w:val="008748F6"/>
    <w:rsid w:val="008862BB"/>
    <w:rsid w:val="00893A5C"/>
    <w:rsid w:val="008A06A0"/>
    <w:rsid w:val="008B1A29"/>
    <w:rsid w:val="008B70C7"/>
    <w:rsid w:val="008C7A7E"/>
    <w:rsid w:val="008D1430"/>
    <w:rsid w:val="008E0EF6"/>
    <w:rsid w:val="008E1D6E"/>
    <w:rsid w:val="009006EC"/>
    <w:rsid w:val="009014CB"/>
    <w:rsid w:val="00906486"/>
    <w:rsid w:val="00911918"/>
    <w:rsid w:val="009265E6"/>
    <w:rsid w:val="009304A5"/>
    <w:rsid w:val="009319A5"/>
    <w:rsid w:val="0095241B"/>
    <w:rsid w:val="00963A6C"/>
    <w:rsid w:val="009802FC"/>
    <w:rsid w:val="00983EE6"/>
    <w:rsid w:val="009855A3"/>
    <w:rsid w:val="00995F22"/>
    <w:rsid w:val="009A2E21"/>
    <w:rsid w:val="009A3022"/>
    <w:rsid w:val="009A6C84"/>
    <w:rsid w:val="009B22FB"/>
    <w:rsid w:val="009C5F38"/>
    <w:rsid w:val="009D27B3"/>
    <w:rsid w:val="009E2DC1"/>
    <w:rsid w:val="009F2B97"/>
    <w:rsid w:val="009F73D6"/>
    <w:rsid w:val="00A03DBF"/>
    <w:rsid w:val="00A10729"/>
    <w:rsid w:val="00A1383E"/>
    <w:rsid w:val="00A167FE"/>
    <w:rsid w:val="00A222EA"/>
    <w:rsid w:val="00A22F0D"/>
    <w:rsid w:val="00A3297F"/>
    <w:rsid w:val="00A4225A"/>
    <w:rsid w:val="00A435FE"/>
    <w:rsid w:val="00A4394C"/>
    <w:rsid w:val="00A54BE0"/>
    <w:rsid w:val="00A626D4"/>
    <w:rsid w:val="00A70EF1"/>
    <w:rsid w:val="00A76B2C"/>
    <w:rsid w:val="00A80F89"/>
    <w:rsid w:val="00A84663"/>
    <w:rsid w:val="00A97D99"/>
    <w:rsid w:val="00AA2BD9"/>
    <w:rsid w:val="00AA635C"/>
    <w:rsid w:val="00AB0CAB"/>
    <w:rsid w:val="00AC3DDF"/>
    <w:rsid w:val="00AC4052"/>
    <w:rsid w:val="00AC594A"/>
    <w:rsid w:val="00AC72EB"/>
    <w:rsid w:val="00AC7F3B"/>
    <w:rsid w:val="00AD2C96"/>
    <w:rsid w:val="00AD5257"/>
    <w:rsid w:val="00AE4E44"/>
    <w:rsid w:val="00AF1C80"/>
    <w:rsid w:val="00B00786"/>
    <w:rsid w:val="00B05E43"/>
    <w:rsid w:val="00B26083"/>
    <w:rsid w:val="00B32F95"/>
    <w:rsid w:val="00B40366"/>
    <w:rsid w:val="00B51FE3"/>
    <w:rsid w:val="00B617CC"/>
    <w:rsid w:val="00B65977"/>
    <w:rsid w:val="00B67F3E"/>
    <w:rsid w:val="00B77AF9"/>
    <w:rsid w:val="00B8186A"/>
    <w:rsid w:val="00B969E0"/>
    <w:rsid w:val="00BA0F7B"/>
    <w:rsid w:val="00BA12BB"/>
    <w:rsid w:val="00BB40C4"/>
    <w:rsid w:val="00BC1FF7"/>
    <w:rsid w:val="00BC791C"/>
    <w:rsid w:val="00BD55C1"/>
    <w:rsid w:val="00BD7B94"/>
    <w:rsid w:val="00BD7BB4"/>
    <w:rsid w:val="00BE4052"/>
    <w:rsid w:val="00BF14A0"/>
    <w:rsid w:val="00C116A3"/>
    <w:rsid w:val="00C20091"/>
    <w:rsid w:val="00C36D5A"/>
    <w:rsid w:val="00C4675F"/>
    <w:rsid w:val="00C46F8E"/>
    <w:rsid w:val="00C4730F"/>
    <w:rsid w:val="00C5295B"/>
    <w:rsid w:val="00C61E1B"/>
    <w:rsid w:val="00C67C70"/>
    <w:rsid w:val="00C73780"/>
    <w:rsid w:val="00C75ECB"/>
    <w:rsid w:val="00C810C6"/>
    <w:rsid w:val="00C8598E"/>
    <w:rsid w:val="00CA75BD"/>
    <w:rsid w:val="00CB1749"/>
    <w:rsid w:val="00CB1EDC"/>
    <w:rsid w:val="00CB202A"/>
    <w:rsid w:val="00CB362D"/>
    <w:rsid w:val="00CC5144"/>
    <w:rsid w:val="00CD4E26"/>
    <w:rsid w:val="00CD4FEE"/>
    <w:rsid w:val="00CD5302"/>
    <w:rsid w:val="00CD75C3"/>
    <w:rsid w:val="00CE727E"/>
    <w:rsid w:val="00CE7601"/>
    <w:rsid w:val="00D025EF"/>
    <w:rsid w:val="00D15854"/>
    <w:rsid w:val="00D3484E"/>
    <w:rsid w:val="00D403DE"/>
    <w:rsid w:val="00D52E0E"/>
    <w:rsid w:val="00D67794"/>
    <w:rsid w:val="00D75756"/>
    <w:rsid w:val="00D80FA8"/>
    <w:rsid w:val="00D901DC"/>
    <w:rsid w:val="00D91088"/>
    <w:rsid w:val="00DB329C"/>
    <w:rsid w:val="00DC5498"/>
    <w:rsid w:val="00DD3636"/>
    <w:rsid w:val="00DD57E1"/>
    <w:rsid w:val="00DF0281"/>
    <w:rsid w:val="00DF66B4"/>
    <w:rsid w:val="00E00346"/>
    <w:rsid w:val="00E0779C"/>
    <w:rsid w:val="00E07DA9"/>
    <w:rsid w:val="00E13F6E"/>
    <w:rsid w:val="00E21007"/>
    <w:rsid w:val="00E21680"/>
    <w:rsid w:val="00E249FB"/>
    <w:rsid w:val="00E30FBF"/>
    <w:rsid w:val="00E37003"/>
    <w:rsid w:val="00E40631"/>
    <w:rsid w:val="00E4488E"/>
    <w:rsid w:val="00E46749"/>
    <w:rsid w:val="00E57697"/>
    <w:rsid w:val="00E62CD3"/>
    <w:rsid w:val="00E703B1"/>
    <w:rsid w:val="00E736C3"/>
    <w:rsid w:val="00E73E43"/>
    <w:rsid w:val="00E76961"/>
    <w:rsid w:val="00E84CE4"/>
    <w:rsid w:val="00E85811"/>
    <w:rsid w:val="00E8731C"/>
    <w:rsid w:val="00EA19C9"/>
    <w:rsid w:val="00EA517E"/>
    <w:rsid w:val="00EA5F41"/>
    <w:rsid w:val="00EC1233"/>
    <w:rsid w:val="00EC575A"/>
    <w:rsid w:val="00EE2ECC"/>
    <w:rsid w:val="00EE519E"/>
    <w:rsid w:val="00EF01B9"/>
    <w:rsid w:val="00EF0FAE"/>
    <w:rsid w:val="00EF5B58"/>
    <w:rsid w:val="00F00539"/>
    <w:rsid w:val="00F1057C"/>
    <w:rsid w:val="00F23FE4"/>
    <w:rsid w:val="00F26BDA"/>
    <w:rsid w:val="00F2726F"/>
    <w:rsid w:val="00F30E81"/>
    <w:rsid w:val="00F42ED0"/>
    <w:rsid w:val="00F4348E"/>
    <w:rsid w:val="00F44BF0"/>
    <w:rsid w:val="00F52809"/>
    <w:rsid w:val="00F5498D"/>
    <w:rsid w:val="00F54CBA"/>
    <w:rsid w:val="00F55396"/>
    <w:rsid w:val="00F6077D"/>
    <w:rsid w:val="00F620D0"/>
    <w:rsid w:val="00F62C77"/>
    <w:rsid w:val="00F70183"/>
    <w:rsid w:val="00F71B39"/>
    <w:rsid w:val="00F72A0E"/>
    <w:rsid w:val="00F81F92"/>
    <w:rsid w:val="00F847B0"/>
    <w:rsid w:val="00F95986"/>
    <w:rsid w:val="00FA3DE2"/>
    <w:rsid w:val="00FB58E9"/>
    <w:rsid w:val="00FC1B4F"/>
    <w:rsid w:val="00FD5706"/>
    <w:rsid w:val="00FD7708"/>
    <w:rsid w:val="00FE6617"/>
    <w:rsid w:val="0165D0DD"/>
    <w:rsid w:val="03E36951"/>
    <w:rsid w:val="04A841FB"/>
    <w:rsid w:val="05FAC54F"/>
    <w:rsid w:val="063C405B"/>
    <w:rsid w:val="0734D51C"/>
    <w:rsid w:val="07E80BD2"/>
    <w:rsid w:val="09986C47"/>
    <w:rsid w:val="09D7D931"/>
    <w:rsid w:val="0A0E5EDC"/>
    <w:rsid w:val="0A3763DB"/>
    <w:rsid w:val="0A91C386"/>
    <w:rsid w:val="0A9ED8CB"/>
    <w:rsid w:val="109E8052"/>
    <w:rsid w:val="10B83966"/>
    <w:rsid w:val="11279E9D"/>
    <w:rsid w:val="1168345A"/>
    <w:rsid w:val="130404BB"/>
    <w:rsid w:val="132ABE79"/>
    <w:rsid w:val="1359A218"/>
    <w:rsid w:val="14AD04D2"/>
    <w:rsid w:val="163BA57D"/>
    <w:rsid w:val="1727C7D3"/>
    <w:rsid w:val="17E1CB7D"/>
    <w:rsid w:val="18693140"/>
    <w:rsid w:val="1B0F16A0"/>
    <w:rsid w:val="1BFAEC0D"/>
    <w:rsid w:val="1BFB38F6"/>
    <w:rsid w:val="1BFD39A6"/>
    <w:rsid w:val="1D303C8E"/>
    <w:rsid w:val="1DB94419"/>
    <w:rsid w:val="1EEC7FBC"/>
    <w:rsid w:val="1F2EA4D0"/>
    <w:rsid w:val="1F72AC53"/>
    <w:rsid w:val="1FE6B644"/>
    <w:rsid w:val="207C30AB"/>
    <w:rsid w:val="20F86E96"/>
    <w:rsid w:val="21229695"/>
    <w:rsid w:val="225DF65F"/>
    <w:rsid w:val="22AA4D15"/>
    <w:rsid w:val="23003776"/>
    <w:rsid w:val="25D006CB"/>
    <w:rsid w:val="25D07597"/>
    <w:rsid w:val="26285884"/>
    <w:rsid w:val="26F98C26"/>
    <w:rsid w:val="27A5E0CE"/>
    <w:rsid w:val="280CC5D5"/>
    <w:rsid w:val="282DB92C"/>
    <w:rsid w:val="2881E800"/>
    <w:rsid w:val="29AB5ACF"/>
    <w:rsid w:val="2A153A97"/>
    <w:rsid w:val="2B0EE85E"/>
    <w:rsid w:val="2B6559EE"/>
    <w:rsid w:val="2CB179B6"/>
    <w:rsid w:val="2D012A4F"/>
    <w:rsid w:val="2D1A51B1"/>
    <w:rsid w:val="2D418B56"/>
    <w:rsid w:val="2D8426C6"/>
    <w:rsid w:val="3087460F"/>
    <w:rsid w:val="30BCF417"/>
    <w:rsid w:val="31041955"/>
    <w:rsid w:val="3196C239"/>
    <w:rsid w:val="31BF6879"/>
    <w:rsid w:val="31D52C04"/>
    <w:rsid w:val="3214FC79"/>
    <w:rsid w:val="32DD5BCF"/>
    <w:rsid w:val="33B0CCDA"/>
    <w:rsid w:val="344497E6"/>
    <w:rsid w:val="348B61A1"/>
    <w:rsid w:val="34B28A53"/>
    <w:rsid w:val="35041224"/>
    <w:rsid w:val="354C9D3B"/>
    <w:rsid w:val="35548AC1"/>
    <w:rsid w:val="35DBF2CC"/>
    <w:rsid w:val="364E5AB4"/>
    <w:rsid w:val="36E86D9C"/>
    <w:rsid w:val="39D78347"/>
    <w:rsid w:val="3A7A7552"/>
    <w:rsid w:val="3C44A00E"/>
    <w:rsid w:val="3D5F9CA6"/>
    <w:rsid w:val="3D6F014B"/>
    <w:rsid w:val="3E16F64C"/>
    <w:rsid w:val="3E24386E"/>
    <w:rsid w:val="40283422"/>
    <w:rsid w:val="407003C3"/>
    <w:rsid w:val="40A35CDA"/>
    <w:rsid w:val="414A554F"/>
    <w:rsid w:val="43CEDE2A"/>
    <w:rsid w:val="45112527"/>
    <w:rsid w:val="453527D2"/>
    <w:rsid w:val="47C75870"/>
    <w:rsid w:val="4805EF55"/>
    <w:rsid w:val="48C16266"/>
    <w:rsid w:val="48DBA05E"/>
    <w:rsid w:val="49EA1F8C"/>
    <w:rsid w:val="49FDBDAC"/>
    <w:rsid w:val="4AF38715"/>
    <w:rsid w:val="4B02BB76"/>
    <w:rsid w:val="4B5DAC6D"/>
    <w:rsid w:val="4BA497CA"/>
    <w:rsid w:val="4C47E921"/>
    <w:rsid w:val="4C5EA9BC"/>
    <w:rsid w:val="4C5FF874"/>
    <w:rsid w:val="4DCFDA7B"/>
    <w:rsid w:val="4F361BEC"/>
    <w:rsid w:val="4FEC2B67"/>
    <w:rsid w:val="503E57EC"/>
    <w:rsid w:val="50AD6132"/>
    <w:rsid w:val="50EBCEA1"/>
    <w:rsid w:val="5272A4A6"/>
    <w:rsid w:val="527BC100"/>
    <w:rsid w:val="53C3E71A"/>
    <w:rsid w:val="53F89CF0"/>
    <w:rsid w:val="5659DB99"/>
    <w:rsid w:val="59A6DB7A"/>
    <w:rsid w:val="5A37F149"/>
    <w:rsid w:val="5B0A9810"/>
    <w:rsid w:val="5B144A8E"/>
    <w:rsid w:val="5C71250B"/>
    <w:rsid w:val="5D0D49DF"/>
    <w:rsid w:val="5D8656D9"/>
    <w:rsid w:val="5E56D19E"/>
    <w:rsid w:val="5F20ED6F"/>
    <w:rsid w:val="5FD0667A"/>
    <w:rsid w:val="603805E8"/>
    <w:rsid w:val="605C693C"/>
    <w:rsid w:val="608322FA"/>
    <w:rsid w:val="60F61224"/>
    <w:rsid w:val="615193EF"/>
    <w:rsid w:val="6155947B"/>
    <w:rsid w:val="61DF1140"/>
    <w:rsid w:val="6270822F"/>
    <w:rsid w:val="62BD8F50"/>
    <w:rsid w:val="63734104"/>
    <w:rsid w:val="637662DF"/>
    <w:rsid w:val="64978A40"/>
    <w:rsid w:val="66335AA1"/>
    <w:rsid w:val="66894EBB"/>
    <w:rsid w:val="66E01BCE"/>
    <w:rsid w:val="66FA5204"/>
    <w:rsid w:val="6706D1FA"/>
    <w:rsid w:val="67AB48FB"/>
    <w:rsid w:val="694D5834"/>
    <w:rsid w:val="6967E0A3"/>
    <w:rsid w:val="696B5E2E"/>
    <w:rsid w:val="6981F7D2"/>
    <w:rsid w:val="6C0BFC5F"/>
    <w:rsid w:val="6C7EBA1E"/>
    <w:rsid w:val="6EBD9448"/>
    <w:rsid w:val="6ED86059"/>
    <w:rsid w:val="6F492BE8"/>
    <w:rsid w:val="72361BA8"/>
    <w:rsid w:val="725FEE80"/>
    <w:rsid w:val="7336EB60"/>
    <w:rsid w:val="7391056B"/>
    <w:rsid w:val="73FBBEE1"/>
    <w:rsid w:val="761AC98A"/>
    <w:rsid w:val="77624F15"/>
    <w:rsid w:val="77A65433"/>
    <w:rsid w:val="7864768E"/>
    <w:rsid w:val="78931DD2"/>
    <w:rsid w:val="78E829E5"/>
    <w:rsid w:val="78F8C4E6"/>
    <w:rsid w:val="797161DE"/>
    <w:rsid w:val="79F0B5DA"/>
    <w:rsid w:val="7A23B622"/>
    <w:rsid w:val="7A84BC31"/>
    <w:rsid w:val="7B44AE8F"/>
    <w:rsid w:val="7B8DB2CA"/>
    <w:rsid w:val="7BA404D6"/>
    <w:rsid w:val="7C625F61"/>
    <w:rsid w:val="7CF3D523"/>
    <w:rsid w:val="7F24D5E3"/>
    <w:rsid w:val="7F68066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32C3F8"/>
  <w15:chartTrackingRefBased/>
  <w15:docId w15:val="{AB147394-EFA4-42DF-AEA2-DBEFE8C36C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2F95"/>
    <w:pPr>
      <w:spacing w:after="200" w:line="276" w:lineRule="auto"/>
    </w:pPr>
  </w:style>
  <w:style w:type="paragraph" w:styleId="Heading1">
    <w:name w:val="heading 1"/>
    <w:basedOn w:val="ListParagraph"/>
    <w:next w:val="Normal"/>
    <w:link w:val="Heading1Char"/>
    <w:uiPriority w:val="9"/>
    <w:qFormat/>
    <w:rsid w:val="00B32F95"/>
    <w:pPr>
      <w:numPr>
        <w:numId w:val="3"/>
      </w:numPr>
      <w:outlineLvl w:val="0"/>
    </w:pPr>
    <w:rPr>
      <w:rFonts w:ascii="Tahoma" w:hAnsi="Tahoma" w:cs="Tahoma"/>
      <w:b/>
      <w:color w:val="B11F1F"/>
    </w:rPr>
  </w:style>
  <w:style w:type="paragraph" w:styleId="Heading2">
    <w:name w:val="heading 2"/>
    <w:basedOn w:val="ListParagraph"/>
    <w:next w:val="Normal"/>
    <w:link w:val="Heading2Char"/>
    <w:uiPriority w:val="9"/>
    <w:unhideWhenUsed/>
    <w:qFormat/>
    <w:rsid w:val="00B32F95"/>
    <w:pPr>
      <w:numPr>
        <w:ilvl w:val="1"/>
        <w:numId w:val="3"/>
      </w:numPr>
      <w:tabs>
        <w:tab w:val="left" w:pos="851"/>
      </w:tabs>
      <w:spacing w:after="60"/>
      <w:contextualSpacing w:val="0"/>
      <w:outlineLvl w:val="1"/>
    </w:pPr>
    <w:rPr>
      <w:rFonts w:ascii="Tahoma" w:hAnsi="Tahoma" w:cs="Tahoma"/>
      <w:color w:val="B11F1F"/>
    </w:rPr>
  </w:style>
  <w:style w:type="paragraph" w:styleId="Heading3">
    <w:name w:val="heading 3"/>
    <w:basedOn w:val="Normal"/>
    <w:next w:val="Normal"/>
    <w:link w:val="Heading3Char"/>
    <w:uiPriority w:val="9"/>
    <w:unhideWhenUsed/>
    <w:qFormat/>
    <w:rsid w:val="00B32F9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B32F95"/>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B32F95"/>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rsid w:val="00B32F95"/>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unhideWhenUsed/>
    <w:qFormat/>
    <w:rsid w:val="00B32F95"/>
    <w:pPr>
      <w:keepNext/>
      <w:keepLines/>
      <w:spacing w:before="40" w:after="0"/>
      <w:outlineLvl w:val="6"/>
    </w:pPr>
    <w:rPr>
      <w:rFonts w:asciiTheme="majorHAnsi" w:eastAsiaTheme="majorEastAsia" w:hAnsiTheme="majorHAnsi" w:cstheme="majorBidi"/>
      <w:i/>
      <w:iCs/>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2F95"/>
    <w:rPr>
      <w:rFonts w:ascii="Tahoma" w:hAnsi="Tahoma" w:cs="Tahoma"/>
      <w:b/>
      <w:color w:val="B11F1F"/>
    </w:rPr>
  </w:style>
  <w:style w:type="character" w:customStyle="1" w:styleId="Heading2Char">
    <w:name w:val="Heading 2 Char"/>
    <w:basedOn w:val="DefaultParagraphFont"/>
    <w:link w:val="Heading2"/>
    <w:uiPriority w:val="9"/>
    <w:rsid w:val="00B32F95"/>
    <w:rPr>
      <w:rFonts w:ascii="Tahoma" w:hAnsi="Tahoma" w:cs="Tahoma"/>
      <w:color w:val="B11F1F"/>
    </w:rPr>
  </w:style>
  <w:style w:type="character" w:customStyle="1" w:styleId="Heading3Char">
    <w:name w:val="Heading 3 Char"/>
    <w:basedOn w:val="DefaultParagraphFont"/>
    <w:link w:val="Heading3"/>
    <w:uiPriority w:val="9"/>
    <w:rsid w:val="00B32F95"/>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B32F95"/>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B32F95"/>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rsid w:val="00B32F95"/>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rsid w:val="00B32F95"/>
    <w:rPr>
      <w:rFonts w:asciiTheme="majorHAnsi" w:eastAsiaTheme="majorEastAsia" w:hAnsiTheme="majorHAnsi" w:cstheme="majorBidi"/>
      <w:i/>
      <w:iCs/>
      <w:color w:val="1F3763" w:themeColor="accent1" w:themeShade="7F"/>
    </w:rPr>
  </w:style>
  <w:style w:type="paragraph" w:styleId="Header">
    <w:name w:val="header"/>
    <w:basedOn w:val="Normal"/>
    <w:link w:val="HeaderChar"/>
    <w:uiPriority w:val="99"/>
    <w:unhideWhenUsed/>
    <w:rsid w:val="00B32F95"/>
    <w:pPr>
      <w:tabs>
        <w:tab w:val="center" w:pos="4320"/>
        <w:tab w:val="right" w:pos="8640"/>
      </w:tabs>
      <w:spacing w:after="0" w:line="240" w:lineRule="auto"/>
    </w:pPr>
  </w:style>
  <w:style w:type="character" w:customStyle="1" w:styleId="HeaderChar">
    <w:name w:val="Header Char"/>
    <w:basedOn w:val="DefaultParagraphFont"/>
    <w:link w:val="Header"/>
    <w:uiPriority w:val="99"/>
    <w:rsid w:val="00B32F95"/>
  </w:style>
  <w:style w:type="table" w:styleId="TableGrid">
    <w:name w:val="Table Grid"/>
    <w:basedOn w:val="TableNormal"/>
    <w:uiPriority w:val="39"/>
    <w:rsid w:val="00B32F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32F95"/>
    <w:rPr>
      <w:rFonts w:ascii="Tahoma" w:hAnsi="Tahoma"/>
      <w:color w:val="0563C1" w:themeColor="hyperlink"/>
      <w:sz w:val="22"/>
      <w:u w:val="single"/>
    </w:rPr>
  </w:style>
  <w:style w:type="paragraph" w:styleId="ListParagraph">
    <w:name w:val="List Paragraph"/>
    <w:basedOn w:val="Normal"/>
    <w:link w:val="ListParagraphChar"/>
    <w:uiPriority w:val="34"/>
    <w:qFormat/>
    <w:rsid w:val="00B32F95"/>
    <w:pPr>
      <w:ind w:left="720"/>
      <w:contextualSpacing/>
    </w:pPr>
  </w:style>
  <w:style w:type="paragraph" w:styleId="BalloonText">
    <w:name w:val="Balloon Text"/>
    <w:basedOn w:val="Normal"/>
    <w:link w:val="BalloonTextChar"/>
    <w:uiPriority w:val="99"/>
    <w:semiHidden/>
    <w:unhideWhenUsed/>
    <w:rsid w:val="00B32F9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32F95"/>
    <w:rPr>
      <w:rFonts w:ascii="Tahoma" w:hAnsi="Tahoma" w:cs="Tahoma"/>
      <w:sz w:val="16"/>
      <w:szCs w:val="16"/>
    </w:rPr>
  </w:style>
  <w:style w:type="character" w:styleId="FollowedHyperlink">
    <w:name w:val="FollowedHyperlink"/>
    <w:basedOn w:val="DefaultParagraphFont"/>
    <w:uiPriority w:val="99"/>
    <w:semiHidden/>
    <w:unhideWhenUsed/>
    <w:rsid w:val="00B32F95"/>
    <w:rPr>
      <w:color w:val="954F72" w:themeColor="followedHyperlink"/>
      <w:u w:val="single"/>
    </w:rPr>
  </w:style>
  <w:style w:type="paragraph" w:styleId="Footer">
    <w:name w:val="footer"/>
    <w:basedOn w:val="Normal"/>
    <w:link w:val="FooterChar"/>
    <w:uiPriority w:val="99"/>
    <w:unhideWhenUsed/>
    <w:rsid w:val="00B32F95"/>
    <w:pPr>
      <w:tabs>
        <w:tab w:val="center" w:pos="4320"/>
        <w:tab w:val="right" w:pos="8640"/>
      </w:tabs>
      <w:spacing w:after="0" w:line="240" w:lineRule="auto"/>
    </w:pPr>
  </w:style>
  <w:style w:type="character" w:customStyle="1" w:styleId="FooterChar">
    <w:name w:val="Footer Char"/>
    <w:basedOn w:val="DefaultParagraphFont"/>
    <w:link w:val="Footer"/>
    <w:uiPriority w:val="99"/>
    <w:rsid w:val="00B32F95"/>
  </w:style>
  <w:style w:type="character" w:styleId="PageNumber">
    <w:name w:val="page number"/>
    <w:basedOn w:val="DefaultParagraphFont"/>
    <w:uiPriority w:val="99"/>
    <w:unhideWhenUsed/>
    <w:rsid w:val="00B32F95"/>
  </w:style>
  <w:style w:type="character" w:styleId="LineNumber">
    <w:name w:val="line number"/>
    <w:basedOn w:val="DefaultParagraphFont"/>
    <w:uiPriority w:val="99"/>
    <w:semiHidden/>
    <w:unhideWhenUsed/>
    <w:rsid w:val="00B32F95"/>
  </w:style>
  <w:style w:type="paragraph" w:customStyle="1" w:styleId="HeadlineNarrow">
    <w:name w:val="Headline Narrow"/>
    <w:link w:val="HeadlineNarrowChar"/>
    <w:qFormat/>
    <w:rsid w:val="00B32F95"/>
    <w:pPr>
      <w:spacing w:before="120" w:after="120" w:line="240" w:lineRule="auto"/>
    </w:pPr>
    <w:rPr>
      <w:rFonts w:ascii="Arial Narrow" w:eastAsia="Calibri" w:hAnsi="Arial Narrow" w:cs="Arial"/>
      <w:b/>
      <w:color w:val="3F3F3F"/>
      <w:sz w:val="80"/>
      <w:szCs w:val="72"/>
    </w:rPr>
  </w:style>
  <w:style w:type="character" w:customStyle="1" w:styleId="HeadlineNarrowChar">
    <w:name w:val="Headline Narrow Char"/>
    <w:basedOn w:val="DefaultParagraphFont"/>
    <w:link w:val="HeadlineNarrow"/>
    <w:rsid w:val="00B32F95"/>
    <w:rPr>
      <w:rFonts w:ascii="Arial Narrow" w:eastAsia="Calibri" w:hAnsi="Arial Narrow" w:cs="Arial"/>
      <w:b/>
      <w:color w:val="3F3F3F"/>
      <w:sz w:val="80"/>
      <w:szCs w:val="72"/>
    </w:rPr>
  </w:style>
  <w:style w:type="paragraph" w:customStyle="1" w:styleId="Sub-head">
    <w:name w:val="Sub-head"/>
    <w:link w:val="Sub-headChar"/>
    <w:qFormat/>
    <w:rsid w:val="00B32F95"/>
    <w:pPr>
      <w:spacing w:after="0" w:line="240" w:lineRule="auto"/>
    </w:pPr>
    <w:rPr>
      <w:rFonts w:ascii="Arial" w:eastAsia="Calibri" w:hAnsi="Arial" w:cs="Arial"/>
      <w:b/>
      <w:sz w:val="24"/>
      <w:szCs w:val="20"/>
    </w:rPr>
  </w:style>
  <w:style w:type="character" w:customStyle="1" w:styleId="Sub-headChar">
    <w:name w:val="Sub-head Char"/>
    <w:basedOn w:val="DefaultParagraphFont"/>
    <w:link w:val="Sub-head"/>
    <w:rsid w:val="00B32F95"/>
    <w:rPr>
      <w:rFonts w:ascii="Arial" w:eastAsia="Calibri" w:hAnsi="Arial" w:cs="Arial"/>
      <w:b/>
      <w:sz w:val="24"/>
      <w:szCs w:val="20"/>
    </w:rPr>
  </w:style>
  <w:style w:type="table" w:customStyle="1" w:styleId="GridTable1Light-Accent11">
    <w:name w:val="Grid Table 1 Light - Accent 11"/>
    <w:basedOn w:val="TableNormal"/>
    <w:uiPriority w:val="46"/>
    <w:rsid w:val="00B32F95"/>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customStyle="1" w:styleId="GridTable1Light-Accent21">
    <w:name w:val="Grid Table 1 Light - Accent 21"/>
    <w:basedOn w:val="TableNormal"/>
    <w:uiPriority w:val="46"/>
    <w:rsid w:val="00B32F95"/>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customStyle="1" w:styleId="GridTable1Light-Accent31">
    <w:name w:val="Grid Table 1 Light - Accent 31"/>
    <w:basedOn w:val="TableNormal"/>
    <w:uiPriority w:val="46"/>
    <w:rsid w:val="00B32F95"/>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customStyle="1" w:styleId="GridTable1Light-Accent41">
    <w:name w:val="Grid Table 1 Light - Accent 41"/>
    <w:basedOn w:val="TableNormal"/>
    <w:uiPriority w:val="46"/>
    <w:rsid w:val="00B32F95"/>
    <w:pPr>
      <w:spacing w:after="0" w:line="240" w:lineRule="auto"/>
    </w:p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paragraph" w:styleId="Title">
    <w:name w:val="Title"/>
    <w:basedOn w:val="Normal"/>
    <w:next w:val="Normal"/>
    <w:link w:val="TitleChar"/>
    <w:qFormat/>
    <w:rsid w:val="00B32F95"/>
    <w:rPr>
      <w:rFonts w:ascii="Tahoma" w:hAnsi="Tahoma" w:cs="Tahoma"/>
      <w:color w:val="B11F1F"/>
      <w:sz w:val="48"/>
      <w:szCs w:val="48"/>
    </w:rPr>
  </w:style>
  <w:style w:type="character" w:customStyle="1" w:styleId="TitleChar">
    <w:name w:val="Title Char"/>
    <w:basedOn w:val="DefaultParagraphFont"/>
    <w:link w:val="Title"/>
    <w:rsid w:val="00B32F95"/>
    <w:rPr>
      <w:rFonts w:ascii="Tahoma" w:hAnsi="Tahoma" w:cs="Tahoma"/>
      <w:color w:val="B11F1F"/>
      <w:sz w:val="48"/>
      <w:szCs w:val="48"/>
    </w:rPr>
  </w:style>
  <w:style w:type="paragraph" w:customStyle="1" w:styleId="Default">
    <w:name w:val="Default"/>
    <w:rsid w:val="00B32F95"/>
    <w:pPr>
      <w:autoSpaceDE w:val="0"/>
      <w:autoSpaceDN w:val="0"/>
      <w:adjustRightInd w:val="0"/>
      <w:spacing w:after="0" w:line="240" w:lineRule="auto"/>
    </w:pPr>
    <w:rPr>
      <w:rFonts w:ascii="Arial" w:hAnsi="Arial" w:cs="Arial"/>
      <w:color w:val="000000"/>
      <w:sz w:val="24"/>
      <w:szCs w:val="24"/>
    </w:rPr>
  </w:style>
  <w:style w:type="paragraph" w:styleId="PlainText">
    <w:name w:val="Plain Text"/>
    <w:basedOn w:val="Normal"/>
    <w:link w:val="PlainTextChar"/>
    <w:uiPriority w:val="99"/>
    <w:rsid w:val="00B32F95"/>
    <w:pPr>
      <w:spacing w:after="0" w:line="240" w:lineRule="auto"/>
    </w:pPr>
    <w:rPr>
      <w:rFonts w:ascii="Courier New" w:eastAsia="Times New Roman" w:hAnsi="Courier New" w:cs="Courier New"/>
      <w:sz w:val="20"/>
      <w:szCs w:val="20"/>
      <w:lang w:eastAsia="en-GB"/>
    </w:rPr>
  </w:style>
  <w:style w:type="character" w:customStyle="1" w:styleId="PlainTextChar">
    <w:name w:val="Plain Text Char"/>
    <w:basedOn w:val="DefaultParagraphFont"/>
    <w:link w:val="PlainText"/>
    <w:uiPriority w:val="99"/>
    <w:rsid w:val="00B32F95"/>
    <w:rPr>
      <w:rFonts w:ascii="Courier New" w:eastAsia="Times New Roman" w:hAnsi="Courier New" w:cs="Courier New"/>
      <w:sz w:val="20"/>
      <w:szCs w:val="20"/>
      <w:lang w:eastAsia="en-GB"/>
    </w:rPr>
  </w:style>
  <w:style w:type="paragraph" w:styleId="BodyText3">
    <w:name w:val="Body Text 3"/>
    <w:basedOn w:val="Normal"/>
    <w:link w:val="BodyText3Char"/>
    <w:rsid w:val="00B32F95"/>
    <w:pPr>
      <w:spacing w:after="0" w:line="240" w:lineRule="auto"/>
      <w:jc w:val="both"/>
    </w:pPr>
    <w:rPr>
      <w:rFonts w:ascii="Times New Roman" w:eastAsia="Times New Roman" w:hAnsi="Times New Roman" w:cs="Times New Roman"/>
      <w:sz w:val="24"/>
      <w:szCs w:val="24"/>
    </w:rPr>
  </w:style>
  <w:style w:type="character" w:customStyle="1" w:styleId="BodyText3Char">
    <w:name w:val="Body Text 3 Char"/>
    <w:basedOn w:val="DefaultParagraphFont"/>
    <w:link w:val="BodyText3"/>
    <w:rsid w:val="00B32F95"/>
    <w:rPr>
      <w:rFonts w:ascii="Times New Roman" w:eastAsia="Times New Roman" w:hAnsi="Times New Roman" w:cs="Times New Roman"/>
      <w:sz w:val="24"/>
      <w:szCs w:val="24"/>
    </w:rPr>
  </w:style>
  <w:style w:type="paragraph" w:styleId="NormalWeb">
    <w:name w:val="Normal (Web)"/>
    <w:basedOn w:val="Normal"/>
    <w:uiPriority w:val="99"/>
    <w:unhideWhenUsed/>
    <w:rsid w:val="00B32F95"/>
    <w:pPr>
      <w:spacing w:after="0" w:line="240" w:lineRule="auto"/>
    </w:pPr>
    <w:rPr>
      <w:rFonts w:ascii="Times New Roman" w:eastAsia="Times New Roman" w:hAnsi="Times New Roman" w:cs="Times New Roman"/>
      <w:sz w:val="24"/>
      <w:szCs w:val="24"/>
      <w:lang w:val="en-AU" w:eastAsia="en-GB"/>
    </w:rPr>
  </w:style>
  <w:style w:type="character" w:styleId="CommentReference">
    <w:name w:val="annotation reference"/>
    <w:basedOn w:val="DefaultParagraphFont"/>
    <w:uiPriority w:val="99"/>
    <w:semiHidden/>
    <w:unhideWhenUsed/>
    <w:rsid w:val="00B32F95"/>
    <w:rPr>
      <w:sz w:val="16"/>
      <w:szCs w:val="16"/>
    </w:rPr>
  </w:style>
  <w:style w:type="paragraph" w:styleId="CommentText">
    <w:name w:val="annotation text"/>
    <w:basedOn w:val="Normal"/>
    <w:link w:val="CommentTextChar"/>
    <w:uiPriority w:val="99"/>
    <w:unhideWhenUsed/>
    <w:rsid w:val="00B32F95"/>
    <w:pPr>
      <w:spacing w:line="240" w:lineRule="auto"/>
    </w:pPr>
    <w:rPr>
      <w:sz w:val="20"/>
      <w:szCs w:val="20"/>
    </w:rPr>
  </w:style>
  <w:style w:type="character" w:customStyle="1" w:styleId="CommentTextChar">
    <w:name w:val="Comment Text Char"/>
    <w:basedOn w:val="DefaultParagraphFont"/>
    <w:link w:val="CommentText"/>
    <w:uiPriority w:val="99"/>
    <w:rsid w:val="00B32F95"/>
    <w:rPr>
      <w:sz w:val="20"/>
      <w:szCs w:val="20"/>
    </w:rPr>
  </w:style>
  <w:style w:type="paragraph" w:styleId="CommentSubject">
    <w:name w:val="annotation subject"/>
    <w:basedOn w:val="CommentText"/>
    <w:next w:val="CommentText"/>
    <w:link w:val="CommentSubjectChar"/>
    <w:uiPriority w:val="99"/>
    <w:semiHidden/>
    <w:unhideWhenUsed/>
    <w:rsid w:val="00B32F95"/>
    <w:rPr>
      <w:b/>
      <w:bCs/>
    </w:rPr>
  </w:style>
  <w:style w:type="character" w:customStyle="1" w:styleId="CommentSubjectChar">
    <w:name w:val="Comment Subject Char"/>
    <w:basedOn w:val="CommentTextChar"/>
    <w:link w:val="CommentSubject"/>
    <w:uiPriority w:val="99"/>
    <w:semiHidden/>
    <w:rsid w:val="00B32F95"/>
    <w:rPr>
      <w:b/>
      <w:bCs/>
      <w:sz w:val="20"/>
      <w:szCs w:val="20"/>
    </w:rPr>
  </w:style>
  <w:style w:type="character" w:styleId="Strong">
    <w:name w:val="Strong"/>
    <w:basedOn w:val="DefaultParagraphFont"/>
    <w:uiPriority w:val="22"/>
    <w:qFormat/>
    <w:rsid w:val="00B32F95"/>
    <w:rPr>
      <w:b/>
      <w:bCs/>
    </w:rPr>
  </w:style>
  <w:style w:type="paragraph" w:styleId="BodyText">
    <w:name w:val="Body Text"/>
    <w:basedOn w:val="Normal"/>
    <w:link w:val="BodyTextChar"/>
    <w:uiPriority w:val="1"/>
    <w:unhideWhenUsed/>
    <w:qFormat/>
    <w:rsid w:val="00B32F95"/>
    <w:pPr>
      <w:spacing w:after="120"/>
    </w:pPr>
  </w:style>
  <w:style w:type="character" w:customStyle="1" w:styleId="BodyTextChar">
    <w:name w:val="Body Text Char"/>
    <w:basedOn w:val="DefaultParagraphFont"/>
    <w:link w:val="BodyText"/>
    <w:uiPriority w:val="1"/>
    <w:rsid w:val="00B32F95"/>
  </w:style>
  <w:style w:type="paragraph" w:customStyle="1" w:styleId="TableParagraph">
    <w:name w:val="Table Paragraph"/>
    <w:basedOn w:val="Normal"/>
    <w:uiPriority w:val="1"/>
    <w:qFormat/>
    <w:rsid w:val="00B32F95"/>
    <w:pPr>
      <w:widowControl w:val="0"/>
      <w:spacing w:after="0" w:line="240" w:lineRule="auto"/>
    </w:pPr>
    <w:rPr>
      <w:lang w:val="en-US"/>
    </w:rPr>
  </w:style>
  <w:style w:type="table" w:customStyle="1" w:styleId="TableGrid1">
    <w:name w:val="Table Grid1"/>
    <w:basedOn w:val="TableNormal"/>
    <w:next w:val="TableGrid"/>
    <w:uiPriority w:val="39"/>
    <w:rsid w:val="00B32F95"/>
    <w:pPr>
      <w:spacing w:after="0" w:line="240"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B32F95"/>
    <w:pPr>
      <w:spacing w:after="0" w:line="240"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B32F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2">
    <w:name w:val="Body Text 2"/>
    <w:basedOn w:val="Normal"/>
    <w:link w:val="BodyText2Char"/>
    <w:uiPriority w:val="99"/>
    <w:semiHidden/>
    <w:unhideWhenUsed/>
    <w:rsid w:val="00B32F95"/>
    <w:pPr>
      <w:spacing w:after="120" w:line="480" w:lineRule="auto"/>
    </w:pPr>
  </w:style>
  <w:style w:type="character" w:customStyle="1" w:styleId="BodyText2Char">
    <w:name w:val="Body Text 2 Char"/>
    <w:basedOn w:val="DefaultParagraphFont"/>
    <w:link w:val="BodyText2"/>
    <w:uiPriority w:val="99"/>
    <w:semiHidden/>
    <w:rsid w:val="00B32F95"/>
  </w:style>
  <w:style w:type="paragraph" w:styleId="Subtitle">
    <w:name w:val="Subtitle"/>
    <w:basedOn w:val="Normal"/>
    <w:next w:val="Normal"/>
    <w:link w:val="SubtitleChar"/>
    <w:uiPriority w:val="11"/>
    <w:qFormat/>
    <w:rsid w:val="00B32F95"/>
    <w:pPr>
      <w:numPr>
        <w:ilvl w:val="1"/>
      </w:numPr>
      <w:spacing w:after="160"/>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B32F95"/>
    <w:rPr>
      <w:rFonts w:eastAsiaTheme="minorEastAsia"/>
      <w:color w:val="5A5A5A" w:themeColor="text1" w:themeTint="A5"/>
      <w:spacing w:val="15"/>
    </w:rPr>
  </w:style>
  <w:style w:type="character" w:styleId="SubtleEmphasis">
    <w:name w:val="Subtle Emphasis"/>
    <w:basedOn w:val="DefaultParagraphFont"/>
    <w:uiPriority w:val="19"/>
    <w:qFormat/>
    <w:rsid w:val="00B32F95"/>
    <w:rPr>
      <w:i/>
      <w:iCs/>
      <w:color w:val="404040" w:themeColor="text1" w:themeTint="BF"/>
    </w:rPr>
  </w:style>
  <w:style w:type="paragraph" w:styleId="BodyTextIndent">
    <w:name w:val="Body Text Indent"/>
    <w:basedOn w:val="Normal"/>
    <w:link w:val="BodyTextIndentChar"/>
    <w:uiPriority w:val="99"/>
    <w:semiHidden/>
    <w:unhideWhenUsed/>
    <w:rsid w:val="00B32F95"/>
    <w:pPr>
      <w:spacing w:after="120"/>
      <w:ind w:left="283"/>
    </w:pPr>
  </w:style>
  <w:style w:type="character" w:customStyle="1" w:styleId="BodyTextIndentChar">
    <w:name w:val="Body Text Indent Char"/>
    <w:basedOn w:val="DefaultParagraphFont"/>
    <w:link w:val="BodyTextIndent"/>
    <w:uiPriority w:val="99"/>
    <w:semiHidden/>
    <w:rsid w:val="00B32F95"/>
  </w:style>
  <w:style w:type="paragraph" w:styleId="BodyTextIndent2">
    <w:name w:val="Body Text Indent 2"/>
    <w:basedOn w:val="Normal"/>
    <w:link w:val="BodyTextIndent2Char"/>
    <w:uiPriority w:val="99"/>
    <w:semiHidden/>
    <w:unhideWhenUsed/>
    <w:rsid w:val="00B32F95"/>
    <w:pPr>
      <w:spacing w:after="120" w:line="480" w:lineRule="auto"/>
      <w:ind w:left="283"/>
    </w:pPr>
  </w:style>
  <w:style w:type="character" w:customStyle="1" w:styleId="BodyTextIndent2Char">
    <w:name w:val="Body Text Indent 2 Char"/>
    <w:basedOn w:val="DefaultParagraphFont"/>
    <w:link w:val="BodyTextIndent2"/>
    <w:uiPriority w:val="99"/>
    <w:semiHidden/>
    <w:rsid w:val="00B32F95"/>
  </w:style>
  <w:style w:type="character" w:styleId="PlaceholderText">
    <w:name w:val="Placeholder Text"/>
    <w:basedOn w:val="DefaultParagraphFont"/>
    <w:uiPriority w:val="99"/>
    <w:semiHidden/>
    <w:rsid w:val="00B32F95"/>
    <w:rPr>
      <w:color w:val="808080"/>
    </w:rPr>
  </w:style>
  <w:style w:type="paragraph" w:styleId="TOCHeading">
    <w:name w:val="TOC Heading"/>
    <w:basedOn w:val="Heading1"/>
    <w:next w:val="Normal"/>
    <w:uiPriority w:val="39"/>
    <w:unhideWhenUsed/>
    <w:qFormat/>
    <w:rsid w:val="00B32F95"/>
    <w:pPr>
      <w:keepNext/>
      <w:keepLines/>
      <w:numPr>
        <w:numId w:val="0"/>
      </w:numPr>
      <w:spacing w:before="240" w:after="0" w:line="259" w:lineRule="auto"/>
      <w:contextualSpacing w:val="0"/>
      <w:outlineLvl w:val="9"/>
    </w:pPr>
    <w:rPr>
      <w:rFonts w:asciiTheme="majorHAnsi" w:eastAsiaTheme="majorEastAsia" w:hAnsiTheme="majorHAnsi" w:cstheme="majorBidi"/>
      <w:b w:val="0"/>
      <w:color w:val="2F5496" w:themeColor="accent1" w:themeShade="BF"/>
      <w:sz w:val="32"/>
      <w:szCs w:val="32"/>
      <w:lang w:val="en-US"/>
    </w:rPr>
  </w:style>
  <w:style w:type="paragraph" w:styleId="TOC1">
    <w:name w:val="toc 1"/>
    <w:basedOn w:val="Normal"/>
    <w:next w:val="Normal"/>
    <w:autoRedefine/>
    <w:uiPriority w:val="39"/>
    <w:unhideWhenUsed/>
    <w:rsid w:val="00B32F95"/>
    <w:pPr>
      <w:tabs>
        <w:tab w:val="left" w:pos="440"/>
        <w:tab w:val="right" w:pos="9016"/>
      </w:tabs>
      <w:spacing w:before="120" w:after="0"/>
    </w:pPr>
    <w:rPr>
      <w:rFonts w:asciiTheme="majorHAnsi" w:hAnsiTheme="majorHAnsi"/>
      <w:b/>
      <w:bCs/>
      <w:sz w:val="24"/>
      <w:szCs w:val="24"/>
    </w:rPr>
  </w:style>
  <w:style w:type="paragraph" w:styleId="TOC2">
    <w:name w:val="toc 2"/>
    <w:basedOn w:val="Normal"/>
    <w:next w:val="Normal"/>
    <w:autoRedefine/>
    <w:uiPriority w:val="39"/>
    <w:unhideWhenUsed/>
    <w:rsid w:val="00B32F95"/>
    <w:pPr>
      <w:spacing w:before="240" w:after="0"/>
    </w:pPr>
    <w:rPr>
      <w:b/>
      <w:bCs/>
      <w:sz w:val="20"/>
      <w:szCs w:val="20"/>
    </w:rPr>
  </w:style>
  <w:style w:type="paragraph" w:styleId="TOC3">
    <w:name w:val="toc 3"/>
    <w:basedOn w:val="Normal"/>
    <w:next w:val="Normal"/>
    <w:autoRedefine/>
    <w:uiPriority w:val="39"/>
    <w:unhideWhenUsed/>
    <w:rsid w:val="00B32F95"/>
    <w:pPr>
      <w:tabs>
        <w:tab w:val="right" w:pos="9016"/>
      </w:tabs>
      <w:spacing w:after="0"/>
    </w:pPr>
    <w:rPr>
      <w:sz w:val="20"/>
      <w:szCs w:val="20"/>
    </w:rPr>
  </w:style>
  <w:style w:type="paragraph" w:styleId="TOC4">
    <w:name w:val="toc 4"/>
    <w:basedOn w:val="Normal"/>
    <w:next w:val="Normal"/>
    <w:autoRedefine/>
    <w:uiPriority w:val="39"/>
    <w:unhideWhenUsed/>
    <w:rsid w:val="00B32F95"/>
    <w:pPr>
      <w:spacing w:after="0"/>
      <w:ind w:left="440"/>
    </w:pPr>
    <w:rPr>
      <w:sz w:val="20"/>
      <w:szCs w:val="20"/>
    </w:rPr>
  </w:style>
  <w:style w:type="paragraph" w:styleId="TOC5">
    <w:name w:val="toc 5"/>
    <w:basedOn w:val="Normal"/>
    <w:next w:val="Normal"/>
    <w:autoRedefine/>
    <w:uiPriority w:val="39"/>
    <w:unhideWhenUsed/>
    <w:rsid w:val="00B32F95"/>
    <w:pPr>
      <w:spacing w:after="0"/>
      <w:ind w:left="660"/>
    </w:pPr>
    <w:rPr>
      <w:sz w:val="20"/>
      <w:szCs w:val="20"/>
    </w:rPr>
  </w:style>
  <w:style w:type="paragraph" w:styleId="TOC6">
    <w:name w:val="toc 6"/>
    <w:basedOn w:val="Normal"/>
    <w:next w:val="Normal"/>
    <w:autoRedefine/>
    <w:uiPriority w:val="39"/>
    <w:unhideWhenUsed/>
    <w:rsid w:val="00B32F95"/>
    <w:pPr>
      <w:spacing w:after="0"/>
      <w:ind w:left="880"/>
    </w:pPr>
    <w:rPr>
      <w:sz w:val="20"/>
      <w:szCs w:val="20"/>
    </w:rPr>
  </w:style>
  <w:style w:type="paragraph" w:styleId="TOC7">
    <w:name w:val="toc 7"/>
    <w:basedOn w:val="Normal"/>
    <w:next w:val="Normal"/>
    <w:autoRedefine/>
    <w:uiPriority w:val="39"/>
    <w:unhideWhenUsed/>
    <w:rsid w:val="00B32F95"/>
    <w:pPr>
      <w:spacing w:after="0"/>
      <w:ind w:left="1100"/>
    </w:pPr>
    <w:rPr>
      <w:sz w:val="20"/>
      <w:szCs w:val="20"/>
    </w:rPr>
  </w:style>
  <w:style w:type="paragraph" w:styleId="TOC8">
    <w:name w:val="toc 8"/>
    <w:basedOn w:val="Normal"/>
    <w:next w:val="Normal"/>
    <w:autoRedefine/>
    <w:uiPriority w:val="39"/>
    <w:unhideWhenUsed/>
    <w:rsid w:val="00B32F95"/>
    <w:pPr>
      <w:spacing w:after="0"/>
      <w:ind w:left="1320"/>
    </w:pPr>
    <w:rPr>
      <w:sz w:val="20"/>
      <w:szCs w:val="20"/>
    </w:rPr>
  </w:style>
  <w:style w:type="paragraph" w:styleId="TOC9">
    <w:name w:val="toc 9"/>
    <w:basedOn w:val="Normal"/>
    <w:next w:val="Normal"/>
    <w:autoRedefine/>
    <w:uiPriority w:val="39"/>
    <w:unhideWhenUsed/>
    <w:rsid w:val="00B32F95"/>
    <w:pPr>
      <w:spacing w:after="0"/>
      <w:ind w:left="1540"/>
    </w:pPr>
    <w:rPr>
      <w:sz w:val="20"/>
      <w:szCs w:val="20"/>
    </w:rPr>
  </w:style>
  <w:style w:type="character" w:styleId="Emphasis">
    <w:name w:val="Emphasis"/>
    <w:basedOn w:val="DefaultParagraphFont"/>
    <w:uiPriority w:val="20"/>
    <w:qFormat/>
    <w:rsid w:val="00B32F95"/>
    <w:rPr>
      <w:i/>
      <w:iCs/>
    </w:rPr>
  </w:style>
  <w:style w:type="paragraph" w:customStyle="1" w:styleId="Bulletsspaced">
    <w:name w:val="Bullets (spaced)"/>
    <w:basedOn w:val="Normal"/>
    <w:rsid w:val="00B32F95"/>
    <w:pPr>
      <w:numPr>
        <w:numId w:val="13"/>
      </w:numPr>
      <w:spacing w:before="120" w:after="0" w:line="240" w:lineRule="auto"/>
    </w:pPr>
    <w:rPr>
      <w:rFonts w:ascii="Tahoma" w:eastAsia="Times New Roman" w:hAnsi="Tahoma" w:cs="Times New Roman"/>
      <w:color w:val="000000"/>
      <w:sz w:val="24"/>
      <w:szCs w:val="24"/>
    </w:rPr>
  </w:style>
  <w:style w:type="character" w:customStyle="1" w:styleId="ListParagraphChar">
    <w:name w:val="List Paragraph Char"/>
    <w:link w:val="ListParagraph"/>
    <w:locked/>
    <w:rsid w:val="00B32F95"/>
  </w:style>
  <w:style w:type="paragraph" w:styleId="NoSpacing">
    <w:name w:val="No Spacing"/>
    <w:basedOn w:val="Normal"/>
    <w:uiPriority w:val="1"/>
    <w:qFormat/>
    <w:rsid w:val="00B32F95"/>
    <w:pPr>
      <w:spacing w:after="0" w:line="240" w:lineRule="auto"/>
    </w:pPr>
    <w:rPr>
      <w:rFonts w:ascii="Calibri" w:eastAsia="Arial Unicode MS" w:hAnsi="Calibri" w:cs="Calibri"/>
    </w:rPr>
  </w:style>
  <w:style w:type="paragraph" w:styleId="Revision">
    <w:name w:val="Revision"/>
    <w:hidden/>
    <w:uiPriority w:val="99"/>
    <w:semiHidden/>
    <w:rsid w:val="00B32F95"/>
    <w:pPr>
      <w:spacing w:after="0" w:line="240" w:lineRule="auto"/>
    </w:pPr>
  </w:style>
  <w:style w:type="character" w:customStyle="1" w:styleId="UnresolvedMention1">
    <w:name w:val="Unresolved Mention1"/>
    <w:basedOn w:val="DefaultParagraphFont"/>
    <w:uiPriority w:val="99"/>
    <w:semiHidden/>
    <w:unhideWhenUsed/>
    <w:rsid w:val="00B32F95"/>
    <w:rPr>
      <w:color w:val="605E5C"/>
      <w:shd w:val="clear" w:color="auto" w:fill="E1DFDD"/>
    </w:rPr>
  </w:style>
  <w:style w:type="character" w:customStyle="1" w:styleId="normaltextrun">
    <w:name w:val="normaltextrun"/>
    <w:basedOn w:val="DefaultParagraphFont"/>
    <w:rsid w:val="00B32F95"/>
  </w:style>
  <w:style w:type="character" w:customStyle="1" w:styleId="eop">
    <w:name w:val="eop"/>
    <w:basedOn w:val="DefaultParagraphFont"/>
    <w:rsid w:val="00B32F95"/>
  </w:style>
  <w:style w:type="table" w:customStyle="1" w:styleId="TableGrid3">
    <w:name w:val="Table Grid3"/>
    <w:basedOn w:val="TableNormal"/>
    <w:next w:val="TableGrid"/>
    <w:uiPriority w:val="59"/>
    <w:rsid w:val="00B32F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39"/>
    <w:rsid w:val="00B32F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ad">
    <w:name w:val="lead"/>
    <w:basedOn w:val="Normal"/>
    <w:rsid w:val="00B32F9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B32F95"/>
    <w:rPr>
      <w:color w:val="605E5C"/>
      <w:shd w:val="clear" w:color="auto" w:fill="E1DFDD"/>
    </w:rPr>
  </w:style>
  <w:style w:type="character" w:styleId="Mention">
    <w:name w:val="Mention"/>
    <w:basedOn w:val="DefaultParagraphFon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30646900">
      <w:bodyDiv w:val="1"/>
      <w:marLeft w:val="0"/>
      <w:marRight w:val="0"/>
      <w:marTop w:val="0"/>
      <w:marBottom w:val="0"/>
      <w:divBdr>
        <w:top w:val="none" w:sz="0" w:space="0" w:color="auto"/>
        <w:left w:val="none" w:sz="0" w:space="0" w:color="auto"/>
        <w:bottom w:val="none" w:sz="0" w:space="0" w:color="auto"/>
        <w:right w:val="none" w:sz="0" w:space="0" w:color="auto"/>
      </w:divBdr>
    </w:div>
    <w:div w:id="772363429">
      <w:bodyDiv w:val="1"/>
      <w:marLeft w:val="0"/>
      <w:marRight w:val="0"/>
      <w:marTop w:val="0"/>
      <w:marBottom w:val="0"/>
      <w:divBdr>
        <w:top w:val="none" w:sz="0" w:space="0" w:color="auto"/>
        <w:left w:val="none" w:sz="0" w:space="0" w:color="auto"/>
        <w:bottom w:val="none" w:sz="0" w:space="0" w:color="auto"/>
        <w:right w:val="none" w:sz="0" w:space="0" w:color="auto"/>
      </w:divBdr>
    </w:div>
    <w:div w:id="1087920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warwicksu.com/student-voice/academic-representation/what-is/" TargetMode="External"/><Relationship Id="rId21" Type="http://schemas.openxmlformats.org/officeDocument/2006/relationships/hyperlink" Target="http://www2.warwick.ac.uk/services/gov/calendar/section2/regulations/reg36registrationattendanceprogress" TargetMode="External"/><Relationship Id="rId42" Type="http://schemas.openxmlformats.org/officeDocument/2006/relationships/hyperlink" Target="mailto:chaplaincy@warwick.ac.uk" TargetMode="External"/><Relationship Id="rId47" Type="http://schemas.openxmlformats.org/officeDocument/2006/relationships/hyperlink" Target="https://warwick.ac.uk/services/campus-security/" TargetMode="External"/><Relationship Id="rId63" Type="http://schemas.openxmlformats.org/officeDocument/2006/relationships/hyperlink" Target="http://warwick.ac.uk/regulation12" TargetMode="External"/><Relationship Id="rId68" Type="http://schemas.openxmlformats.org/officeDocument/2006/relationships/image" Target="media/image3.png"/><Relationship Id="rId7" Type="http://schemas.openxmlformats.org/officeDocument/2006/relationships/webSettings" Target="webSetting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arwick.ac.uk/services/gov/calendar/section2/regulations/reg43" TargetMode="External"/><Relationship Id="rId29" Type="http://schemas.openxmlformats.org/officeDocument/2006/relationships/hyperlink" Target="https://warwick.ac.uk/services/library/using/libspaces/" TargetMode="External"/><Relationship Id="rId11" Type="http://schemas.openxmlformats.org/officeDocument/2006/relationships/footer" Target="footer1.xml"/><Relationship Id="rId24" Type="http://schemas.openxmlformats.org/officeDocument/2006/relationships/hyperlink" Target="https://www.oiahe.org.uk/students/" TargetMode="External"/><Relationship Id="rId32" Type="http://schemas.openxmlformats.org/officeDocument/2006/relationships/hyperlink" Target="https://warwick.ac.uk/services/gov/calendar/section2/regulations/computing" TargetMode="External"/><Relationship Id="rId37" Type="http://schemas.openxmlformats.org/officeDocument/2006/relationships/hyperlink" Target="https://warwick.ac.uk/services/wss/" TargetMode="External"/><Relationship Id="rId40" Type="http://schemas.openxmlformats.org/officeDocument/2006/relationships/hyperlink" Target="https://www.nhs.uk" TargetMode="External"/><Relationship Id="rId45" Type="http://schemas.openxmlformats.org/officeDocument/2006/relationships/hyperlink" Target="mailto:advice@warwicksu.com" TargetMode="External"/><Relationship Id="rId53" Type="http://schemas.openxmlformats.org/officeDocument/2006/relationships/hyperlink" Target="https://warwick.ac.uk/calendar/" TargetMode="External"/><Relationship Id="rId58" Type="http://schemas.openxmlformats.org/officeDocument/2006/relationships/hyperlink" Target="https://warwick.ac.uk/services/healthsafetywellbeing/guidance/" TargetMode="External"/><Relationship Id="rId66" Type="http://schemas.openxmlformats.org/officeDocument/2006/relationships/hyperlink" Target="http://warwick.ac.uk/quality/categories/examinations/conventions/ugprogression09" TargetMode="External"/><Relationship Id="rId5" Type="http://schemas.openxmlformats.org/officeDocument/2006/relationships/styles" Target="styles.xml"/><Relationship Id="rId61" Type="http://schemas.openxmlformats.org/officeDocument/2006/relationships/hyperlink" Target="http://warwick.ac.uk/regulations/reg8to8_5_1/" TargetMode="External"/><Relationship Id="rId19" Type="http://schemas.openxmlformats.org/officeDocument/2006/relationships/hyperlink" Target="mailto:XXX@warwick.ac.uk%20and" TargetMode="External"/><Relationship Id="rId14" Type="http://schemas.openxmlformats.org/officeDocument/2006/relationships/hyperlink" Target="https://warwick.ac.uk/" TargetMode="External"/><Relationship Id="rId22" Type="http://schemas.openxmlformats.org/officeDocument/2006/relationships/hyperlink" Target="https://warwick.ac.uk/services/idc/dataprotection/" TargetMode="External"/><Relationship Id="rId27" Type="http://schemas.openxmlformats.org/officeDocument/2006/relationships/hyperlink" Target="https://warwick.ac.uk/services/library/" TargetMode="External"/><Relationship Id="rId30" Type="http://schemas.openxmlformats.org/officeDocument/2006/relationships/hyperlink" Target="https://warwick.ac.uk/services/skills" TargetMode="External"/><Relationship Id="rId35" Type="http://schemas.openxmlformats.org/officeDocument/2006/relationships/hyperlink" Target="mailto:XXXX@warwick.ac.uk" TargetMode="External"/><Relationship Id="rId43" Type="http://schemas.openxmlformats.org/officeDocument/2006/relationships/hyperlink" Target="https://warwick.ac.uk/services/chaplaincy/" TargetMode="External"/><Relationship Id="rId48" Type="http://schemas.openxmlformats.org/officeDocument/2006/relationships/hyperlink" Target="mailto:nurseryenquiries@warwick.ac.uk" TargetMode="External"/><Relationship Id="rId56" Type="http://schemas.openxmlformats.org/officeDocument/2006/relationships/hyperlink" Target="https://warwick.ac.uk/services/healthsafetywellbeing/guidance/handspolicy" TargetMode="External"/><Relationship Id="rId64" Type="http://schemas.openxmlformats.org/officeDocument/2006/relationships/hyperlink" Target="http://www2.warwick.ac.uk/services/aro/dar/quality/categories/examinations/conventions/ug13" TargetMode="External"/><Relationship Id="rId69" Type="http://schemas.openxmlformats.org/officeDocument/2006/relationships/image" Target="media/image4.png"/><Relationship Id="rId8" Type="http://schemas.openxmlformats.org/officeDocument/2006/relationships/footnotes" Target="footnotes.xml"/><Relationship Id="rId51" Type="http://schemas.openxmlformats.org/officeDocument/2006/relationships/hyperlink" Target="https://warwick.ac.uk/equalops/" TargetMode="External"/><Relationship Id="rId72" Type="http://schemas.microsoft.com/office/2019/05/relationships/documenttasks" Target="documenttasks/documenttasks1.xml"/><Relationship Id="rId3" Type="http://schemas.openxmlformats.org/officeDocument/2006/relationships/customXml" Target="../customXml/item3.xml"/><Relationship Id="rId12" Type="http://schemas.openxmlformats.org/officeDocument/2006/relationships/footer" Target="footer2.xml"/><Relationship Id="rId17" Type="http://schemas.openxmlformats.org/officeDocument/2006/relationships/hyperlink" Target="https://warwick.ac.uk/services/gov/calendar/section2/regulations/reg44" TargetMode="External"/><Relationship Id="rId25" Type="http://schemas.openxmlformats.org/officeDocument/2006/relationships/hyperlink" Target="mailto:nationalhelpdesk@findapprenticeship.service.gov.uk" TargetMode="External"/><Relationship Id="rId33" Type="http://schemas.openxmlformats.org/officeDocument/2006/relationships/hyperlink" Target="mailto:helpdesk@warwick.ac.uk" TargetMode="External"/><Relationship Id="rId38" Type="http://schemas.openxmlformats.org/officeDocument/2006/relationships/hyperlink" Target="mailto:disability@warwick.ac.uk" TargetMode="External"/><Relationship Id="rId46" Type="http://schemas.openxmlformats.org/officeDocument/2006/relationships/hyperlink" Target="https://www.warwicksu.com/help-support/" TargetMode="External"/><Relationship Id="rId59" Type="http://schemas.openxmlformats.org/officeDocument/2006/relationships/hyperlink" Target="https://warwick.ac.uk/about/visiting/maps" TargetMode="External"/><Relationship Id="rId67" Type="http://schemas.openxmlformats.org/officeDocument/2006/relationships/image" Target="media/image2.png"/><Relationship Id="rId20" Type="http://schemas.openxmlformats.org/officeDocument/2006/relationships/hyperlink" Target="https://warwick.ac.uk/services/gov/calendar/section2/regulations/academic_integrity" TargetMode="External"/><Relationship Id="rId41" Type="http://schemas.openxmlformats.org/officeDocument/2006/relationships/hyperlink" Target="https://www.uwhc.org.uk/" TargetMode="External"/><Relationship Id="rId54" Type="http://schemas.openxmlformats.org/officeDocument/2006/relationships/hyperlink" Target="https://warwick.ac.uk/services/wss/safeguarding/" TargetMode="External"/><Relationship Id="rId62" Type="http://schemas.openxmlformats.org/officeDocument/2006/relationships/hyperlink" Target="http://warwick.ac.uk/regulations/reg8from8_6/" TargetMode="Externa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https://warwick.ac.uk/services/academicoffice/ourservices/enrolment/" TargetMode="External"/><Relationship Id="rId23" Type="http://schemas.openxmlformats.org/officeDocument/2006/relationships/hyperlink" Target="https://warwick.ac.uk/services/feedbackcomplaints/" TargetMode="External"/><Relationship Id="rId28" Type="http://schemas.openxmlformats.org/officeDocument/2006/relationships/hyperlink" Target="https://warwick.ac.uk/services/library/subjects/" TargetMode="External"/><Relationship Id="rId36" Type="http://schemas.openxmlformats.org/officeDocument/2006/relationships/hyperlink" Target="mailto:studentsupport@warwick.ac.uk" TargetMode="External"/><Relationship Id="rId49" Type="http://schemas.openxmlformats.org/officeDocument/2006/relationships/hyperlink" Target="https://warwick.ac.uk/services/childrensservices/" TargetMode="External"/><Relationship Id="rId57" Type="http://schemas.openxmlformats.org/officeDocument/2006/relationships/hyperlink" Target="https://warwick.ac.uk/services/gov/calendar/section2/ordinances" TargetMode="External"/><Relationship Id="rId10" Type="http://schemas.openxmlformats.org/officeDocument/2006/relationships/header" Target="header1.xml"/><Relationship Id="rId31" Type="http://schemas.openxmlformats.org/officeDocument/2006/relationships/hyperlink" Target="https://warwick.ac.uk/services/its/" TargetMode="External"/><Relationship Id="rId44" Type="http://schemas.openxmlformats.org/officeDocument/2006/relationships/hyperlink" Target="https://www.warwicksu.com/" TargetMode="External"/><Relationship Id="rId52" Type="http://schemas.openxmlformats.org/officeDocument/2006/relationships/hyperlink" Target="https://warwick.ac.uk/strategy/" TargetMode="External"/><Relationship Id="rId60" Type="http://schemas.openxmlformats.org/officeDocument/2006/relationships/hyperlink" Target="https://warwick.ac.uk/quality/categories/examinations/policies/u_mitigatingcircumstances/" TargetMode="External"/><Relationship Id="rId65" Type="http://schemas.openxmlformats.org/officeDocument/2006/relationships/hyperlink" Target="http://warwick.ac.uk/quality/categories/examinations/conventions/fyboe" TargetMode="External"/><Relationship Id="rId4" Type="http://schemas.openxmlformats.org/officeDocument/2006/relationships/numbering" Target="numbering.xml"/><Relationship Id="rId9" Type="http://schemas.openxmlformats.org/officeDocument/2006/relationships/endnotes" Target="endnotes.xml"/><Relationship Id="rId13" Type="http://schemas.openxmlformats.org/officeDocument/2006/relationships/image" Target="media/image1.jpg"/><Relationship Id="rId18" Type="http://schemas.openxmlformats.org/officeDocument/2006/relationships/hyperlink" Target="https://warwick.ac.uk/services/academicoffice/examinations" TargetMode="External"/><Relationship Id="rId39" Type="http://schemas.openxmlformats.org/officeDocument/2006/relationships/hyperlink" Target="https://warwick.ac.uk/services/wss/students/disability" TargetMode="External"/><Relationship Id="rId34" Type="http://schemas.openxmlformats.org/officeDocument/2006/relationships/hyperlink" Target="http://warwick.ac.uk/languagecentre" TargetMode="External"/><Relationship Id="rId50" Type="http://schemas.openxmlformats.org/officeDocument/2006/relationships/hyperlink" Target="https://warwick.ac.uk/about/values" TargetMode="External"/><Relationship Id="rId55" Type="http://schemas.openxmlformats.org/officeDocument/2006/relationships/hyperlink" Target="https://warwick.ac.uk/services/wss/prevent/" TargetMode="External"/></Relationships>
</file>

<file path=word/documenttasks/documenttasks1.xml><?xml version="1.0" encoding="utf-8"?>
<t:Tasks xmlns:t="http://schemas.microsoft.com/office/tasks/2019/documenttasks" xmlns:oel="http://schemas.microsoft.com/office/2019/extlst">
  <t:Task id="{359A367F-5BEA-42BA-BB72-79A0DAF04B0C}">
    <t:Anchor>
      <t:Comment id="645917956"/>
    </t:Anchor>
    <t:History>
      <t:Event id="{BC9FECDD-E581-4CBC-8E38-AF8F5EE1DEAD}" time="2022-08-04T07:25:47.628Z">
        <t:Attribution userId="S::u1774872@live.warwick.ac.uk::4e9be577-f31a-48f3-9c3e-9ea265afef04" userProvider="AD" userName="Baker, Lauren"/>
        <t:Anchor>
          <t:Comment id="683895314"/>
        </t:Anchor>
        <t:Create/>
      </t:Event>
      <t:Event id="{31CF2BC3-A9C0-443D-8E27-022828B36DC6}" time="2022-08-04T07:25:47.628Z">
        <t:Attribution userId="S::u1774872@live.warwick.ac.uk::4e9be577-f31a-48f3-9c3e-9ea265afef04" userProvider="AD" userName="Baker, Lauren"/>
        <t:Anchor>
          <t:Comment id="683895314"/>
        </t:Anchor>
        <t:Assign userId="S::msslan@live.warwick.ac.uk::7a893c4c-3e17-42f4-a396-0adc509e6bc6" userProvider="AD" userName="Bayley, Lynne"/>
      </t:Event>
      <t:Event id="{F57AFDCA-CDA3-4A90-8549-8111FFEBC32B}" time="2022-08-04T07:25:47.628Z">
        <t:Attribution userId="S::u1774872@live.warwick.ac.uk::4e9be577-f31a-48f3-9c3e-9ea265afef04" userProvider="AD" userName="Baker, Lauren"/>
        <t:Anchor>
          <t:Comment id="683895314"/>
        </t:Anchor>
        <t:SetTitle title="@Bayley, Lynne just tagging you for your attention."/>
      </t:Event>
    </t:History>
  </t:Task>
  <t:Task id="{E7C0B4F0-BB64-4BF1-8285-176B6F52582F}">
    <t:Anchor>
      <t:Comment id="645913204"/>
    </t:Anchor>
    <t:History>
      <t:Event id="{C2520B32-D315-4C24-9513-A19BCF67D6C3}" time="2022-08-04T07:52:23.495Z">
        <t:Attribution userId="S::u1774872@live.warwick.ac.uk::4e9be577-f31a-48f3-9c3e-9ea265afef04" userProvider="AD" userName="Baker, Lauren"/>
        <t:Anchor>
          <t:Comment id="584486109"/>
        </t:Anchor>
        <t:Create/>
      </t:Event>
      <t:Event id="{8D69C4E4-77C8-4536-A9D1-3B4CF267D178}" time="2022-08-04T07:52:23.495Z">
        <t:Attribution userId="S::u1774872@live.warwick.ac.uk::4e9be577-f31a-48f3-9c3e-9ea265afef04" userProvider="AD" userName="Baker, Lauren"/>
        <t:Anchor>
          <t:Comment id="584486109"/>
        </t:Anchor>
        <t:Assign userId="S::msslan@live.warwick.ac.uk::7a893c4c-3e17-42f4-a396-0adc509e6bc6" userProvider="AD" userName="Bayley, Lynne"/>
      </t:Event>
      <t:Event id="{30C9604A-17EB-429B-8370-1E116129EFBE}" time="2022-08-04T07:52:23.495Z">
        <t:Attribution userId="S::u1774872@live.warwick.ac.uk::4e9be577-f31a-48f3-9c3e-9ea265afef04" userProvider="AD" userName="Baker, Lauren"/>
        <t:Anchor>
          <t:Comment id="584486109"/>
        </t:Anchor>
        <t:SetTitle title="@Bayley, Lynne is this something that you could undertake?"/>
      </t:Event>
    </t:History>
  </t:Task>
  <t:Task id="{3015494D-5184-431A-87E3-DF97A4D6F4C9}">
    <t:Anchor>
      <t:Comment id="1777684270"/>
    </t:Anchor>
    <t:History>
      <t:Event id="{6F57116E-1F5D-474F-AD36-47A29DF6824C}" time="2022-08-04T07:51:09.191Z">
        <t:Attribution userId="S::u1774872@live.warwick.ac.uk::4e9be577-f31a-48f3-9c3e-9ea265afef04" userProvider="AD" userName="Baker, Lauren"/>
        <t:Anchor>
          <t:Comment id="1777684270"/>
        </t:Anchor>
        <t:Create/>
      </t:Event>
      <t:Event id="{EC121DBD-AD95-4F9E-95C1-D6F47DA684EB}" time="2022-08-04T07:51:09.191Z">
        <t:Attribution userId="S::u1774872@live.warwick.ac.uk::4e9be577-f31a-48f3-9c3e-9ea265afef04" userProvider="AD" userName="Baker, Lauren"/>
        <t:Anchor>
          <t:Comment id="1777684270"/>
        </t:Anchor>
        <t:Assign userId="S::aoskad@live.warwick.ac.uk::fba69827-54e4-4039-81e9-ca93b79265c5" userProvider="AD" userName="Hasler, Louise"/>
      </t:Event>
      <t:Event id="{A616F744-C30A-460E-9420-9BDA6A5AAE0C}" time="2022-08-04T07:51:09.191Z">
        <t:Attribution userId="S::u1774872@live.warwick.ac.uk::4e9be577-f31a-48f3-9c3e-9ea265afef04" userProvider="AD" userName="Baker, Lauren"/>
        <t:Anchor>
          <t:Comment id="1777684270"/>
        </t:Anchor>
        <t:SetTitle title="@Hasler, Louise I'm not sure who is updating the other course handbooks within EPQ. As Hannah Friend is leaving, could we align the info in here with what the info in the other handbooks? E.g. are we leaving in Hannah's name or making it generic?"/>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16f86b05-695e-40ba-910d-fd804846e0c1">
      <Terms xmlns="http://schemas.microsoft.com/office/infopath/2007/PartnerControls"/>
    </lcf76f155ced4ddcb4097134ff3c332f>
    <TaxCatchAll xmlns="f6ee3fa5-2d83-4a0d-9646-50eb0458d707"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BAD05853252EE4E9B80FBCC9FE5C6A6" ma:contentTypeVersion="17" ma:contentTypeDescription="Create a new document." ma:contentTypeScope="" ma:versionID="e2475471dcf5da2eff8e857ae443d260">
  <xsd:schema xmlns:xsd="http://www.w3.org/2001/XMLSchema" xmlns:xs="http://www.w3.org/2001/XMLSchema" xmlns:p="http://schemas.microsoft.com/office/2006/metadata/properties" xmlns:ns2="16f86b05-695e-40ba-910d-fd804846e0c1" xmlns:ns3="f6ee3fa5-2d83-4a0d-9646-50eb0458d707" targetNamespace="http://schemas.microsoft.com/office/2006/metadata/properties" ma:root="true" ma:fieldsID="4cb4d3300d5e965dcc81b33881caae64" ns2:_="" ns3:_="">
    <xsd:import namespace="16f86b05-695e-40ba-910d-fd804846e0c1"/>
    <xsd:import namespace="f6ee3fa5-2d83-4a0d-9646-50eb0458d70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OCR" minOccurs="0"/>
                <xsd:element ref="ns2:MediaServiceEventHashCode" minOccurs="0"/>
                <xsd:element ref="ns2:MediaServiceGenerationTime"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f86b05-695e-40ba-910d-fd804846e0c1"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MediaServiceAutoTags"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6ee3fa5-2d83-4a0d-9646-50eb0458d70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94a4310-a405-4d45-b1b5-2b6d7bc8aa0c}" ma:internalName="TaxCatchAll" ma:showField="CatchAllData" ma:web="f6ee3fa5-2d83-4a0d-9646-50eb0458d70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0DCCA82-435A-461E-A336-9173F6719CD5}">
  <ds:schemaRefs>
    <ds:schemaRef ds:uri="http://schemas.microsoft.com/office/2006/metadata/properties"/>
    <ds:schemaRef ds:uri="http://schemas.microsoft.com/office/infopath/2007/PartnerControls"/>
    <ds:schemaRef ds:uri="16f86b05-695e-40ba-910d-fd804846e0c1"/>
    <ds:schemaRef ds:uri="f6ee3fa5-2d83-4a0d-9646-50eb0458d707"/>
  </ds:schemaRefs>
</ds:datastoreItem>
</file>

<file path=customXml/itemProps2.xml><?xml version="1.0" encoding="utf-8"?>
<ds:datastoreItem xmlns:ds="http://schemas.openxmlformats.org/officeDocument/2006/customXml" ds:itemID="{DFC5F5F3-4322-44E7-8DAA-808EAEC0B6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f86b05-695e-40ba-910d-fd804846e0c1"/>
    <ds:schemaRef ds:uri="f6ee3fa5-2d83-4a0d-9646-50eb0458d7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5EDCA3E-1C5A-4DEA-84F0-1775B8FB283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36</Pages>
  <Words>13333</Words>
  <Characters>76002</Characters>
  <Application>Microsoft Office Word</Application>
  <DocSecurity>0</DocSecurity>
  <Lines>633</Lines>
  <Paragraphs>178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89157</CharactersWithSpaces>
  <SharedDoc>false</SharedDoc>
  <HLinks>
    <vt:vector size="324" baseType="variant">
      <vt:variant>
        <vt:i4>393240</vt:i4>
      </vt:variant>
      <vt:variant>
        <vt:i4>159</vt:i4>
      </vt:variant>
      <vt:variant>
        <vt:i4>0</vt:i4>
      </vt:variant>
      <vt:variant>
        <vt:i4>5</vt:i4>
      </vt:variant>
      <vt:variant>
        <vt:lpwstr>http://warwick.ac.uk/quality/categories/examinations/conventions/ugprogression09</vt:lpwstr>
      </vt:variant>
      <vt:variant>
        <vt:lpwstr/>
      </vt:variant>
      <vt:variant>
        <vt:i4>3276853</vt:i4>
      </vt:variant>
      <vt:variant>
        <vt:i4>156</vt:i4>
      </vt:variant>
      <vt:variant>
        <vt:i4>0</vt:i4>
      </vt:variant>
      <vt:variant>
        <vt:i4>5</vt:i4>
      </vt:variant>
      <vt:variant>
        <vt:lpwstr>http://warwick.ac.uk/quality/categories/examinations/conventions/fyboe</vt:lpwstr>
      </vt:variant>
      <vt:variant>
        <vt:lpwstr/>
      </vt:variant>
      <vt:variant>
        <vt:i4>6488177</vt:i4>
      </vt:variant>
      <vt:variant>
        <vt:i4>153</vt:i4>
      </vt:variant>
      <vt:variant>
        <vt:i4>0</vt:i4>
      </vt:variant>
      <vt:variant>
        <vt:i4>5</vt:i4>
      </vt:variant>
      <vt:variant>
        <vt:lpwstr>http://www2.warwick.ac.uk/services/aro/dar/quality/categories/examinations/conventions/ug13</vt:lpwstr>
      </vt:variant>
      <vt:variant>
        <vt:lpwstr/>
      </vt:variant>
      <vt:variant>
        <vt:i4>5963805</vt:i4>
      </vt:variant>
      <vt:variant>
        <vt:i4>150</vt:i4>
      </vt:variant>
      <vt:variant>
        <vt:i4>0</vt:i4>
      </vt:variant>
      <vt:variant>
        <vt:i4>5</vt:i4>
      </vt:variant>
      <vt:variant>
        <vt:lpwstr>http://warwick.ac.uk/regulation12</vt:lpwstr>
      </vt:variant>
      <vt:variant>
        <vt:lpwstr/>
      </vt:variant>
      <vt:variant>
        <vt:i4>720943</vt:i4>
      </vt:variant>
      <vt:variant>
        <vt:i4>147</vt:i4>
      </vt:variant>
      <vt:variant>
        <vt:i4>0</vt:i4>
      </vt:variant>
      <vt:variant>
        <vt:i4>5</vt:i4>
      </vt:variant>
      <vt:variant>
        <vt:lpwstr>http://warwick.ac.uk/regulations/reg8from8_6/</vt:lpwstr>
      </vt:variant>
      <vt:variant>
        <vt:lpwstr/>
      </vt:variant>
      <vt:variant>
        <vt:i4>4456448</vt:i4>
      </vt:variant>
      <vt:variant>
        <vt:i4>144</vt:i4>
      </vt:variant>
      <vt:variant>
        <vt:i4>0</vt:i4>
      </vt:variant>
      <vt:variant>
        <vt:i4>5</vt:i4>
      </vt:variant>
      <vt:variant>
        <vt:lpwstr>http://warwick.ac.uk/regulations/reg8to8_5_1/</vt:lpwstr>
      </vt:variant>
      <vt:variant>
        <vt:lpwstr/>
      </vt:variant>
      <vt:variant>
        <vt:i4>983077</vt:i4>
      </vt:variant>
      <vt:variant>
        <vt:i4>141</vt:i4>
      </vt:variant>
      <vt:variant>
        <vt:i4>0</vt:i4>
      </vt:variant>
      <vt:variant>
        <vt:i4>5</vt:i4>
      </vt:variant>
      <vt:variant>
        <vt:lpwstr>https://warwick.ac.uk/quality/categories/examinations/policies/u_mitigatingcircumstances/</vt:lpwstr>
      </vt:variant>
      <vt:variant>
        <vt:lpwstr/>
      </vt:variant>
      <vt:variant>
        <vt:i4>5767240</vt:i4>
      </vt:variant>
      <vt:variant>
        <vt:i4>138</vt:i4>
      </vt:variant>
      <vt:variant>
        <vt:i4>0</vt:i4>
      </vt:variant>
      <vt:variant>
        <vt:i4>5</vt:i4>
      </vt:variant>
      <vt:variant>
        <vt:lpwstr>https://warwick.ac.uk/about/visiting/maps</vt:lpwstr>
      </vt:variant>
      <vt:variant>
        <vt:lpwstr/>
      </vt:variant>
      <vt:variant>
        <vt:i4>3670122</vt:i4>
      </vt:variant>
      <vt:variant>
        <vt:i4>135</vt:i4>
      </vt:variant>
      <vt:variant>
        <vt:i4>0</vt:i4>
      </vt:variant>
      <vt:variant>
        <vt:i4>5</vt:i4>
      </vt:variant>
      <vt:variant>
        <vt:lpwstr>https://warwick.ac.uk/services/healthsafetywellbeing/guidance/</vt:lpwstr>
      </vt:variant>
      <vt:variant>
        <vt:lpwstr/>
      </vt:variant>
      <vt:variant>
        <vt:i4>7077938</vt:i4>
      </vt:variant>
      <vt:variant>
        <vt:i4>132</vt:i4>
      </vt:variant>
      <vt:variant>
        <vt:i4>0</vt:i4>
      </vt:variant>
      <vt:variant>
        <vt:i4>5</vt:i4>
      </vt:variant>
      <vt:variant>
        <vt:lpwstr>https://warwick.ac.uk/services/gov/calendar/section2/ordinances</vt:lpwstr>
      </vt:variant>
      <vt:variant>
        <vt:lpwstr/>
      </vt:variant>
      <vt:variant>
        <vt:i4>7471222</vt:i4>
      </vt:variant>
      <vt:variant>
        <vt:i4>129</vt:i4>
      </vt:variant>
      <vt:variant>
        <vt:i4>0</vt:i4>
      </vt:variant>
      <vt:variant>
        <vt:i4>5</vt:i4>
      </vt:variant>
      <vt:variant>
        <vt:lpwstr>https://warwick.ac.uk/services/gov/calendar/section2/regulations/safety</vt:lpwstr>
      </vt:variant>
      <vt:variant>
        <vt:lpwstr/>
      </vt:variant>
      <vt:variant>
        <vt:i4>4325401</vt:i4>
      </vt:variant>
      <vt:variant>
        <vt:i4>126</vt:i4>
      </vt:variant>
      <vt:variant>
        <vt:i4>0</vt:i4>
      </vt:variant>
      <vt:variant>
        <vt:i4>5</vt:i4>
      </vt:variant>
      <vt:variant>
        <vt:lpwstr>https://warwick.ac.uk/services/healthsafetywellbeing/guidance/handspolicy</vt:lpwstr>
      </vt:variant>
      <vt:variant>
        <vt:lpwstr/>
      </vt:variant>
      <vt:variant>
        <vt:i4>7340151</vt:i4>
      </vt:variant>
      <vt:variant>
        <vt:i4>123</vt:i4>
      </vt:variant>
      <vt:variant>
        <vt:i4>0</vt:i4>
      </vt:variant>
      <vt:variant>
        <vt:i4>5</vt:i4>
      </vt:variant>
      <vt:variant>
        <vt:lpwstr>https://warwick.ac.uk/services/wss/prevent/</vt:lpwstr>
      </vt:variant>
      <vt:variant>
        <vt:lpwstr/>
      </vt:variant>
      <vt:variant>
        <vt:i4>3604516</vt:i4>
      </vt:variant>
      <vt:variant>
        <vt:i4>120</vt:i4>
      </vt:variant>
      <vt:variant>
        <vt:i4>0</vt:i4>
      </vt:variant>
      <vt:variant>
        <vt:i4>5</vt:i4>
      </vt:variant>
      <vt:variant>
        <vt:lpwstr>https://warwick.ac.uk/services/gov/university-policies/safeguarding</vt:lpwstr>
      </vt:variant>
      <vt:variant>
        <vt:lpwstr/>
      </vt:variant>
      <vt:variant>
        <vt:i4>6357091</vt:i4>
      </vt:variant>
      <vt:variant>
        <vt:i4>117</vt:i4>
      </vt:variant>
      <vt:variant>
        <vt:i4>0</vt:i4>
      </vt:variant>
      <vt:variant>
        <vt:i4>5</vt:i4>
      </vt:variant>
      <vt:variant>
        <vt:lpwstr>https://warwick.ac.uk/calendar/</vt:lpwstr>
      </vt:variant>
      <vt:variant>
        <vt:lpwstr/>
      </vt:variant>
      <vt:variant>
        <vt:i4>7995505</vt:i4>
      </vt:variant>
      <vt:variant>
        <vt:i4>114</vt:i4>
      </vt:variant>
      <vt:variant>
        <vt:i4>0</vt:i4>
      </vt:variant>
      <vt:variant>
        <vt:i4>5</vt:i4>
      </vt:variant>
      <vt:variant>
        <vt:lpwstr>https://warwick.ac.uk/strategy/</vt:lpwstr>
      </vt:variant>
      <vt:variant>
        <vt:lpwstr/>
      </vt:variant>
      <vt:variant>
        <vt:i4>8323183</vt:i4>
      </vt:variant>
      <vt:variant>
        <vt:i4>111</vt:i4>
      </vt:variant>
      <vt:variant>
        <vt:i4>0</vt:i4>
      </vt:variant>
      <vt:variant>
        <vt:i4>5</vt:i4>
      </vt:variant>
      <vt:variant>
        <vt:lpwstr>https://warwick.ac.uk/equalops/</vt:lpwstr>
      </vt:variant>
      <vt:variant>
        <vt:lpwstr/>
      </vt:variant>
      <vt:variant>
        <vt:i4>2883686</vt:i4>
      </vt:variant>
      <vt:variant>
        <vt:i4>108</vt:i4>
      </vt:variant>
      <vt:variant>
        <vt:i4>0</vt:i4>
      </vt:variant>
      <vt:variant>
        <vt:i4>5</vt:i4>
      </vt:variant>
      <vt:variant>
        <vt:lpwstr>https://warwick.ac.uk/about/values</vt:lpwstr>
      </vt:variant>
      <vt:variant>
        <vt:lpwstr/>
      </vt:variant>
      <vt:variant>
        <vt:i4>720980</vt:i4>
      </vt:variant>
      <vt:variant>
        <vt:i4>105</vt:i4>
      </vt:variant>
      <vt:variant>
        <vt:i4>0</vt:i4>
      </vt:variant>
      <vt:variant>
        <vt:i4>5</vt:i4>
      </vt:variant>
      <vt:variant>
        <vt:lpwstr>https://warwick.ac.uk/services/childrensservices/</vt:lpwstr>
      </vt:variant>
      <vt:variant>
        <vt:lpwstr/>
      </vt:variant>
      <vt:variant>
        <vt:i4>6488081</vt:i4>
      </vt:variant>
      <vt:variant>
        <vt:i4>102</vt:i4>
      </vt:variant>
      <vt:variant>
        <vt:i4>0</vt:i4>
      </vt:variant>
      <vt:variant>
        <vt:i4>5</vt:i4>
      </vt:variant>
      <vt:variant>
        <vt:lpwstr>mailto:nurseryenquiries@warwick.ac.uk</vt:lpwstr>
      </vt:variant>
      <vt:variant>
        <vt:lpwstr/>
      </vt:variant>
      <vt:variant>
        <vt:i4>2490421</vt:i4>
      </vt:variant>
      <vt:variant>
        <vt:i4>99</vt:i4>
      </vt:variant>
      <vt:variant>
        <vt:i4>0</vt:i4>
      </vt:variant>
      <vt:variant>
        <vt:i4>5</vt:i4>
      </vt:variant>
      <vt:variant>
        <vt:lpwstr>https://warwick.ac.uk/services/campus-security/</vt:lpwstr>
      </vt:variant>
      <vt:variant>
        <vt:lpwstr/>
      </vt:variant>
      <vt:variant>
        <vt:i4>2949218</vt:i4>
      </vt:variant>
      <vt:variant>
        <vt:i4>96</vt:i4>
      </vt:variant>
      <vt:variant>
        <vt:i4>0</vt:i4>
      </vt:variant>
      <vt:variant>
        <vt:i4>5</vt:i4>
      </vt:variant>
      <vt:variant>
        <vt:lpwstr>https://www.warwicksu.com/help-support/</vt:lpwstr>
      </vt:variant>
      <vt:variant>
        <vt:lpwstr/>
      </vt:variant>
      <vt:variant>
        <vt:i4>1114163</vt:i4>
      </vt:variant>
      <vt:variant>
        <vt:i4>93</vt:i4>
      </vt:variant>
      <vt:variant>
        <vt:i4>0</vt:i4>
      </vt:variant>
      <vt:variant>
        <vt:i4>5</vt:i4>
      </vt:variant>
      <vt:variant>
        <vt:lpwstr>mailto:advice@warwicksu.com</vt:lpwstr>
      </vt:variant>
      <vt:variant>
        <vt:lpwstr/>
      </vt:variant>
      <vt:variant>
        <vt:i4>2097212</vt:i4>
      </vt:variant>
      <vt:variant>
        <vt:i4>90</vt:i4>
      </vt:variant>
      <vt:variant>
        <vt:i4>0</vt:i4>
      </vt:variant>
      <vt:variant>
        <vt:i4>5</vt:i4>
      </vt:variant>
      <vt:variant>
        <vt:lpwstr>https://www.warwicksu.com/</vt:lpwstr>
      </vt:variant>
      <vt:variant>
        <vt:lpwstr/>
      </vt:variant>
      <vt:variant>
        <vt:i4>3866671</vt:i4>
      </vt:variant>
      <vt:variant>
        <vt:i4>87</vt:i4>
      </vt:variant>
      <vt:variant>
        <vt:i4>0</vt:i4>
      </vt:variant>
      <vt:variant>
        <vt:i4>5</vt:i4>
      </vt:variant>
      <vt:variant>
        <vt:lpwstr>https://warwick.ac.uk/services/chaplaincy/</vt:lpwstr>
      </vt:variant>
      <vt:variant>
        <vt:lpwstr/>
      </vt:variant>
      <vt:variant>
        <vt:i4>721004</vt:i4>
      </vt:variant>
      <vt:variant>
        <vt:i4>84</vt:i4>
      </vt:variant>
      <vt:variant>
        <vt:i4>0</vt:i4>
      </vt:variant>
      <vt:variant>
        <vt:i4>5</vt:i4>
      </vt:variant>
      <vt:variant>
        <vt:lpwstr>mailto:chaplaincy@warwick.ac.uk</vt:lpwstr>
      </vt:variant>
      <vt:variant>
        <vt:lpwstr/>
      </vt:variant>
      <vt:variant>
        <vt:i4>917572</vt:i4>
      </vt:variant>
      <vt:variant>
        <vt:i4>81</vt:i4>
      </vt:variant>
      <vt:variant>
        <vt:i4>0</vt:i4>
      </vt:variant>
      <vt:variant>
        <vt:i4>5</vt:i4>
      </vt:variant>
      <vt:variant>
        <vt:lpwstr>https://www.uwhc.org.uk/</vt:lpwstr>
      </vt:variant>
      <vt:variant>
        <vt:lpwstr/>
      </vt:variant>
      <vt:variant>
        <vt:i4>6619176</vt:i4>
      </vt:variant>
      <vt:variant>
        <vt:i4>78</vt:i4>
      </vt:variant>
      <vt:variant>
        <vt:i4>0</vt:i4>
      </vt:variant>
      <vt:variant>
        <vt:i4>5</vt:i4>
      </vt:variant>
      <vt:variant>
        <vt:lpwstr>https://www.nhs.uk/</vt:lpwstr>
      </vt:variant>
      <vt:variant>
        <vt:lpwstr/>
      </vt:variant>
      <vt:variant>
        <vt:i4>3997821</vt:i4>
      </vt:variant>
      <vt:variant>
        <vt:i4>75</vt:i4>
      </vt:variant>
      <vt:variant>
        <vt:i4>0</vt:i4>
      </vt:variant>
      <vt:variant>
        <vt:i4>5</vt:i4>
      </vt:variant>
      <vt:variant>
        <vt:lpwstr>https://warwick.ac.uk/services/wss/students/disability</vt:lpwstr>
      </vt:variant>
      <vt:variant>
        <vt:lpwstr/>
      </vt:variant>
      <vt:variant>
        <vt:i4>131187</vt:i4>
      </vt:variant>
      <vt:variant>
        <vt:i4>72</vt:i4>
      </vt:variant>
      <vt:variant>
        <vt:i4>0</vt:i4>
      </vt:variant>
      <vt:variant>
        <vt:i4>5</vt:i4>
      </vt:variant>
      <vt:variant>
        <vt:lpwstr>mailto:disability@warwick.ac.uk</vt:lpwstr>
      </vt:variant>
      <vt:variant>
        <vt:lpwstr/>
      </vt:variant>
      <vt:variant>
        <vt:i4>7602226</vt:i4>
      </vt:variant>
      <vt:variant>
        <vt:i4>69</vt:i4>
      </vt:variant>
      <vt:variant>
        <vt:i4>0</vt:i4>
      </vt:variant>
      <vt:variant>
        <vt:i4>5</vt:i4>
      </vt:variant>
      <vt:variant>
        <vt:lpwstr>https://warwick.ac.uk/services/wss/</vt:lpwstr>
      </vt:variant>
      <vt:variant>
        <vt:lpwstr/>
      </vt:variant>
      <vt:variant>
        <vt:i4>983140</vt:i4>
      </vt:variant>
      <vt:variant>
        <vt:i4>66</vt:i4>
      </vt:variant>
      <vt:variant>
        <vt:i4>0</vt:i4>
      </vt:variant>
      <vt:variant>
        <vt:i4>5</vt:i4>
      </vt:variant>
      <vt:variant>
        <vt:lpwstr>mailto:studentsupport@warwick.ac.uk</vt:lpwstr>
      </vt:variant>
      <vt:variant>
        <vt:lpwstr/>
      </vt:variant>
      <vt:variant>
        <vt:i4>7274498</vt:i4>
      </vt:variant>
      <vt:variant>
        <vt:i4>63</vt:i4>
      </vt:variant>
      <vt:variant>
        <vt:i4>0</vt:i4>
      </vt:variant>
      <vt:variant>
        <vt:i4>5</vt:i4>
      </vt:variant>
      <vt:variant>
        <vt:lpwstr>mailto:XXXX@warwick.ac.uk</vt:lpwstr>
      </vt:variant>
      <vt:variant>
        <vt:lpwstr/>
      </vt:variant>
      <vt:variant>
        <vt:i4>6750328</vt:i4>
      </vt:variant>
      <vt:variant>
        <vt:i4>60</vt:i4>
      </vt:variant>
      <vt:variant>
        <vt:i4>0</vt:i4>
      </vt:variant>
      <vt:variant>
        <vt:i4>5</vt:i4>
      </vt:variant>
      <vt:variant>
        <vt:lpwstr>http://warwick.ac.uk/languagecentre</vt:lpwstr>
      </vt:variant>
      <vt:variant>
        <vt:lpwstr/>
      </vt:variant>
      <vt:variant>
        <vt:i4>8126489</vt:i4>
      </vt:variant>
      <vt:variant>
        <vt:i4>57</vt:i4>
      </vt:variant>
      <vt:variant>
        <vt:i4>0</vt:i4>
      </vt:variant>
      <vt:variant>
        <vt:i4>5</vt:i4>
      </vt:variant>
      <vt:variant>
        <vt:lpwstr>mailto:helpdesk@warwick.ac.uk</vt:lpwstr>
      </vt:variant>
      <vt:variant>
        <vt:lpwstr/>
      </vt:variant>
      <vt:variant>
        <vt:i4>6684791</vt:i4>
      </vt:variant>
      <vt:variant>
        <vt:i4>54</vt:i4>
      </vt:variant>
      <vt:variant>
        <vt:i4>0</vt:i4>
      </vt:variant>
      <vt:variant>
        <vt:i4>5</vt:i4>
      </vt:variant>
      <vt:variant>
        <vt:lpwstr>https://warwick.ac.uk/services/gov/calendar/section2/regulations/computing</vt:lpwstr>
      </vt:variant>
      <vt:variant>
        <vt:lpwstr/>
      </vt:variant>
      <vt:variant>
        <vt:i4>6946869</vt:i4>
      </vt:variant>
      <vt:variant>
        <vt:i4>51</vt:i4>
      </vt:variant>
      <vt:variant>
        <vt:i4>0</vt:i4>
      </vt:variant>
      <vt:variant>
        <vt:i4>5</vt:i4>
      </vt:variant>
      <vt:variant>
        <vt:lpwstr>https://warwick.ac.uk/services/its/</vt:lpwstr>
      </vt:variant>
      <vt:variant>
        <vt:lpwstr/>
      </vt:variant>
      <vt:variant>
        <vt:i4>393286</vt:i4>
      </vt:variant>
      <vt:variant>
        <vt:i4>48</vt:i4>
      </vt:variant>
      <vt:variant>
        <vt:i4>0</vt:i4>
      </vt:variant>
      <vt:variant>
        <vt:i4>5</vt:i4>
      </vt:variant>
      <vt:variant>
        <vt:lpwstr>https://warwick.ac.uk/services/skills</vt:lpwstr>
      </vt:variant>
      <vt:variant>
        <vt:lpwstr/>
      </vt:variant>
      <vt:variant>
        <vt:i4>6094868</vt:i4>
      </vt:variant>
      <vt:variant>
        <vt:i4>45</vt:i4>
      </vt:variant>
      <vt:variant>
        <vt:i4>0</vt:i4>
      </vt:variant>
      <vt:variant>
        <vt:i4>5</vt:i4>
      </vt:variant>
      <vt:variant>
        <vt:lpwstr>https://warwick.ac.uk/services/library/students/study-happy/</vt:lpwstr>
      </vt:variant>
      <vt:variant>
        <vt:lpwstr/>
      </vt:variant>
      <vt:variant>
        <vt:i4>7536683</vt:i4>
      </vt:variant>
      <vt:variant>
        <vt:i4>42</vt:i4>
      </vt:variant>
      <vt:variant>
        <vt:i4>0</vt:i4>
      </vt:variant>
      <vt:variant>
        <vt:i4>5</vt:i4>
      </vt:variant>
      <vt:variant>
        <vt:lpwstr>https://warwick.ac.uk/services/library/using/libspaces/</vt:lpwstr>
      </vt:variant>
      <vt:variant>
        <vt:lpwstr/>
      </vt:variant>
      <vt:variant>
        <vt:i4>4784136</vt:i4>
      </vt:variant>
      <vt:variant>
        <vt:i4>39</vt:i4>
      </vt:variant>
      <vt:variant>
        <vt:i4>0</vt:i4>
      </vt:variant>
      <vt:variant>
        <vt:i4>5</vt:i4>
      </vt:variant>
      <vt:variant>
        <vt:lpwstr>https://warwick.ac.uk/services/library/subjects/</vt:lpwstr>
      </vt:variant>
      <vt:variant>
        <vt:lpwstr/>
      </vt:variant>
      <vt:variant>
        <vt:i4>6684712</vt:i4>
      </vt:variant>
      <vt:variant>
        <vt:i4>36</vt:i4>
      </vt:variant>
      <vt:variant>
        <vt:i4>0</vt:i4>
      </vt:variant>
      <vt:variant>
        <vt:i4>5</vt:i4>
      </vt:variant>
      <vt:variant>
        <vt:lpwstr>https://warwick.ac.uk/services/library/</vt:lpwstr>
      </vt:variant>
      <vt:variant>
        <vt:lpwstr/>
      </vt:variant>
      <vt:variant>
        <vt:i4>6488188</vt:i4>
      </vt:variant>
      <vt:variant>
        <vt:i4>33</vt:i4>
      </vt:variant>
      <vt:variant>
        <vt:i4>0</vt:i4>
      </vt:variant>
      <vt:variant>
        <vt:i4>5</vt:i4>
      </vt:variant>
      <vt:variant>
        <vt:lpwstr>https://warwick.ac.uk/sslc</vt:lpwstr>
      </vt:variant>
      <vt:variant>
        <vt:lpwstr/>
      </vt:variant>
      <vt:variant>
        <vt:i4>7536690</vt:i4>
      </vt:variant>
      <vt:variant>
        <vt:i4>30</vt:i4>
      </vt:variant>
      <vt:variant>
        <vt:i4>0</vt:i4>
      </vt:variant>
      <vt:variant>
        <vt:i4>5</vt:i4>
      </vt:variant>
      <vt:variant>
        <vt:lpwstr>https://www.gov.uk/apply-apprenticeship</vt:lpwstr>
      </vt:variant>
      <vt:variant>
        <vt:lpwstr/>
      </vt:variant>
      <vt:variant>
        <vt:i4>3735579</vt:i4>
      </vt:variant>
      <vt:variant>
        <vt:i4>27</vt:i4>
      </vt:variant>
      <vt:variant>
        <vt:i4>0</vt:i4>
      </vt:variant>
      <vt:variant>
        <vt:i4>5</vt:i4>
      </vt:variant>
      <vt:variant>
        <vt:lpwstr>mailto:nationalhelpdesk@findapprenticeship.service.gov.uk</vt:lpwstr>
      </vt:variant>
      <vt:variant>
        <vt:lpwstr/>
      </vt:variant>
      <vt:variant>
        <vt:i4>6815860</vt:i4>
      </vt:variant>
      <vt:variant>
        <vt:i4>24</vt:i4>
      </vt:variant>
      <vt:variant>
        <vt:i4>0</vt:i4>
      </vt:variant>
      <vt:variant>
        <vt:i4>5</vt:i4>
      </vt:variant>
      <vt:variant>
        <vt:lpwstr>https://www.oiahe.org.uk/students/</vt:lpwstr>
      </vt:variant>
      <vt:variant>
        <vt:lpwstr/>
      </vt:variant>
      <vt:variant>
        <vt:i4>2228265</vt:i4>
      </vt:variant>
      <vt:variant>
        <vt:i4>21</vt:i4>
      </vt:variant>
      <vt:variant>
        <vt:i4>0</vt:i4>
      </vt:variant>
      <vt:variant>
        <vt:i4>5</vt:i4>
      </vt:variant>
      <vt:variant>
        <vt:lpwstr>https://warwick.ac.uk/services/feedbackcomplaints/</vt:lpwstr>
      </vt:variant>
      <vt:variant>
        <vt:lpwstr/>
      </vt:variant>
      <vt:variant>
        <vt:i4>2359400</vt:i4>
      </vt:variant>
      <vt:variant>
        <vt:i4>18</vt:i4>
      </vt:variant>
      <vt:variant>
        <vt:i4>0</vt:i4>
      </vt:variant>
      <vt:variant>
        <vt:i4>5</vt:i4>
      </vt:variant>
      <vt:variant>
        <vt:lpwstr>https://warwick.ac.uk/services/idc/dataprotection/</vt:lpwstr>
      </vt:variant>
      <vt:variant>
        <vt:lpwstr/>
      </vt:variant>
      <vt:variant>
        <vt:i4>4653120</vt:i4>
      </vt:variant>
      <vt:variant>
        <vt:i4>15</vt:i4>
      </vt:variant>
      <vt:variant>
        <vt:i4>0</vt:i4>
      </vt:variant>
      <vt:variant>
        <vt:i4>5</vt:i4>
      </vt:variant>
      <vt:variant>
        <vt:lpwstr>http://www2.warwick.ac.uk/services/gov/calendar/section2/regulations/reg36registrationattendanceprogress</vt:lpwstr>
      </vt:variant>
      <vt:variant>
        <vt:lpwstr/>
      </vt:variant>
      <vt:variant>
        <vt:i4>2097269</vt:i4>
      </vt:variant>
      <vt:variant>
        <vt:i4>12</vt:i4>
      </vt:variant>
      <vt:variant>
        <vt:i4>0</vt:i4>
      </vt:variant>
      <vt:variant>
        <vt:i4>5</vt:i4>
      </vt:variant>
      <vt:variant>
        <vt:lpwstr>https://warwick.ac.uk/services/gov/calendar/section2/regulations/cheating/</vt:lpwstr>
      </vt:variant>
      <vt:variant>
        <vt:lpwstr/>
      </vt:variant>
      <vt:variant>
        <vt:i4>7733316</vt:i4>
      </vt:variant>
      <vt:variant>
        <vt:i4>9</vt:i4>
      </vt:variant>
      <vt:variant>
        <vt:i4>0</vt:i4>
      </vt:variant>
      <vt:variant>
        <vt:i4>5</vt:i4>
      </vt:variant>
      <vt:variant>
        <vt:lpwstr>mailto:XXX@warwick.ac.uk%20and</vt:lpwstr>
      </vt:variant>
      <vt:variant>
        <vt:lpwstr/>
      </vt:variant>
      <vt:variant>
        <vt:i4>2752553</vt:i4>
      </vt:variant>
      <vt:variant>
        <vt:i4>6</vt:i4>
      </vt:variant>
      <vt:variant>
        <vt:i4>0</vt:i4>
      </vt:variant>
      <vt:variant>
        <vt:i4>5</vt:i4>
      </vt:variant>
      <vt:variant>
        <vt:lpwstr>https://warwick.ac.uk/services/academicoffice/examinations</vt:lpwstr>
      </vt:variant>
      <vt:variant>
        <vt:lpwstr/>
      </vt:variant>
      <vt:variant>
        <vt:i4>4390998</vt:i4>
      </vt:variant>
      <vt:variant>
        <vt:i4>3</vt:i4>
      </vt:variant>
      <vt:variant>
        <vt:i4>0</vt:i4>
      </vt:variant>
      <vt:variant>
        <vt:i4>5</vt:i4>
      </vt:variant>
      <vt:variant>
        <vt:lpwstr>https://warwick.ac.uk/services/academicoffice/ourservices/enrolment/</vt:lpwstr>
      </vt:variant>
      <vt:variant>
        <vt:lpwstr/>
      </vt:variant>
      <vt:variant>
        <vt:i4>7536739</vt:i4>
      </vt:variant>
      <vt:variant>
        <vt:i4>0</vt:i4>
      </vt:variant>
      <vt:variant>
        <vt:i4>0</vt:i4>
      </vt:variant>
      <vt:variant>
        <vt:i4>5</vt:i4>
      </vt:variant>
      <vt:variant>
        <vt:lpwstr>https://warwick.ac.uk/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Fiona Croshaw;jackie whitehouse</dc:creator>
  <cp:keywords/>
  <dc:description/>
  <cp:lastModifiedBy>Whitehouse, Jackie</cp:lastModifiedBy>
  <cp:revision>2</cp:revision>
  <dcterms:created xsi:type="dcterms:W3CDTF">2024-07-25T11:21:00Z</dcterms:created>
  <dcterms:modified xsi:type="dcterms:W3CDTF">2024-07-25T11:21:00Z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0x0101009BAD05853252EE4E9B80FBCC9FE5C6A6</vt:lpwstr>
  </property>
</Properties>
</file>