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1C45" w:rsidRDefault="00421C45" w:rsidP="00421C45">
      <w:pPr>
        <w:pStyle w:val="Heading1"/>
        <w:rPr>
          <w:rFonts w:eastAsia="Times New Roman"/>
          <w:lang w:val="en-IE"/>
        </w:rPr>
      </w:pPr>
      <w:bookmarkStart w:id="0" w:name="_GoBack"/>
      <w:bookmarkEnd w:id="0"/>
      <w:r>
        <w:rPr>
          <w:lang w:val="en-IE"/>
        </w:rPr>
        <w:t>Basic Tips for I</w:t>
      </w:r>
      <w:r w:rsidRPr="00421C45">
        <w:rPr>
          <w:rFonts w:eastAsia="Times New Roman"/>
          <w:lang w:val="en-IE"/>
        </w:rPr>
        <w:t xml:space="preserve">nclusive </w:t>
      </w:r>
      <w:r>
        <w:rPr>
          <w:lang w:val="en-IE"/>
        </w:rPr>
        <w:t>V</w:t>
      </w:r>
      <w:r w:rsidRPr="00421C45">
        <w:rPr>
          <w:rFonts w:eastAsia="Times New Roman"/>
          <w:lang w:val="en-IE"/>
        </w:rPr>
        <w:t>isuals</w:t>
      </w:r>
    </w:p>
    <w:p w:rsidR="00421C45" w:rsidRPr="00421C45" w:rsidRDefault="00421C45" w:rsidP="00421C45">
      <w:pPr>
        <w:rPr>
          <w:lang w:val="en-IE"/>
        </w:rPr>
      </w:pPr>
    </w:p>
    <w:p w:rsidR="00421C45" w:rsidRPr="00421C45" w:rsidRDefault="00421C45" w:rsidP="00421C45">
      <w:pPr>
        <w:rPr>
          <w:lang w:val="en-IE"/>
        </w:rPr>
      </w:pPr>
      <w:r w:rsidRPr="00421C45">
        <w:rPr>
          <w:lang w:val="en-IE"/>
        </w:rPr>
        <w:t>Use a sans serif font, like Arial, Verdana, Helvetica and Trebuchet MS.</w:t>
      </w:r>
      <w:r w:rsidRPr="00421C45">
        <w:t xml:space="preserve"> Serifs are decorative embellishments added to letters that lessen th</w:t>
      </w:r>
      <w:r>
        <w:t>e clarity of the text.</w:t>
      </w:r>
      <w:r w:rsidRPr="00421C45">
        <w:t xml:space="preserve"> </w:t>
      </w:r>
      <w:r>
        <w:rPr>
          <w:position w:val="80"/>
        </w:rPr>
        <w:t xml:space="preserve"> </w:t>
      </w:r>
    </w:p>
    <w:p w:rsidR="00421C45" w:rsidRDefault="00421C45" w:rsidP="00421C45">
      <w:pPr>
        <w:rPr>
          <w:rFonts w:asciiTheme="minorHAnsi" w:hAnsiTheme="minorHAnsi"/>
          <w:sz w:val="22"/>
          <w:lang w:val="en-IE"/>
        </w:rPr>
      </w:pPr>
    </w:p>
    <w:p w:rsidR="00421C45" w:rsidRDefault="00421C45" w:rsidP="00421C45">
      <w:pPr>
        <w:rPr>
          <w:rFonts w:asciiTheme="minorHAnsi" w:hAnsiTheme="minorHAnsi"/>
          <w:sz w:val="22"/>
          <w:lang w:val="en-IE"/>
        </w:rPr>
      </w:pPr>
      <w:r w:rsidRPr="00421C45">
        <w:rPr>
          <w:rFonts w:asciiTheme="minorHAnsi" w:hAnsiTheme="minorHAnsi"/>
          <w:noProof/>
          <w:sz w:val="22"/>
          <w:lang w:eastAsia="en-GB"/>
        </w:rPr>
        <w:drawing>
          <wp:inline distT="0" distB="0" distL="0" distR="0" wp14:anchorId="18D876BB" wp14:editId="434F9490">
            <wp:extent cx="1685925" cy="704850"/>
            <wp:effectExtent l="0" t="0" r="9525" b="0"/>
            <wp:docPr id="2" name="Picture 2" descr="This shows a capital E in a serif font and one in a sans serif font.&#10;" title="serif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YPEFAC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85925" cy="704850"/>
                    </a:xfrm>
                    <a:prstGeom prst="rect">
                      <a:avLst/>
                    </a:prstGeom>
                    <a:noFill/>
                    <a:ln>
                      <a:noFill/>
                    </a:ln>
                  </pic:spPr>
                </pic:pic>
              </a:graphicData>
            </a:graphic>
          </wp:inline>
        </w:drawing>
      </w:r>
    </w:p>
    <w:p w:rsidR="00421C45" w:rsidRDefault="00421C45" w:rsidP="00421C45">
      <w:pPr>
        <w:rPr>
          <w:rFonts w:asciiTheme="minorHAnsi" w:hAnsiTheme="minorHAnsi"/>
          <w:sz w:val="22"/>
          <w:lang w:val="en-IE"/>
        </w:rPr>
      </w:pPr>
    </w:p>
    <w:p w:rsidR="00421C45" w:rsidRDefault="00421C45" w:rsidP="00421C45">
      <w:pPr>
        <w:rPr>
          <w:rFonts w:asciiTheme="minorHAnsi" w:hAnsiTheme="minorHAnsi"/>
          <w:sz w:val="22"/>
          <w:lang w:val="en-IE"/>
        </w:rPr>
      </w:pPr>
    </w:p>
    <w:p w:rsidR="00421C45" w:rsidRPr="00421C45" w:rsidRDefault="00421C45" w:rsidP="00421C45">
      <w:pPr>
        <w:rPr>
          <w:lang w:val="en-IE"/>
        </w:rPr>
      </w:pPr>
      <w:r w:rsidRPr="00421C45">
        <w:rPr>
          <w:lang w:val="en-IE"/>
        </w:rPr>
        <w:t>Use</w:t>
      </w:r>
      <w:r w:rsidRPr="00421C45">
        <w:t xml:space="preserve"> at least size 12 on handouts</w:t>
      </w:r>
      <w:r>
        <w:t>,</w:t>
      </w:r>
      <w:r w:rsidRPr="00421C45">
        <w:t xml:space="preserve"> 24 on</w:t>
      </w:r>
      <w:r>
        <w:t xml:space="preserve"> P</w:t>
      </w:r>
      <w:r w:rsidRPr="00421C45">
        <w:t>ower</w:t>
      </w:r>
      <w:r>
        <w:t>P</w:t>
      </w:r>
      <w:r w:rsidRPr="00421C45">
        <w:t>oint</w:t>
      </w:r>
      <w:r>
        <w:t>.</w:t>
      </w:r>
    </w:p>
    <w:p w:rsidR="00421C45" w:rsidRPr="00421C45" w:rsidRDefault="00421C45" w:rsidP="00421C45">
      <w:pPr>
        <w:rPr>
          <w:lang w:val="en-IE"/>
        </w:rPr>
      </w:pPr>
      <w:r w:rsidRPr="00421C45">
        <w:rPr>
          <w:lang w:val="en-IE"/>
        </w:rPr>
        <w:t>Ensure all headings are formatted correctly and consistently</w:t>
      </w:r>
      <w:r>
        <w:rPr>
          <w:lang w:val="en-IE"/>
        </w:rPr>
        <w:t xml:space="preserve"> (use Styles).</w:t>
      </w:r>
    </w:p>
    <w:p w:rsidR="00421C45" w:rsidRPr="00421C45" w:rsidRDefault="00421C45" w:rsidP="00421C45">
      <w:pPr>
        <w:rPr>
          <w:lang w:val="en-IE"/>
        </w:rPr>
      </w:pPr>
      <w:r w:rsidRPr="00421C45">
        <w:rPr>
          <w:lang w:val="en-IE"/>
        </w:rPr>
        <w:t>Ensure all images have alternative text descriptions.</w:t>
      </w:r>
    </w:p>
    <w:p w:rsidR="00421C45" w:rsidRPr="00421C45" w:rsidRDefault="00421C45" w:rsidP="00421C45">
      <w:r w:rsidRPr="00421C45">
        <w:t>Have line spacing of 1.5.</w:t>
      </w:r>
    </w:p>
    <w:p w:rsidR="00421C45" w:rsidRPr="00421C45" w:rsidRDefault="00421C45" w:rsidP="00421C45">
      <w:pPr>
        <w:rPr>
          <w:lang w:val="en-IE"/>
        </w:rPr>
      </w:pPr>
      <w:r w:rsidRPr="00421C45">
        <w:rPr>
          <w:lang w:val="en-IE"/>
        </w:rPr>
        <w:t xml:space="preserve">Use </w:t>
      </w:r>
      <w:r w:rsidRPr="00421C45">
        <w:rPr>
          <w:b/>
          <w:lang w:val="en-IE"/>
        </w:rPr>
        <w:t>bold print for emphasis</w:t>
      </w:r>
      <w:r w:rsidRPr="00421C45">
        <w:rPr>
          <w:lang w:val="en-IE"/>
        </w:rPr>
        <w:t xml:space="preserve">. </w:t>
      </w:r>
      <w:r w:rsidRPr="00421C45">
        <w:rPr>
          <w:i/>
          <w:lang w:val="en-IE"/>
        </w:rPr>
        <w:t>I</w:t>
      </w:r>
      <w:r w:rsidRPr="00421C45">
        <w:rPr>
          <w:i/>
          <w:iCs/>
          <w:lang w:val="en-IE"/>
        </w:rPr>
        <w:t>talics</w:t>
      </w:r>
      <w:r w:rsidRPr="00421C45">
        <w:rPr>
          <w:lang w:val="en-IE"/>
        </w:rPr>
        <w:t xml:space="preserve"> and </w:t>
      </w:r>
      <w:r w:rsidRPr="00421C45">
        <w:rPr>
          <w:u w:val="single"/>
          <w:lang w:val="en-IE"/>
        </w:rPr>
        <w:t>underlining are harder to read.</w:t>
      </w:r>
    </w:p>
    <w:p w:rsidR="00421C45" w:rsidRPr="00421C45" w:rsidRDefault="00421C45" w:rsidP="00421C45">
      <w:pPr>
        <w:rPr>
          <w:lang w:val="en-IE"/>
        </w:rPr>
      </w:pPr>
      <w:r w:rsidRPr="00421C45">
        <w:rPr>
          <w:lang w:val="en-IE"/>
        </w:rPr>
        <w:t>Be left justified to give text a shape</w:t>
      </w:r>
      <w:r>
        <w:rPr>
          <w:lang w:val="en-IE"/>
        </w:rPr>
        <w:t>.</w:t>
      </w:r>
      <w:r w:rsidRPr="00421C45">
        <w:rPr>
          <w:lang w:val="en-IE"/>
        </w:rPr>
        <w:t xml:space="preserve"> </w:t>
      </w:r>
    </w:p>
    <w:p w:rsidR="00421C45" w:rsidRPr="00421C45" w:rsidRDefault="00421C45" w:rsidP="00421C45">
      <w:pPr>
        <w:rPr>
          <w:lang w:val="en-IE"/>
        </w:rPr>
      </w:pPr>
      <w:r w:rsidRPr="00421C45">
        <w:rPr>
          <w:lang w:val="en-IE"/>
        </w:rPr>
        <w:t>AVOID BLOCK CAPITALS AS THEY ROB TEXT OF A SHAPE (and therefore recognising words are difficult)</w:t>
      </w:r>
      <w:r>
        <w:rPr>
          <w:lang w:val="en-IE"/>
        </w:rPr>
        <w:t>.</w:t>
      </w:r>
    </w:p>
    <w:p w:rsidR="00421C45" w:rsidRPr="00421C45" w:rsidRDefault="00421C45" w:rsidP="00421C45">
      <w:r w:rsidRPr="00421C45">
        <w:t>Use short paragraphs and allow for plenty of free space on handouts for ease of reading and for the reader to add comments and notes.</w:t>
      </w:r>
    </w:p>
    <w:p w:rsidR="00421C45" w:rsidRPr="00421C45" w:rsidRDefault="00421C45" w:rsidP="00421C45">
      <w:pPr>
        <w:rPr>
          <w:lang w:val="en-IE"/>
        </w:rPr>
      </w:pPr>
      <w:r w:rsidRPr="00421C45">
        <w:rPr>
          <w:lang w:val="en-IE"/>
        </w:rPr>
        <w:t>Avoid black text on bleached white paper as it can cause glare. Aim instead for unbleached paper, or lightly coloured paper (e.g. yellow, lilac</w:t>
      </w:r>
      <w:r>
        <w:rPr>
          <w:lang w:val="en-IE"/>
        </w:rPr>
        <w:t xml:space="preserve"> or</w:t>
      </w:r>
      <w:r w:rsidRPr="00421C45">
        <w:rPr>
          <w:lang w:val="en-IE"/>
        </w:rPr>
        <w:t xml:space="preserve"> cream). </w:t>
      </w:r>
    </w:p>
    <w:p w:rsidR="00421C45" w:rsidRPr="00421C45" w:rsidRDefault="00421C45" w:rsidP="00421C45">
      <w:pPr>
        <w:rPr>
          <w:lang w:val="en-IE"/>
        </w:rPr>
      </w:pPr>
      <w:r w:rsidRPr="00421C45">
        <w:rPr>
          <w:lang w:val="en-IE"/>
        </w:rPr>
        <w:t xml:space="preserve">Have a good colour contrast. Remember that, depending on colour perception, what seems readable to one person may be unreadable to another. </w:t>
      </w:r>
    </w:p>
    <w:p w:rsidR="00421C45" w:rsidRPr="00421C45" w:rsidRDefault="00421C45" w:rsidP="00421C45">
      <w:pPr>
        <w:rPr>
          <w:lang w:val="en-IE"/>
        </w:rPr>
      </w:pPr>
      <w:r w:rsidRPr="00421C45">
        <w:rPr>
          <w:lang w:val="en-IE"/>
        </w:rPr>
        <w:t xml:space="preserve">Have a plain background. Watermarks and background images can make documents illegible. </w:t>
      </w:r>
    </w:p>
    <w:p w:rsidR="00421C45" w:rsidRDefault="00421C45" w:rsidP="00421C45">
      <w:pPr>
        <w:rPr>
          <w:lang w:val="en-IE"/>
        </w:rPr>
      </w:pPr>
      <w:r w:rsidRPr="00421C45">
        <w:rPr>
          <w:lang w:val="en-IE"/>
        </w:rPr>
        <w:t>Have a simple layout</w:t>
      </w:r>
      <w:r>
        <w:rPr>
          <w:lang w:val="en-IE"/>
        </w:rPr>
        <w:t>.</w:t>
      </w:r>
    </w:p>
    <w:p w:rsidR="00421C45" w:rsidRPr="00421C45" w:rsidRDefault="00421C45" w:rsidP="00421C45">
      <w:pPr>
        <w:rPr>
          <w:lang w:val="en-IE"/>
        </w:rPr>
      </w:pPr>
      <w:r>
        <w:rPr>
          <w:lang w:val="en-IE"/>
        </w:rPr>
        <w:t>Use visual aids such as diagrams, charts and graphs but always label them.</w:t>
      </w:r>
    </w:p>
    <w:p w:rsidR="00421C45" w:rsidRDefault="00421C45" w:rsidP="00421C45">
      <w:pPr>
        <w:rPr>
          <w:szCs w:val="26"/>
          <w:lang w:val="en-US"/>
        </w:rPr>
      </w:pPr>
      <w:r>
        <w:rPr>
          <w:szCs w:val="26"/>
          <w:lang w:val="en-US"/>
        </w:rPr>
        <w:t xml:space="preserve"> </w:t>
      </w:r>
    </w:p>
    <w:p w:rsidR="00421C45" w:rsidRPr="00421C45" w:rsidRDefault="00421C45" w:rsidP="00421C45">
      <w:pPr>
        <w:rPr>
          <w:szCs w:val="26"/>
          <w:lang w:val="en-US"/>
        </w:rPr>
      </w:pPr>
    </w:p>
    <w:p w:rsidR="00421C45" w:rsidRDefault="00421C45" w:rsidP="00421C45">
      <w:pPr>
        <w:pStyle w:val="Heading2"/>
      </w:pPr>
      <w:r>
        <w:t>Examples.</w:t>
      </w:r>
    </w:p>
    <w:p w:rsidR="00421C45" w:rsidRDefault="00421C45" w:rsidP="00421C45">
      <w:pPr>
        <w:rPr>
          <w:rFonts w:ascii="Times New Roman" w:hAnsi="Times New Roman"/>
          <w:sz w:val="20"/>
          <w:szCs w:val="20"/>
        </w:rPr>
      </w:pPr>
    </w:p>
    <w:p w:rsidR="00421C45" w:rsidRPr="00421C45" w:rsidRDefault="00421C45" w:rsidP="00421C45">
      <w:pPr>
        <w:pStyle w:val="Heading3"/>
      </w:pPr>
      <w:r w:rsidRPr="00421C45">
        <w:t>Example A:</w:t>
      </w:r>
    </w:p>
    <w:p w:rsidR="00421C45" w:rsidRPr="00421C45" w:rsidRDefault="00421C45" w:rsidP="00421C45">
      <w:pPr>
        <w:rPr>
          <w:rFonts w:ascii="Times New Roman" w:hAnsi="Times New Roman"/>
          <w:sz w:val="20"/>
          <w:szCs w:val="20"/>
        </w:rPr>
      </w:pPr>
      <w:r w:rsidRPr="00421C45">
        <w:rPr>
          <w:rFonts w:ascii="Times New Roman" w:hAnsi="Times New Roman"/>
          <w:sz w:val="20"/>
          <w:szCs w:val="20"/>
        </w:rPr>
        <w:t xml:space="preserve">Example A is Times New Roman, size ten, with single spacing. Example B is Arial, size twelve with 1.5 spacing. As you can see, smaller font sizes, single spacing and serif fonts are harder to read. Additionally, it is easier to keep one’s place on a page with left aligned text, as in example B, as left alignment gives the body of the text a specific shape. Example A, which is justified, has no natural shape. Furthermore, bold print stands out, and does </w:t>
      </w:r>
      <w:r w:rsidRPr="00421C45">
        <w:rPr>
          <w:rFonts w:ascii="Times New Roman" w:hAnsi="Times New Roman"/>
          <w:i/>
          <w:sz w:val="20"/>
          <w:szCs w:val="20"/>
        </w:rPr>
        <w:t>not distort the shape of text as italics</w:t>
      </w:r>
      <w:r w:rsidRPr="00421C45">
        <w:rPr>
          <w:rFonts w:ascii="Times New Roman" w:hAnsi="Times New Roman"/>
          <w:sz w:val="20"/>
          <w:szCs w:val="20"/>
        </w:rPr>
        <w:t xml:space="preserve"> </w:t>
      </w:r>
      <w:r w:rsidRPr="00421C45">
        <w:rPr>
          <w:rFonts w:ascii="Times New Roman" w:hAnsi="Times New Roman"/>
          <w:sz w:val="20"/>
          <w:szCs w:val="20"/>
          <w:u w:val="single"/>
        </w:rPr>
        <w:t>and underlining do</w:t>
      </w:r>
      <w:r w:rsidRPr="00421C45">
        <w:rPr>
          <w:rFonts w:ascii="Times New Roman" w:hAnsi="Times New Roman"/>
          <w:sz w:val="20"/>
          <w:szCs w:val="20"/>
        </w:rPr>
        <w:t xml:space="preserve">. FINALLY, BLOCK CAPITALS CAN BE DIFFICULT TO FOLLOW AS BLOCK CAPITALS REMOVE THE NATURAL SHAPE OF WORDS, TURNING THEM INTO BLOCKS. Clear layout allows one to focus on the content of visual materials rather than the format. </w:t>
      </w:r>
    </w:p>
    <w:p w:rsidR="00421C45" w:rsidRPr="00421C45" w:rsidRDefault="00421C45" w:rsidP="00421C45">
      <w:pPr>
        <w:rPr>
          <w:rFonts w:asciiTheme="minorHAnsi" w:hAnsiTheme="minorHAnsi"/>
          <w:sz w:val="22"/>
        </w:rPr>
      </w:pPr>
    </w:p>
    <w:p w:rsidR="00421C45" w:rsidRDefault="00421C45" w:rsidP="00421C45">
      <w:pPr>
        <w:pStyle w:val="Heading3"/>
      </w:pPr>
      <w:r w:rsidRPr="00421C45">
        <w:t>Example B:</w:t>
      </w:r>
    </w:p>
    <w:p w:rsidR="00421C45" w:rsidRPr="00421C45" w:rsidRDefault="00421C45" w:rsidP="00421C45"/>
    <w:p w:rsidR="00421C45" w:rsidRDefault="00421C45" w:rsidP="00421C45">
      <w:pPr>
        <w:rPr>
          <w:szCs w:val="24"/>
        </w:rPr>
      </w:pPr>
      <w:r w:rsidRPr="00421C45">
        <w:rPr>
          <w:szCs w:val="24"/>
        </w:rPr>
        <w:t>Example A is Times New Roman, size ten, with single spacing.</w:t>
      </w:r>
    </w:p>
    <w:p w:rsidR="00421C45" w:rsidRDefault="00421C45" w:rsidP="00421C45">
      <w:pPr>
        <w:rPr>
          <w:szCs w:val="24"/>
        </w:rPr>
      </w:pPr>
      <w:r>
        <w:rPr>
          <w:szCs w:val="24"/>
        </w:rPr>
        <w:t>Example B is Verdana, size twelve with 1.5 spacing.</w:t>
      </w:r>
    </w:p>
    <w:p w:rsidR="00421C45" w:rsidRPr="00421C45" w:rsidRDefault="00421C45" w:rsidP="00421C45">
      <w:pPr>
        <w:rPr>
          <w:szCs w:val="24"/>
        </w:rPr>
      </w:pPr>
      <w:r w:rsidRPr="00421C45">
        <w:rPr>
          <w:szCs w:val="24"/>
        </w:rPr>
        <w:t>As you can see, smaller font sizes, single spacing and serif fonts are harder to read.</w:t>
      </w:r>
    </w:p>
    <w:p w:rsidR="00421C45" w:rsidRPr="00421C45" w:rsidRDefault="00421C45" w:rsidP="00421C45">
      <w:pPr>
        <w:rPr>
          <w:szCs w:val="24"/>
        </w:rPr>
      </w:pPr>
      <w:r w:rsidRPr="00421C45">
        <w:rPr>
          <w:szCs w:val="24"/>
        </w:rPr>
        <w:t xml:space="preserve">Additionally, it is easier to keep one’s place on a page with left aligned text, as in example B, as left alignment gives the body of the text a specific shape. Example A, which is justified, has no natural shape. </w:t>
      </w:r>
    </w:p>
    <w:p w:rsidR="00421C45" w:rsidRPr="00421C45" w:rsidRDefault="00421C45" w:rsidP="00421C45">
      <w:pPr>
        <w:rPr>
          <w:szCs w:val="24"/>
        </w:rPr>
      </w:pPr>
      <w:r w:rsidRPr="00421C45">
        <w:rPr>
          <w:szCs w:val="24"/>
        </w:rPr>
        <w:t xml:space="preserve">Furthermore, </w:t>
      </w:r>
      <w:r w:rsidRPr="00421C45">
        <w:rPr>
          <w:b/>
          <w:szCs w:val="24"/>
        </w:rPr>
        <w:t>bold print stands out</w:t>
      </w:r>
      <w:r w:rsidRPr="00421C45">
        <w:rPr>
          <w:szCs w:val="24"/>
        </w:rPr>
        <w:t xml:space="preserve">, and does not distort the shape of text as italics and underlining do. </w:t>
      </w:r>
    </w:p>
    <w:p w:rsidR="00421C45" w:rsidRPr="00421C45" w:rsidRDefault="00421C45" w:rsidP="00421C45">
      <w:pPr>
        <w:rPr>
          <w:szCs w:val="24"/>
        </w:rPr>
      </w:pPr>
      <w:r w:rsidRPr="00421C45">
        <w:rPr>
          <w:szCs w:val="24"/>
        </w:rPr>
        <w:t>Finally, block capitals can be difficult to follow as block capitals remove the natural shape of words, turning them into blocks. Clear layout allows one to focus on the content of visual materials rather than the format.</w:t>
      </w:r>
    </w:p>
    <w:p w:rsidR="003E03FB" w:rsidRPr="00421C45" w:rsidRDefault="006709A1" w:rsidP="00421C45">
      <w:pPr>
        <w:rPr>
          <w:szCs w:val="24"/>
        </w:rPr>
      </w:pPr>
    </w:p>
    <w:sectPr w:rsidR="003E03FB" w:rsidRPr="00421C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563259"/>
    <w:multiLevelType w:val="hybridMultilevel"/>
    <w:tmpl w:val="049E65E2"/>
    <w:lvl w:ilvl="0" w:tplc="9B0207D6">
      <w:numFmt w:val="bullet"/>
      <w:lvlText w:val="-"/>
      <w:lvlJc w:val="left"/>
      <w:pPr>
        <w:tabs>
          <w:tab w:val="num" w:pos="720"/>
        </w:tabs>
        <w:ind w:left="720" w:hanging="360"/>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C45"/>
    <w:rsid w:val="00045709"/>
    <w:rsid w:val="00312D80"/>
    <w:rsid w:val="00421C45"/>
    <w:rsid w:val="004B5D4D"/>
    <w:rsid w:val="006709A1"/>
    <w:rsid w:val="00781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524A2C-CB37-48EB-A0FF-C9C2A9F8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1E25"/>
    <w:rPr>
      <w:rFonts w:ascii="Verdana" w:hAnsi="Verdana"/>
      <w:sz w:val="24"/>
    </w:rPr>
  </w:style>
  <w:style w:type="paragraph" w:styleId="Heading1">
    <w:name w:val="heading 1"/>
    <w:basedOn w:val="Normal"/>
    <w:next w:val="Normal"/>
    <w:link w:val="Heading1Char"/>
    <w:uiPriority w:val="9"/>
    <w:qFormat/>
    <w:rsid w:val="00781E25"/>
    <w:pPr>
      <w:keepNext/>
      <w:keepLines/>
      <w:spacing w:before="240" w:after="0"/>
      <w:outlineLvl w:val="0"/>
    </w:pPr>
    <w:rPr>
      <w:rFonts w:eastAsiaTheme="majorEastAsia" w:cstheme="majorBidi"/>
      <w:color w:val="7030A0"/>
      <w:sz w:val="32"/>
      <w:szCs w:val="32"/>
    </w:rPr>
  </w:style>
  <w:style w:type="paragraph" w:styleId="Heading2">
    <w:name w:val="heading 2"/>
    <w:basedOn w:val="Normal"/>
    <w:next w:val="Normal"/>
    <w:link w:val="Heading2Char"/>
    <w:uiPriority w:val="9"/>
    <w:unhideWhenUsed/>
    <w:qFormat/>
    <w:rsid w:val="00781E25"/>
    <w:pPr>
      <w:keepNext/>
      <w:keepLines/>
      <w:spacing w:before="40" w:after="0"/>
      <w:outlineLvl w:val="1"/>
    </w:pPr>
    <w:rPr>
      <w:rFonts w:eastAsiaTheme="majorEastAsia" w:cstheme="majorBidi"/>
      <w:color w:val="7030A0"/>
      <w:sz w:val="26"/>
      <w:szCs w:val="26"/>
    </w:rPr>
  </w:style>
  <w:style w:type="paragraph" w:styleId="Heading3">
    <w:name w:val="heading 3"/>
    <w:basedOn w:val="Normal"/>
    <w:next w:val="Normal"/>
    <w:link w:val="Heading3Char"/>
    <w:uiPriority w:val="9"/>
    <w:unhideWhenUsed/>
    <w:qFormat/>
    <w:rsid w:val="00781E25"/>
    <w:pPr>
      <w:keepNext/>
      <w:keepLines/>
      <w:spacing w:before="40" w:after="0"/>
      <w:outlineLvl w:val="2"/>
    </w:pPr>
    <w:rPr>
      <w:rFonts w:eastAsiaTheme="majorEastAsia" w:cstheme="majorBidi"/>
      <w:color w:val="7030A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81E25"/>
    <w:pPr>
      <w:spacing w:after="0" w:line="240" w:lineRule="auto"/>
    </w:pPr>
    <w:rPr>
      <w:rFonts w:ascii="Verdana" w:hAnsi="Verdana"/>
      <w:sz w:val="24"/>
    </w:rPr>
  </w:style>
  <w:style w:type="character" w:customStyle="1" w:styleId="Heading1Char">
    <w:name w:val="Heading 1 Char"/>
    <w:basedOn w:val="DefaultParagraphFont"/>
    <w:link w:val="Heading1"/>
    <w:uiPriority w:val="9"/>
    <w:rsid w:val="00781E25"/>
    <w:rPr>
      <w:rFonts w:ascii="Verdana" w:eastAsiaTheme="majorEastAsia" w:hAnsi="Verdana" w:cstheme="majorBidi"/>
      <w:color w:val="7030A0"/>
      <w:sz w:val="32"/>
      <w:szCs w:val="32"/>
    </w:rPr>
  </w:style>
  <w:style w:type="character" w:customStyle="1" w:styleId="Heading2Char">
    <w:name w:val="Heading 2 Char"/>
    <w:basedOn w:val="DefaultParagraphFont"/>
    <w:link w:val="Heading2"/>
    <w:uiPriority w:val="9"/>
    <w:rsid w:val="00781E25"/>
    <w:rPr>
      <w:rFonts w:ascii="Verdana" w:eastAsiaTheme="majorEastAsia" w:hAnsi="Verdana" w:cstheme="majorBidi"/>
      <w:color w:val="7030A0"/>
      <w:sz w:val="26"/>
      <w:szCs w:val="26"/>
    </w:rPr>
  </w:style>
  <w:style w:type="paragraph" w:styleId="Title">
    <w:name w:val="Title"/>
    <w:basedOn w:val="Normal"/>
    <w:next w:val="Normal"/>
    <w:link w:val="TitleChar"/>
    <w:uiPriority w:val="10"/>
    <w:qFormat/>
    <w:rsid w:val="00781E25"/>
    <w:pP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781E25"/>
    <w:rPr>
      <w:rFonts w:ascii="Verdana" w:eastAsiaTheme="majorEastAsia" w:hAnsi="Verdana" w:cstheme="majorBidi"/>
      <w:spacing w:val="-10"/>
      <w:kern w:val="28"/>
      <w:sz w:val="56"/>
      <w:szCs w:val="56"/>
    </w:rPr>
  </w:style>
  <w:style w:type="paragraph" w:styleId="Subtitle">
    <w:name w:val="Subtitle"/>
    <w:basedOn w:val="Normal"/>
    <w:next w:val="Normal"/>
    <w:link w:val="SubtitleChar"/>
    <w:uiPriority w:val="11"/>
    <w:qFormat/>
    <w:rsid w:val="00781E2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81E25"/>
    <w:rPr>
      <w:rFonts w:ascii="Verdana" w:eastAsiaTheme="minorEastAsia" w:hAnsi="Verdana"/>
      <w:color w:val="5A5A5A" w:themeColor="text1" w:themeTint="A5"/>
      <w:spacing w:val="15"/>
      <w:sz w:val="24"/>
    </w:rPr>
  </w:style>
  <w:style w:type="character" w:styleId="IntenseEmphasis">
    <w:name w:val="Intense Emphasis"/>
    <w:basedOn w:val="DefaultParagraphFont"/>
    <w:uiPriority w:val="21"/>
    <w:qFormat/>
    <w:rsid w:val="00781E25"/>
    <w:rPr>
      <w:i/>
      <w:iCs/>
      <w:color w:val="7030A0"/>
    </w:rPr>
  </w:style>
  <w:style w:type="character" w:styleId="IntenseReference">
    <w:name w:val="Intense Reference"/>
    <w:basedOn w:val="DefaultParagraphFont"/>
    <w:uiPriority w:val="32"/>
    <w:qFormat/>
    <w:rsid w:val="00781E25"/>
    <w:rPr>
      <w:b/>
      <w:bCs/>
      <w:smallCaps/>
      <w:color w:val="7030A0"/>
      <w:spacing w:val="5"/>
    </w:rPr>
  </w:style>
  <w:style w:type="character" w:styleId="BookTitle">
    <w:name w:val="Book Title"/>
    <w:basedOn w:val="DefaultParagraphFont"/>
    <w:uiPriority w:val="33"/>
    <w:qFormat/>
    <w:rsid w:val="00781E25"/>
    <w:rPr>
      <w:rFonts w:ascii="Verdana" w:hAnsi="Verdana"/>
      <w:b/>
      <w:bCs/>
      <w:i/>
      <w:iCs/>
      <w:spacing w:val="5"/>
    </w:rPr>
  </w:style>
  <w:style w:type="character" w:customStyle="1" w:styleId="Heading3Char">
    <w:name w:val="Heading 3 Char"/>
    <w:basedOn w:val="DefaultParagraphFont"/>
    <w:link w:val="Heading3"/>
    <w:uiPriority w:val="9"/>
    <w:rsid w:val="00781E25"/>
    <w:rPr>
      <w:rFonts w:ascii="Verdana" w:eastAsiaTheme="majorEastAsia" w:hAnsi="Verdana" w:cstheme="majorBidi"/>
      <w:color w:val="7030A0"/>
      <w:sz w:val="24"/>
      <w:szCs w:val="24"/>
    </w:rPr>
  </w:style>
  <w:style w:type="paragraph" w:styleId="BalloonText">
    <w:name w:val="Balloon Text"/>
    <w:basedOn w:val="Normal"/>
    <w:link w:val="BalloonTextChar"/>
    <w:uiPriority w:val="99"/>
    <w:semiHidden/>
    <w:unhideWhenUsed/>
    <w:rsid w:val="00421C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1C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B0DB34AB</Template>
  <TotalTime>1</TotalTime>
  <Pages>2</Pages>
  <Words>412</Words>
  <Characters>2352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drsial</dc:creator>
  <cp:keywords/>
  <dc:description/>
  <cp:lastModifiedBy>Holmes, Ros</cp:lastModifiedBy>
  <cp:revision>2</cp:revision>
  <cp:lastPrinted>2015-05-12T09:58:00Z</cp:lastPrinted>
  <dcterms:created xsi:type="dcterms:W3CDTF">2016-01-22T11:11:00Z</dcterms:created>
  <dcterms:modified xsi:type="dcterms:W3CDTF">2016-01-22T11:11:00Z</dcterms:modified>
</cp:coreProperties>
</file>