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8DBE" w14:textId="77777777" w:rsidR="004B198E" w:rsidRDefault="004B198E" w:rsidP="00A63551">
      <w:pPr>
        <w:pStyle w:val="Title"/>
      </w:pPr>
    </w:p>
    <w:p w14:paraId="0110ED17" w14:textId="269C9031" w:rsidR="00A63551" w:rsidRPr="00B27908" w:rsidRDefault="00A63551" w:rsidP="00A63551">
      <w:pPr>
        <w:pStyle w:val="Title"/>
        <w:rPr>
          <w:color w:val="5B9BD5" w:themeColor="accent1"/>
        </w:rPr>
      </w:pPr>
      <w:r w:rsidRPr="00B27908">
        <w:rPr>
          <w:color w:val="5B9BD5" w:themeColor="accent1"/>
        </w:rPr>
        <w:t>Research Animation Brief Worksheet</w:t>
      </w:r>
    </w:p>
    <w:p w14:paraId="01643E76" w14:textId="0C8FCEEF" w:rsidR="00A63551" w:rsidRDefault="00B27908" w:rsidP="00A63551">
      <w:r>
        <w:br/>
      </w:r>
      <w:r w:rsidR="00A63551">
        <w:t xml:space="preserve">Writing a brief is an important exercise to clarify and articulate what you want the animation to focus on. It is </w:t>
      </w:r>
      <w:r w:rsidR="00172157">
        <w:t xml:space="preserve">also </w:t>
      </w:r>
      <w:r w:rsidR="00A63551">
        <w:t xml:space="preserve">useful </w:t>
      </w:r>
      <w:r w:rsidR="00B813C2">
        <w:t xml:space="preserve">as a guide </w:t>
      </w:r>
      <w:r w:rsidR="00A63551">
        <w:t>to refer back to</w:t>
      </w:r>
      <w:r w:rsidR="00B813C2">
        <w:t>,</w:t>
      </w:r>
      <w:r w:rsidR="00A63551">
        <w:t xml:space="preserve"> as the process progresses</w:t>
      </w:r>
      <w:r w:rsidR="008D323B">
        <w:t>,</w:t>
      </w:r>
      <w:r w:rsidR="00A63551">
        <w:t xml:space="preserve"> </w:t>
      </w:r>
      <w:r w:rsidR="008D323B">
        <w:t>and ensure it keeps focused on the original</w:t>
      </w:r>
      <w:r w:rsidR="00A63551">
        <w:t xml:space="preserve"> </w:t>
      </w:r>
      <w:r w:rsidR="004A49FC">
        <w:t>aims and key messages</w:t>
      </w:r>
      <w:r w:rsidR="00A63551">
        <w:t>. Ideally, a brief will be… well, brief</w:t>
      </w:r>
      <w:r w:rsidR="003E0AC5">
        <w:t xml:space="preserve">…. so aim for </w:t>
      </w:r>
      <w:r w:rsidR="008F6B71">
        <w:t>around</w:t>
      </w:r>
      <w:r w:rsidR="003C45E6">
        <w:t xml:space="preserve"> </w:t>
      </w:r>
      <w:r w:rsidR="00A63551">
        <w:t>two pages long.</w:t>
      </w:r>
    </w:p>
    <w:p w14:paraId="65037201" w14:textId="2FE89DFA" w:rsidR="00A63551" w:rsidRDefault="00A63551" w:rsidP="00A63551">
      <w:pPr>
        <w:pStyle w:val="Heading1"/>
      </w:pPr>
      <w:r>
        <w:t>Outline</w:t>
      </w:r>
    </w:p>
    <w:p w14:paraId="50396E79" w14:textId="1344EFFD" w:rsidR="00A63551" w:rsidRPr="00D404E9" w:rsidRDefault="00A63551" w:rsidP="00A63551">
      <w:pPr>
        <w:rPr>
          <w:i/>
        </w:rPr>
      </w:pPr>
      <w:r w:rsidRPr="00D404E9">
        <w:rPr>
          <w:i/>
        </w:rPr>
        <w:t xml:space="preserve">Complete this last – </w:t>
      </w:r>
      <w:r w:rsidRPr="00A81EF2">
        <w:rPr>
          <w:b/>
          <w:i/>
        </w:rPr>
        <w:t xml:space="preserve">a </w:t>
      </w:r>
      <w:r w:rsidR="008A6994">
        <w:rPr>
          <w:b/>
          <w:i/>
        </w:rPr>
        <w:t>short and to the point description</w:t>
      </w:r>
      <w:r w:rsidRPr="00A81EF2">
        <w:rPr>
          <w:b/>
          <w:i/>
        </w:rPr>
        <w:t xml:space="preserve"> </w:t>
      </w:r>
      <w:r w:rsidR="008A6994">
        <w:rPr>
          <w:b/>
          <w:i/>
        </w:rPr>
        <w:t>re: the requirements</w:t>
      </w:r>
      <w:r>
        <w:rPr>
          <w:i/>
        </w:rPr>
        <w:t xml:space="preserve">. </w:t>
      </w:r>
      <w:r w:rsidR="002F4FA4">
        <w:rPr>
          <w:i/>
        </w:rPr>
        <w:t>For example</w:t>
      </w:r>
      <w:r w:rsidRPr="00D404E9">
        <w:rPr>
          <w:i/>
        </w:rPr>
        <w:t xml:space="preserve">, </w:t>
      </w:r>
      <w:r>
        <w:rPr>
          <w:i/>
        </w:rPr>
        <w:t>“</w:t>
      </w:r>
      <w:r w:rsidRPr="00D404E9">
        <w:rPr>
          <w:i/>
        </w:rPr>
        <w:t>We would like a</w:t>
      </w:r>
      <w:r>
        <w:rPr>
          <w:i/>
        </w:rPr>
        <w:t xml:space="preserve"> series of five</w:t>
      </w:r>
      <w:r w:rsidRPr="00D404E9">
        <w:rPr>
          <w:i/>
        </w:rPr>
        <w:t xml:space="preserve"> </w:t>
      </w:r>
      <w:r>
        <w:rPr>
          <w:i/>
        </w:rPr>
        <w:t xml:space="preserve">one-minute </w:t>
      </w:r>
      <w:r w:rsidRPr="00D404E9">
        <w:rPr>
          <w:i/>
        </w:rPr>
        <w:t>animation</w:t>
      </w:r>
      <w:r>
        <w:rPr>
          <w:i/>
        </w:rPr>
        <w:t>s based on our group’s food system research</w:t>
      </w:r>
      <w:r w:rsidRPr="00D404E9">
        <w:rPr>
          <w:i/>
        </w:rPr>
        <w:t xml:space="preserve"> that </w:t>
      </w:r>
      <w:r>
        <w:rPr>
          <w:i/>
        </w:rPr>
        <w:t xml:space="preserve">takes families with </w:t>
      </w:r>
      <w:r w:rsidR="00801960">
        <w:rPr>
          <w:i/>
        </w:rPr>
        <w:t>teenage</w:t>
      </w:r>
      <w:r>
        <w:rPr>
          <w:i/>
        </w:rPr>
        <w:t xml:space="preserve"> children on the journey of food</w:t>
      </w:r>
      <w:r w:rsidR="00175464">
        <w:rPr>
          <w:i/>
        </w:rPr>
        <w:t>,</w:t>
      </w:r>
      <w:r>
        <w:rPr>
          <w:i/>
        </w:rPr>
        <w:t xml:space="preserve"> from farm to plate</w:t>
      </w:r>
      <w:r w:rsidR="00175464">
        <w:rPr>
          <w:i/>
        </w:rPr>
        <w:t>,</w:t>
      </w:r>
      <w:r>
        <w:rPr>
          <w:i/>
        </w:rPr>
        <w:t xml:space="preserve"> as part of an interactive museum exhibition that aims to support sustainable food choices.”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4E9E5CD0" w14:textId="77777777" w:rsidTr="00D41ECC">
        <w:tc>
          <w:tcPr>
            <w:tcW w:w="9016" w:type="dxa"/>
          </w:tcPr>
          <w:p w14:paraId="464FF731" w14:textId="77777777" w:rsidR="00A63551" w:rsidRDefault="00A63551" w:rsidP="00D41ECC"/>
          <w:p w14:paraId="04CAE779" w14:textId="77777777" w:rsidR="00A63551" w:rsidRDefault="00A63551" w:rsidP="00D41ECC"/>
          <w:p w14:paraId="771ECA2C" w14:textId="77777777" w:rsidR="00A63551" w:rsidRDefault="00A63551" w:rsidP="00D41ECC"/>
          <w:p w14:paraId="733EE32E" w14:textId="77777777" w:rsidR="00A63551" w:rsidRDefault="00A63551" w:rsidP="00D41ECC"/>
        </w:tc>
      </w:tr>
    </w:tbl>
    <w:p w14:paraId="2C5B7034" w14:textId="77777777" w:rsidR="00A63551" w:rsidRDefault="00A63551" w:rsidP="00A63551"/>
    <w:p w14:paraId="4AEC5029" w14:textId="0A015B29" w:rsidR="00A63551" w:rsidRDefault="00A63551" w:rsidP="00A63551">
      <w:pPr>
        <w:pStyle w:val="Heading1"/>
      </w:pPr>
      <w:r>
        <w:t>The Research</w:t>
      </w:r>
    </w:p>
    <w:p w14:paraId="66CC037E" w14:textId="618E9CA7" w:rsidR="00A63551" w:rsidRDefault="00A63551" w:rsidP="00A63551">
      <w:pPr>
        <w:rPr>
          <w:i/>
          <w:iCs/>
        </w:rPr>
      </w:pPr>
      <w:r w:rsidRPr="00A81EF2">
        <w:rPr>
          <w:b/>
          <w:i/>
        </w:rPr>
        <w:t>Provide a description of the research</w:t>
      </w:r>
      <w:r>
        <w:rPr>
          <w:i/>
        </w:rPr>
        <w:t xml:space="preserve"> </w:t>
      </w:r>
      <w:r w:rsidR="00801960">
        <w:rPr>
          <w:i/>
        </w:rPr>
        <w:t xml:space="preserve">(&lt; 1 side of A4). For this section, </w:t>
      </w:r>
      <w:r>
        <w:rPr>
          <w:i/>
        </w:rPr>
        <w:t xml:space="preserve">focus </w:t>
      </w:r>
      <w:r w:rsidR="00175464">
        <w:rPr>
          <w:i/>
        </w:rPr>
        <w:t xml:space="preserve">on </w:t>
      </w:r>
      <w:r w:rsidR="00240042">
        <w:rPr>
          <w:i/>
        </w:rPr>
        <w:t>describing the research content that is to be</w:t>
      </w:r>
      <w:r w:rsidRPr="002132C1">
        <w:rPr>
          <w:i/>
        </w:rPr>
        <w:t xml:space="preserve"> </w:t>
      </w:r>
      <w:r w:rsidRPr="00240042">
        <w:rPr>
          <w:i/>
        </w:rPr>
        <w:t>animated</w:t>
      </w:r>
      <w:r w:rsidRPr="002132C1">
        <w:rPr>
          <w:i/>
        </w:rPr>
        <w:t xml:space="preserve">, </w:t>
      </w:r>
      <w:r w:rsidR="00C500A0">
        <w:rPr>
          <w:i/>
        </w:rPr>
        <w:t>and</w:t>
      </w:r>
      <w:r w:rsidR="007B7AED">
        <w:rPr>
          <w:i/>
        </w:rPr>
        <w:t xml:space="preserve"> include </w:t>
      </w:r>
      <w:r w:rsidR="00C500A0">
        <w:rPr>
          <w:i/>
        </w:rPr>
        <w:t xml:space="preserve">any </w:t>
      </w:r>
      <w:r w:rsidR="007B7AED" w:rsidRPr="00C500A0">
        <w:rPr>
          <w:i/>
          <w:u w:val="single"/>
        </w:rPr>
        <w:t>relevant</w:t>
      </w:r>
      <w:r w:rsidRPr="002132C1">
        <w:rPr>
          <w:i/>
        </w:rPr>
        <w:t xml:space="preserve"> additional </w:t>
      </w:r>
      <w:r w:rsidR="00C500A0">
        <w:rPr>
          <w:i/>
        </w:rPr>
        <w:t xml:space="preserve">background and </w:t>
      </w:r>
      <w:r w:rsidRPr="002132C1">
        <w:rPr>
          <w:i/>
        </w:rPr>
        <w:t>context. This should be</w:t>
      </w:r>
      <w:r>
        <w:rPr>
          <w:i/>
        </w:rPr>
        <w:t xml:space="preserve"> concise and </w:t>
      </w:r>
      <w:r w:rsidRPr="002132C1">
        <w:rPr>
          <w:i/>
        </w:rPr>
        <w:t>written in terms that can be understood by someone with little to no background knowledge</w:t>
      </w:r>
      <w:r>
        <w:rPr>
          <w:i/>
        </w:rPr>
        <w:t xml:space="preserve"> but</w:t>
      </w:r>
      <w:r w:rsidR="008375A1">
        <w:rPr>
          <w:i/>
        </w:rPr>
        <w:t xml:space="preserve"> with</w:t>
      </w:r>
      <w:r>
        <w:rPr>
          <w:i/>
        </w:rPr>
        <w:t xml:space="preserve"> lots of curiosity</w:t>
      </w:r>
      <w:r w:rsidRPr="002132C1">
        <w:rPr>
          <w:i/>
        </w:rPr>
        <w:t>.</w:t>
      </w:r>
      <w:r>
        <w:rPr>
          <w:i/>
        </w:rPr>
        <w:t xml:space="preserve"> </w:t>
      </w:r>
      <w:r w:rsidR="005560E5">
        <w:rPr>
          <w:i/>
        </w:rPr>
        <w:t>Proposed subtitles for this section</w:t>
      </w:r>
      <w:r w:rsidR="00A91F19">
        <w:rPr>
          <w:i/>
        </w:rPr>
        <w:t xml:space="preserve"> could</w:t>
      </w:r>
      <w:r w:rsidR="005560E5">
        <w:rPr>
          <w:i/>
        </w:rPr>
        <w:t xml:space="preserve"> include</w:t>
      </w:r>
      <w:r>
        <w:rPr>
          <w:i/>
        </w:rPr>
        <w:t xml:space="preserve">: </w:t>
      </w:r>
      <w:r w:rsidR="000438EE">
        <w:rPr>
          <w:i/>
          <w:iCs/>
        </w:rPr>
        <w:t>The</w:t>
      </w:r>
      <w:r w:rsidRPr="002132C1">
        <w:rPr>
          <w:i/>
          <w:iCs/>
        </w:rPr>
        <w:t xml:space="preserve"> key research question</w:t>
      </w:r>
      <w:r w:rsidR="000438EE">
        <w:rPr>
          <w:i/>
          <w:iCs/>
        </w:rPr>
        <w:t>/focus</w:t>
      </w:r>
      <w:r w:rsidR="0043096F">
        <w:rPr>
          <w:i/>
          <w:iCs/>
        </w:rPr>
        <w:t xml:space="preserve"> and discipline/area</w:t>
      </w:r>
      <w:r w:rsidR="0079106D">
        <w:rPr>
          <w:i/>
          <w:iCs/>
        </w:rPr>
        <w:t xml:space="preserve">; </w:t>
      </w:r>
      <w:r w:rsidR="003313B5">
        <w:rPr>
          <w:i/>
          <w:iCs/>
        </w:rPr>
        <w:t>Relevance/importance/ value of the research</w:t>
      </w:r>
      <w:r w:rsidR="003C15A9">
        <w:rPr>
          <w:i/>
          <w:iCs/>
        </w:rPr>
        <w:t xml:space="preserve"> – what is the ‘hook’</w:t>
      </w:r>
      <w:r w:rsidR="0064643C">
        <w:rPr>
          <w:i/>
          <w:iCs/>
        </w:rPr>
        <w:t xml:space="preserve"> (</w:t>
      </w:r>
      <w:r w:rsidR="0043096F">
        <w:rPr>
          <w:i/>
          <w:iCs/>
        </w:rPr>
        <w:t>you could think about</w:t>
      </w:r>
      <w:r w:rsidR="0064643C">
        <w:rPr>
          <w:i/>
          <w:iCs/>
        </w:rPr>
        <w:t xml:space="preserve"> this from </w:t>
      </w:r>
      <w:r w:rsidR="0043096F">
        <w:rPr>
          <w:i/>
          <w:iCs/>
        </w:rPr>
        <w:t>the</w:t>
      </w:r>
      <w:r w:rsidR="0064643C">
        <w:rPr>
          <w:i/>
          <w:iCs/>
        </w:rPr>
        <w:t xml:space="preserve"> perspective of</w:t>
      </w:r>
      <w:r w:rsidR="00C67ED9">
        <w:rPr>
          <w:i/>
          <w:iCs/>
        </w:rPr>
        <w:t xml:space="preserve"> </w:t>
      </w:r>
      <w:r w:rsidR="00DF37E7">
        <w:rPr>
          <w:i/>
          <w:iCs/>
        </w:rPr>
        <w:t xml:space="preserve">why </w:t>
      </w:r>
      <w:r w:rsidR="00915D8A">
        <w:rPr>
          <w:i/>
          <w:iCs/>
        </w:rPr>
        <w:t>the target audiences</w:t>
      </w:r>
      <w:r w:rsidR="00DF37E7">
        <w:rPr>
          <w:i/>
          <w:iCs/>
        </w:rPr>
        <w:t xml:space="preserve"> might </w:t>
      </w:r>
      <w:r w:rsidR="0064643C">
        <w:rPr>
          <w:i/>
          <w:iCs/>
        </w:rPr>
        <w:t xml:space="preserve">be interested, </w:t>
      </w:r>
      <w:r w:rsidR="00DF37E7">
        <w:rPr>
          <w:i/>
          <w:iCs/>
        </w:rPr>
        <w:t>engage</w:t>
      </w:r>
      <w:r w:rsidR="00C67ED9">
        <w:rPr>
          <w:i/>
          <w:iCs/>
        </w:rPr>
        <w:t xml:space="preserve"> or find relevance with it</w:t>
      </w:r>
      <w:r w:rsidR="0064643C">
        <w:rPr>
          <w:i/>
          <w:iCs/>
        </w:rPr>
        <w:t>)</w:t>
      </w:r>
      <w:r w:rsidR="00C67ED9">
        <w:rPr>
          <w:i/>
          <w:iCs/>
        </w:rPr>
        <w:t>; the key research</w:t>
      </w:r>
      <w:r w:rsidRPr="002132C1">
        <w:rPr>
          <w:i/>
          <w:iCs/>
        </w:rPr>
        <w:t xml:space="preserve"> methods</w:t>
      </w:r>
      <w:r w:rsidR="00C67ED9">
        <w:rPr>
          <w:i/>
          <w:iCs/>
        </w:rPr>
        <w:t xml:space="preserve"> and </w:t>
      </w:r>
      <w:r w:rsidRPr="002132C1">
        <w:rPr>
          <w:i/>
          <w:iCs/>
        </w:rPr>
        <w:t>techniques</w:t>
      </w:r>
      <w:r w:rsidR="009E1CF0">
        <w:rPr>
          <w:i/>
          <w:iCs/>
        </w:rPr>
        <w:t>; key findings of the research (what is</w:t>
      </w:r>
      <w:r>
        <w:rPr>
          <w:i/>
          <w:iCs/>
        </w:rPr>
        <w:t xml:space="preserve"> new</w:t>
      </w:r>
      <w:r w:rsidR="000F1131">
        <w:rPr>
          <w:i/>
          <w:iCs/>
        </w:rPr>
        <w:t xml:space="preserve">, </w:t>
      </w:r>
      <w:r>
        <w:rPr>
          <w:i/>
          <w:iCs/>
        </w:rPr>
        <w:t>surprising</w:t>
      </w:r>
      <w:r w:rsidR="000F1131">
        <w:rPr>
          <w:i/>
          <w:iCs/>
        </w:rPr>
        <w:t xml:space="preserve"> or enhances and enriches perspectives</w:t>
      </w:r>
      <w:r w:rsidR="009E1CF0">
        <w:rPr>
          <w:i/>
          <w:iCs/>
        </w:rPr>
        <w:t>?);</w:t>
      </w:r>
      <w:r>
        <w:rPr>
          <w:i/>
          <w:iCs/>
        </w:rPr>
        <w:t xml:space="preserve"> What’s next</w:t>
      </w:r>
      <w:r w:rsidR="00CD5CC0">
        <w:rPr>
          <w:i/>
          <w:iCs/>
        </w:rPr>
        <w:t xml:space="preserve">/ what </w:t>
      </w:r>
      <w:r>
        <w:rPr>
          <w:i/>
          <w:iCs/>
        </w:rPr>
        <w:t>questions</w:t>
      </w:r>
      <w:r w:rsidR="00394FE3">
        <w:rPr>
          <w:i/>
          <w:iCs/>
        </w:rPr>
        <w:t xml:space="preserve"> arose from the research; </w:t>
      </w:r>
      <w:r>
        <w:rPr>
          <w:i/>
          <w:iCs/>
        </w:rPr>
        <w:t>What don’t we know</w:t>
      </w:r>
      <w:r w:rsidR="00394FE3">
        <w:rPr>
          <w:i/>
          <w:iCs/>
        </w:rPr>
        <w:t xml:space="preserve"> </w:t>
      </w:r>
      <w:r w:rsidR="003C15A9">
        <w:rPr>
          <w:i/>
          <w:iCs/>
        </w:rPr>
        <w:t>and w</w:t>
      </w:r>
      <w:r>
        <w:rPr>
          <w:i/>
          <w:iCs/>
        </w:rPr>
        <w:t xml:space="preserve">hat are the limits </w:t>
      </w:r>
      <w:r w:rsidR="003C15A9">
        <w:rPr>
          <w:i/>
          <w:iCs/>
        </w:rPr>
        <w:t xml:space="preserve">or assumptions </w:t>
      </w:r>
      <w:r>
        <w:rPr>
          <w:i/>
          <w:iCs/>
        </w:rPr>
        <w:t xml:space="preserve">of </w:t>
      </w:r>
      <w:r w:rsidR="003C15A9">
        <w:rPr>
          <w:i/>
          <w:iCs/>
        </w:rPr>
        <w:t>the research.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63DBA306" w14:textId="77777777" w:rsidTr="00D41ECC">
        <w:tc>
          <w:tcPr>
            <w:tcW w:w="9016" w:type="dxa"/>
          </w:tcPr>
          <w:p w14:paraId="3BAEE75E" w14:textId="77777777" w:rsidR="00A63551" w:rsidRDefault="00A63551" w:rsidP="00D41ECC"/>
          <w:p w14:paraId="635E594D" w14:textId="449B3D97" w:rsidR="004B198E" w:rsidRDefault="004B198E" w:rsidP="00D41ECC"/>
          <w:p w14:paraId="12969D41" w14:textId="371B8075" w:rsidR="003C45E6" w:rsidRDefault="003C45E6" w:rsidP="00D41ECC"/>
          <w:p w14:paraId="351BEB09" w14:textId="0B148CA4" w:rsidR="003C45E6" w:rsidRDefault="003C45E6" w:rsidP="00D41ECC"/>
          <w:p w14:paraId="2E643749" w14:textId="77777777" w:rsidR="003C45E6" w:rsidRDefault="003C45E6" w:rsidP="00D41ECC"/>
          <w:p w14:paraId="400A145D" w14:textId="77777777" w:rsidR="00A63551" w:rsidRDefault="00A63551" w:rsidP="00D41ECC"/>
          <w:p w14:paraId="5DBC02FC" w14:textId="08952285" w:rsidR="00A63551" w:rsidRDefault="003C15A9" w:rsidP="00D41ECC">
            <w:r>
              <w:t xml:space="preserve">Include a </w:t>
            </w:r>
            <w:r w:rsidR="004F7C11">
              <w:t>hyperlink</w:t>
            </w:r>
            <w:r w:rsidR="00A81EF2">
              <w:t xml:space="preserve"> for further information</w:t>
            </w:r>
            <w:r w:rsidR="004F7C11">
              <w:t xml:space="preserve"> re:</w:t>
            </w:r>
            <w:r w:rsidR="00A81EF2" w:rsidRPr="00A81EF2">
              <w:rPr>
                <w:i/>
              </w:rPr>
              <w:t xml:space="preserve"> you/your group’s research profile</w:t>
            </w:r>
          </w:p>
          <w:p w14:paraId="10CB572A" w14:textId="77777777" w:rsidR="00A63551" w:rsidRDefault="00A63551" w:rsidP="00D41ECC"/>
        </w:tc>
      </w:tr>
    </w:tbl>
    <w:p w14:paraId="0E98965B" w14:textId="77777777" w:rsidR="004B198E" w:rsidRPr="00D404E9" w:rsidRDefault="004B198E" w:rsidP="00A63551"/>
    <w:p w14:paraId="271F57ED" w14:textId="7112F77A" w:rsidR="00A63551" w:rsidRDefault="00A63551" w:rsidP="00A63551">
      <w:pPr>
        <w:pStyle w:val="Heading1"/>
      </w:pPr>
      <w:r>
        <w:lastRenderedPageBreak/>
        <w:t>A</w:t>
      </w:r>
      <w:r w:rsidRPr="00D404E9">
        <w:t>udience</w:t>
      </w:r>
      <w:r>
        <w:t>(</w:t>
      </w:r>
      <w:r w:rsidRPr="00D404E9">
        <w:t>s</w:t>
      </w:r>
      <w:r>
        <w:t>)</w:t>
      </w:r>
    </w:p>
    <w:p w14:paraId="787CF57D" w14:textId="5C6FA319" w:rsidR="00A63551" w:rsidRDefault="00A63551" w:rsidP="00A63551">
      <w:pPr>
        <w:rPr>
          <w:i/>
          <w:iCs/>
        </w:rPr>
      </w:pPr>
      <w:r w:rsidRPr="00A81EF2">
        <w:rPr>
          <w:b/>
          <w:i/>
          <w:iCs/>
        </w:rPr>
        <w:t>Who will be watching?</w:t>
      </w:r>
      <w:r>
        <w:rPr>
          <w:i/>
          <w:iCs/>
        </w:rPr>
        <w:t xml:space="preserve"> Remember to be specific</w:t>
      </w:r>
      <w:r w:rsidR="007C4692">
        <w:rPr>
          <w:i/>
          <w:iCs/>
        </w:rPr>
        <w:t xml:space="preserve"> – there is no such thing as the ‘general public’</w:t>
      </w:r>
      <w:r>
        <w:rPr>
          <w:i/>
          <w:iCs/>
        </w:rPr>
        <w:t xml:space="preserve">! You may have more than one audience. In this case, think about who </w:t>
      </w:r>
      <w:r w:rsidR="00BF75AF">
        <w:rPr>
          <w:i/>
          <w:iCs/>
        </w:rPr>
        <w:t>is the</w:t>
      </w:r>
      <w:r>
        <w:rPr>
          <w:i/>
          <w:iCs/>
        </w:rPr>
        <w:t xml:space="preserve"> most important, primary audience and rank the others in order. </w:t>
      </w:r>
      <w:r w:rsidRPr="00A63551">
        <w:rPr>
          <w:i/>
          <w:iCs/>
          <w:highlight w:val="yellow"/>
        </w:rPr>
        <w:t>More information about audience [click here to read the ‘audien</w:t>
      </w:r>
      <w:r w:rsidRPr="00D404E9">
        <w:rPr>
          <w:i/>
          <w:iCs/>
          <w:highlight w:val="yellow"/>
        </w:rPr>
        <w:t>ce</w:t>
      </w:r>
      <w:r w:rsidR="00E97C53">
        <w:rPr>
          <w:i/>
          <w:iCs/>
          <w:highlight w:val="yellow"/>
        </w:rPr>
        <w:t xml:space="preserve"> development</w:t>
      </w:r>
      <w:r w:rsidRPr="00D404E9">
        <w:rPr>
          <w:i/>
          <w:iCs/>
          <w:highlight w:val="yellow"/>
        </w:rPr>
        <w:t xml:space="preserve"> guide</w:t>
      </w:r>
      <w:r>
        <w:rPr>
          <w:i/>
          <w:iCs/>
        </w:rPr>
        <w:t>’].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3EE50F63" w14:textId="77777777" w:rsidTr="00D41ECC">
        <w:tc>
          <w:tcPr>
            <w:tcW w:w="9016" w:type="dxa"/>
          </w:tcPr>
          <w:p w14:paraId="6CE2A6CE" w14:textId="77777777" w:rsidR="00A63551" w:rsidRDefault="00A63551" w:rsidP="00D41ECC"/>
          <w:p w14:paraId="4E262A57" w14:textId="77777777" w:rsidR="00A63551" w:rsidRDefault="00A63551" w:rsidP="00D41ECC"/>
          <w:p w14:paraId="29332F09" w14:textId="77777777" w:rsidR="00A63551" w:rsidRDefault="00A63551" w:rsidP="00D41ECC"/>
          <w:p w14:paraId="2BA04789" w14:textId="77777777" w:rsidR="00A63551" w:rsidRDefault="00A63551" w:rsidP="00D41ECC"/>
        </w:tc>
      </w:tr>
    </w:tbl>
    <w:p w14:paraId="748C20C7" w14:textId="77777777" w:rsidR="00A63551" w:rsidRPr="00D404E9" w:rsidRDefault="00A63551" w:rsidP="00A63551"/>
    <w:p w14:paraId="3ED26E00" w14:textId="371C9473" w:rsidR="00A63551" w:rsidRDefault="00A63551" w:rsidP="00A63551">
      <w:pPr>
        <w:pStyle w:val="Heading1"/>
      </w:pPr>
      <w:r>
        <w:t>How it will be used</w:t>
      </w:r>
    </w:p>
    <w:p w14:paraId="29D2CBA5" w14:textId="78EA4F1A" w:rsidR="00A63551" w:rsidRDefault="00A63551" w:rsidP="00A63551">
      <w:pPr>
        <w:rPr>
          <w:i/>
        </w:rPr>
      </w:pPr>
      <w:r w:rsidRPr="0028741B">
        <w:rPr>
          <w:b/>
          <w:bCs/>
          <w:i/>
        </w:rPr>
        <w:t xml:space="preserve">Animations can be tailored to </w:t>
      </w:r>
      <w:r w:rsidR="00E97C53" w:rsidRPr="0028741B">
        <w:rPr>
          <w:b/>
          <w:bCs/>
          <w:i/>
        </w:rPr>
        <w:t>their</w:t>
      </w:r>
      <w:r w:rsidRPr="0028741B">
        <w:rPr>
          <w:b/>
          <w:bCs/>
          <w:i/>
        </w:rPr>
        <w:t xml:space="preserve"> </w:t>
      </w:r>
      <w:r w:rsidR="00E97C53" w:rsidRPr="0028741B">
        <w:rPr>
          <w:b/>
          <w:bCs/>
          <w:i/>
        </w:rPr>
        <w:t>intended</w:t>
      </w:r>
      <w:r w:rsidRPr="0028741B">
        <w:rPr>
          <w:b/>
          <w:bCs/>
          <w:i/>
        </w:rPr>
        <w:t xml:space="preserve"> use</w:t>
      </w:r>
      <w:r>
        <w:rPr>
          <w:i/>
        </w:rPr>
        <w:t xml:space="preserve">. Will it be shared on social media, if so which platforms? Will it be displayed </w:t>
      </w:r>
      <w:r w:rsidR="00AB62DD">
        <w:rPr>
          <w:i/>
        </w:rPr>
        <w:t>as part of</w:t>
      </w:r>
      <w:r>
        <w:rPr>
          <w:i/>
        </w:rPr>
        <w:t xml:space="preserve"> an exhibition</w:t>
      </w:r>
      <w:r w:rsidR="00AB62DD">
        <w:rPr>
          <w:i/>
        </w:rPr>
        <w:t xml:space="preserve"> or </w:t>
      </w:r>
      <w:r w:rsidR="00D635B3">
        <w:rPr>
          <w:i/>
        </w:rPr>
        <w:t>other activities</w:t>
      </w:r>
      <w:r>
        <w:rPr>
          <w:i/>
        </w:rPr>
        <w:t xml:space="preserve">? Will it be shown in </w:t>
      </w:r>
      <w:r w:rsidR="008906B2">
        <w:rPr>
          <w:i/>
        </w:rPr>
        <w:t>venues</w:t>
      </w:r>
      <w:r>
        <w:rPr>
          <w:i/>
        </w:rPr>
        <w:t>? Will it be embedded on a website? Will it be broadcast? Will there be supporting resources?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32406190" w14:textId="77777777" w:rsidTr="00D41ECC">
        <w:tc>
          <w:tcPr>
            <w:tcW w:w="9016" w:type="dxa"/>
          </w:tcPr>
          <w:p w14:paraId="16DB4406" w14:textId="77777777" w:rsidR="00A63551" w:rsidRDefault="00A63551" w:rsidP="00D41ECC"/>
          <w:p w14:paraId="74CD4DCD" w14:textId="77777777" w:rsidR="00A63551" w:rsidRDefault="00A63551" w:rsidP="00D41ECC"/>
          <w:p w14:paraId="032EB773" w14:textId="77777777" w:rsidR="00A63551" w:rsidRDefault="00A63551" w:rsidP="00D41ECC"/>
        </w:tc>
      </w:tr>
    </w:tbl>
    <w:p w14:paraId="6AEBA049" w14:textId="77777777" w:rsidR="00A63551" w:rsidRPr="00D404E9" w:rsidRDefault="00A63551" w:rsidP="00A63551"/>
    <w:p w14:paraId="6C711298" w14:textId="5E77DB30" w:rsidR="00A63551" w:rsidRDefault="00A63551" w:rsidP="00A63551">
      <w:pPr>
        <w:pStyle w:val="Heading1"/>
      </w:pPr>
      <w:r>
        <w:t>K</w:t>
      </w:r>
      <w:r w:rsidRPr="00D404E9">
        <w:t>ey messages and goals</w:t>
      </w:r>
    </w:p>
    <w:p w14:paraId="48E337A5" w14:textId="7C69F987" w:rsidR="00A63551" w:rsidRDefault="00A63551" w:rsidP="00A63551">
      <w:pPr>
        <w:rPr>
          <w:i/>
        </w:rPr>
      </w:pPr>
      <w:r w:rsidRPr="00A81EF2">
        <w:rPr>
          <w:b/>
          <w:i/>
        </w:rPr>
        <w:t>What key knowledge, awareness or feelings would you like your audience to take away as a result of watching the animation?</w:t>
      </w:r>
      <w:r w:rsidRPr="00EE3273">
        <w:rPr>
          <w:i/>
        </w:rPr>
        <w:t xml:space="preserve"> You should aim to </w:t>
      </w:r>
      <w:r w:rsidR="0028741B">
        <w:rPr>
          <w:i/>
        </w:rPr>
        <w:t>articulate this in</w:t>
      </w:r>
      <w:r w:rsidRPr="00EE3273">
        <w:rPr>
          <w:i/>
        </w:rPr>
        <w:t xml:space="preserve"> three or fewer points. A central consideration may be the scale and scope of the animation, i.e., do you want to drill down </w:t>
      </w:r>
      <w:r>
        <w:rPr>
          <w:i/>
        </w:rPr>
        <w:t>to explain in</w:t>
      </w:r>
      <w:r w:rsidRPr="00EE3273">
        <w:rPr>
          <w:i/>
        </w:rPr>
        <w:t xml:space="preserve"> detail one element or provide an overview of many?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027AFBD2" w14:textId="77777777" w:rsidTr="00D41ECC">
        <w:tc>
          <w:tcPr>
            <w:tcW w:w="9016" w:type="dxa"/>
          </w:tcPr>
          <w:p w14:paraId="4204ED21" w14:textId="77777777" w:rsidR="004F2E08" w:rsidRDefault="004F2E08" w:rsidP="00D41ECC"/>
          <w:p w14:paraId="4FDA9A78" w14:textId="1CFA1BB0" w:rsidR="00A63551" w:rsidRDefault="00A63551" w:rsidP="00D41ECC">
            <w:r>
              <w:t>Key message 1:</w:t>
            </w:r>
          </w:p>
          <w:p w14:paraId="1064CC28" w14:textId="77777777" w:rsidR="00A63551" w:rsidRDefault="00A63551" w:rsidP="00D41ECC"/>
          <w:p w14:paraId="05F8D6DA" w14:textId="77777777" w:rsidR="00A63551" w:rsidRDefault="00A63551" w:rsidP="00D41ECC">
            <w:r>
              <w:t>Key Message 2:</w:t>
            </w:r>
          </w:p>
          <w:p w14:paraId="36572524" w14:textId="77777777" w:rsidR="00A63551" w:rsidRDefault="00A63551" w:rsidP="00D41ECC"/>
          <w:p w14:paraId="4838958B" w14:textId="77777777" w:rsidR="00A63551" w:rsidRDefault="00A63551" w:rsidP="00D41ECC">
            <w:r>
              <w:t>Key message 3:</w:t>
            </w:r>
          </w:p>
          <w:p w14:paraId="3DCDC991" w14:textId="77777777" w:rsidR="00A63551" w:rsidRDefault="00A63551" w:rsidP="00D41ECC"/>
          <w:p w14:paraId="1ABA91E0" w14:textId="77777777" w:rsidR="00A63551" w:rsidRDefault="00A63551" w:rsidP="00D41ECC"/>
        </w:tc>
      </w:tr>
    </w:tbl>
    <w:p w14:paraId="431B58AB" w14:textId="09F7DD5B" w:rsidR="00A63551" w:rsidRDefault="00A63551" w:rsidP="00A63551"/>
    <w:p w14:paraId="04F3A42F" w14:textId="3B7221D7" w:rsidR="00A63ED0" w:rsidRDefault="00A63ED0" w:rsidP="00A63551">
      <w:r>
        <w:t xml:space="preserve">You may already have a lot of ideas about what the animation should look like and the ‘treatment’ e.g., a particular visual metaphor, inclusion of characters, or a particular approach. Alternatively, sometimes it’s advisable to focus on </w:t>
      </w:r>
      <w:r w:rsidR="004F2E08">
        <w:t>the aims and key messages and audiences</w:t>
      </w:r>
      <w:r>
        <w:t xml:space="preserve"> and enable the creative professionals to apply their skill and expertise to find the best way to present your topic. The sections </w:t>
      </w:r>
      <w:r w:rsidR="00F60BB4">
        <w:t>overleaf</w:t>
      </w:r>
      <w:r>
        <w:t xml:space="preserve"> are optional</w:t>
      </w:r>
      <w:r w:rsidR="00097BA5">
        <w:t xml:space="preserve"> to include in your brief</w:t>
      </w:r>
      <w:r>
        <w:t>:</w:t>
      </w:r>
    </w:p>
    <w:p w14:paraId="0287504F" w14:textId="1C2093E2" w:rsidR="004B198E" w:rsidRDefault="004B198E" w:rsidP="00A63551"/>
    <w:p w14:paraId="28D60CE3" w14:textId="77777777" w:rsidR="004B198E" w:rsidRPr="00EE3273" w:rsidRDefault="004B198E" w:rsidP="00A63551"/>
    <w:p w14:paraId="0B256681" w14:textId="77777777" w:rsidR="00A63551" w:rsidRPr="00D404E9" w:rsidRDefault="00A63551" w:rsidP="00A63551">
      <w:pPr>
        <w:pStyle w:val="Heading1"/>
      </w:pPr>
      <w:r>
        <w:lastRenderedPageBreak/>
        <w:t>T</w:t>
      </w:r>
      <w:r w:rsidRPr="00D404E9">
        <w:t>one and style</w:t>
      </w:r>
    </w:p>
    <w:p w14:paraId="34DA06D4" w14:textId="46AA1CAE" w:rsidR="00A63551" w:rsidRDefault="00A63551" w:rsidP="00A63551">
      <w:pPr>
        <w:rPr>
          <w:i/>
        </w:rPr>
      </w:pPr>
      <w:r w:rsidRPr="00DE3436">
        <w:rPr>
          <w:i/>
        </w:rPr>
        <w:t xml:space="preserve">What would suit the information </w:t>
      </w:r>
      <w:r>
        <w:rPr>
          <w:i/>
        </w:rPr>
        <w:t>and ideas that are being</w:t>
      </w:r>
      <w:r w:rsidRPr="00DE3436">
        <w:rPr>
          <w:i/>
        </w:rPr>
        <w:t xml:space="preserve"> presented? </w:t>
      </w:r>
      <w:r>
        <w:rPr>
          <w:i/>
        </w:rPr>
        <w:t>Do you want it to be colourful and energetic</w:t>
      </w:r>
      <w:r w:rsidR="00674BBE">
        <w:rPr>
          <w:i/>
        </w:rPr>
        <w:t xml:space="preserve"> or</w:t>
      </w:r>
      <w:r>
        <w:rPr>
          <w:i/>
        </w:rPr>
        <w:t xml:space="preserve"> </w:t>
      </w:r>
      <w:r w:rsidR="00674BBE">
        <w:rPr>
          <w:i/>
        </w:rPr>
        <w:t>‘</w:t>
      </w:r>
      <w:r>
        <w:rPr>
          <w:i/>
        </w:rPr>
        <w:t>natural</w:t>
      </w:r>
      <w:r w:rsidR="00674BBE">
        <w:rPr>
          <w:i/>
        </w:rPr>
        <w:t>’</w:t>
      </w:r>
      <w:r>
        <w:rPr>
          <w:i/>
        </w:rPr>
        <w:t xml:space="preserve"> and calming? Funny</w:t>
      </w:r>
      <w:r w:rsidR="00674BBE">
        <w:rPr>
          <w:i/>
        </w:rPr>
        <w:t xml:space="preserve"> or s</w:t>
      </w:r>
      <w:r>
        <w:rPr>
          <w:i/>
        </w:rPr>
        <w:t>erious?</w:t>
      </w:r>
      <w:r w:rsidRPr="00DE3436">
        <w:rPr>
          <w:i/>
        </w:rPr>
        <w:t xml:space="preserve"> </w:t>
      </w:r>
      <w:r w:rsidR="00674BBE">
        <w:rPr>
          <w:i/>
        </w:rPr>
        <w:t>A</w:t>
      </w:r>
      <w:r>
        <w:rPr>
          <w:i/>
        </w:rPr>
        <w:t>bstract or</w:t>
      </w:r>
      <w:r w:rsidR="00674BBE">
        <w:rPr>
          <w:i/>
        </w:rPr>
        <w:t xml:space="preserve"> r</w:t>
      </w:r>
      <w:r>
        <w:rPr>
          <w:i/>
        </w:rPr>
        <w:t xml:space="preserve">ealistic? Any individual aspects that </w:t>
      </w:r>
      <w:r w:rsidR="00674BBE">
        <w:rPr>
          <w:i/>
        </w:rPr>
        <w:t>should</w:t>
      </w:r>
      <w:r>
        <w:rPr>
          <w:i/>
        </w:rPr>
        <w:t xml:space="preserve"> be as close to reality as possible? (e.g., places, equipment, graphs, people?).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70B186C4" w14:textId="77777777" w:rsidTr="00D41ECC">
        <w:tc>
          <w:tcPr>
            <w:tcW w:w="9016" w:type="dxa"/>
          </w:tcPr>
          <w:p w14:paraId="2B44D40D" w14:textId="77777777" w:rsidR="00A63551" w:rsidRDefault="00A63551" w:rsidP="00D41ECC"/>
          <w:p w14:paraId="47AF6758" w14:textId="77777777" w:rsidR="00A63551" w:rsidRDefault="00A63551" w:rsidP="00D41ECC"/>
          <w:p w14:paraId="2F1C6DEA" w14:textId="77777777" w:rsidR="00A63551" w:rsidRDefault="00A63551" w:rsidP="00D41ECC"/>
        </w:tc>
      </w:tr>
    </w:tbl>
    <w:p w14:paraId="482D6910" w14:textId="77777777" w:rsidR="00A63551" w:rsidRPr="00D404E9" w:rsidRDefault="00A63551" w:rsidP="00A63551">
      <w:pPr>
        <w:pStyle w:val="Heading1"/>
      </w:pPr>
      <w:r w:rsidRPr="00D404E9">
        <w:t>Things to avoid</w:t>
      </w:r>
      <w:r>
        <w:t>/take into account</w:t>
      </w:r>
    </w:p>
    <w:p w14:paraId="11246E9F" w14:textId="5F7CF4E0" w:rsidR="00A63551" w:rsidRDefault="00A63551" w:rsidP="00A63551">
      <w:pPr>
        <w:rPr>
          <w:i/>
        </w:rPr>
      </w:pPr>
      <w:r w:rsidRPr="00DE3436">
        <w:rPr>
          <w:i/>
        </w:rPr>
        <w:t>Are there any contentious topics</w:t>
      </w:r>
      <w:r>
        <w:rPr>
          <w:i/>
        </w:rPr>
        <w:t xml:space="preserve"> or </w:t>
      </w:r>
      <w:r w:rsidRPr="00DE3436">
        <w:rPr>
          <w:i/>
        </w:rPr>
        <w:t xml:space="preserve">common </w:t>
      </w:r>
      <w:r>
        <w:rPr>
          <w:i/>
        </w:rPr>
        <w:t xml:space="preserve">misconceptions </w:t>
      </w:r>
      <w:r w:rsidRPr="00DE3436">
        <w:rPr>
          <w:i/>
        </w:rPr>
        <w:t xml:space="preserve">that </w:t>
      </w:r>
      <w:r w:rsidR="00D43F9D">
        <w:rPr>
          <w:i/>
        </w:rPr>
        <w:t>need to be</w:t>
      </w:r>
      <w:r>
        <w:rPr>
          <w:i/>
        </w:rPr>
        <w:t xml:space="preserve"> </w:t>
      </w:r>
      <w:r w:rsidRPr="00DE3436">
        <w:rPr>
          <w:i/>
        </w:rPr>
        <w:t xml:space="preserve">avoided? </w:t>
      </w:r>
      <w:r>
        <w:rPr>
          <w:i/>
        </w:rPr>
        <w:t xml:space="preserve">What’s related but out of scope? </w:t>
      </w:r>
      <w:r w:rsidR="00394001">
        <w:rPr>
          <w:i/>
        </w:rPr>
        <w:t>Or avoid your</w:t>
      </w:r>
      <w:r w:rsidRPr="00DE3436">
        <w:rPr>
          <w:i/>
        </w:rPr>
        <w:t xml:space="preserve"> audience to feel</w:t>
      </w:r>
      <w:r w:rsidR="00394001">
        <w:rPr>
          <w:i/>
        </w:rPr>
        <w:t>ing</w:t>
      </w:r>
      <w:r w:rsidRPr="00DE3436">
        <w:rPr>
          <w:i/>
        </w:rPr>
        <w:t xml:space="preserve"> a certain way (e.g., </w:t>
      </w:r>
      <w:r w:rsidR="0033069A">
        <w:rPr>
          <w:i/>
        </w:rPr>
        <w:t>worried</w:t>
      </w:r>
      <w:r w:rsidRPr="00DE3436">
        <w:rPr>
          <w:i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639A8A2A" w14:textId="77777777" w:rsidTr="00D41ECC">
        <w:tc>
          <w:tcPr>
            <w:tcW w:w="9016" w:type="dxa"/>
          </w:tcPr>
          <w:p w14:paraId="1AD055D5" w14:textId="20086965" w:rsidR="00A63551" w:rsidRDefault="00A63551" w:rsidP="00D41ECC"/>
          <w:p w14:paraId="7DC00C8C" w14:textId="77777777" w:rsidR="00D43F9D" w:rsidRDefault="00D43F9D" w:rsidP="00D41ECC"/>
          <w:p w14:paraId="4579901D" w14:textId="77777777" w:rsidR="00A63551" w:rsidRDefault="00A63551" w:rsidP="00D41ECC"/>
        </w:tc>
      </w:tr>
    </w:tbl>
    <w:p w14:paraId="0EA0CEE2" w14:textId="77777777" w:rsidR="00A63551" w:rsidRDefault="00A63551" w:rsidP="00A63551">
      <w:pPr>
        <w:pStyle w:val="Heading1"/>
      </w:pPr>
      <w:r w:rsidRPr="00D404E9">
        <w:t>Duration</w:t>
      </w:r>
    </w:p>
    <w:p w14:paraId="4A2D5C90" w14:textId="287CBA5E" w:rsidR="00A63551" w:rsidRPr="00DE3436" w:rsidRDefault="00D008B4" w:rsidP="00A63551">
      <w:pPr>
        <w:rPr>
          <w:i/>
        </w:rPr>
      </w:pPr>
      <w:r>
        <w:rPr>
          <w:i/>
        </w:rPr>
        <w:t>What</w:t>
      </w:r>
      <w:r w:rsidR="00A63551" w:rsidRPr="00DE3436">
        <w:rPr>
          <w:i/>
        </w:rPr>
        <w:t xml:space="preserve"> is </w:t>
      </w:r>
      <w:r w:rsidR="0033069A">
        <w:rPr>
          <w:i/>
        </w:rPr>
        <w:t xml:space="preserve">the </w:t>
      </w:r>
      <w:r w:rsidR="006F5017">
        <w:rPr>
          <w:i/>
        </w:rPr>
        <w:t>estimated</w:t>
      </w:r>
      <w:r w:rsidR="00D10BCF">
        <w:rPr>
          <w:i/>
        </w:rPr>
        <w:t xml:space="preserve"> length of the animation and why</w:t>
      </w:r>
      <w:r w:rsidR="00A63551" w:rsidRPr="00DE3436">
        <w:rPr>
          <w:i/>
        </w:rPr>
        <w:t xml:space="preserve">? Are there any limitations based on how it will be shared? For example, Twitter videos </w:t>
      </w:r>
      <w:r w:rsidR="00AE0999">
        <w:rPr>
          <w:i/>
        </w:rPr>
        <w:t>must be &lt;</w:t>
      </w:r>
      <w:r w:rsidR="00A63551" w:rsidRPr="00DE3436">
        <w:rPr>
          <w:i/>
        </w:rPr>
        <w:t xml:space="preserve"> 2 </w:t>
      </w:r>
      <w:r w:rsidR="00D10BCF">
        <w:rPr>
          <w:i/>
        </w:rPr>
        <w:t>mins</w:t>
      </w:r>
      <w:r w:rsidR="00A63551" w:rsidRPr="00DE3436">
        <w:rPr>
          <w:i/>
        </w:rPr>
        <w:t xml:space="preserve"> 20</w:t>
      </w:r>
      <w:r w:rsidR="00D10BCF">
        <w:rPr>
          <w:i/>
        </w:rPr>
        <w:t xml:space="preserve"> secs</w:t>
      </w:r>
      <w:r w:rsidR="00AE0999">
        <w:rPr>
          <w:i/>
        </w:rPr>
        <w:t>;</w:t>
      </w:r>
      <w:r w:rsidR="00A63551" w:rsidRPr="00DE3436">
        <w:rPr>
          <w:i/>
        </w:rPr>
        <w:t xml:space="preserve"> festival </w:t>
      </w:r>
      <w:r w:rsidR="001714B7">
        <w:rPr>
          <w:i/>
        </w:rPr>
        <w:t>stand/exhibit</w:t>
      </w:r>
      <w:r w:rsidR="00AE0999">
        <w:rPr>
          <w:i/>
        </w:rPr>
        <w:t xml:space="preserve"> audiences typically engage </w:t>
      </w:r>
      <w:r w:rsidR="001714B7">
        <w:rPr>
          <w:i/>
        </w:rPr>
        <w:t>for</w:t>
      </w:r>
      <w:r w:rsidR="00A63551" w:rsidRPr="00DE3436">
        <w:rPr>
          <w:i/>
        </w:rPr>
        <w:t xml:space="preserve"> a short period of time. </w:t>
      </w:r>
      <w:r w:rsidR="006F5017">
        <w:rPr>
          <w:i/>
        </w:rPr>
        <w:t>Animation length</w:t>
      </w:r>
      <w:r w:rsidR="00A63551">
        <w:rPr>
          <w:i/>
        </w:rPr>
        <w:t xml:space="preserve"> may</w:t>
      </w:r>
      <w:r w:rsidR="002B4FB3">
        <w:rPr>
          <w:i/>
        </w:rPr>
        <w:t xml:space="preserve"> </w:t>
      </w:r>
      <w:r w:rsidR="006F5017">
        <w:rPr>
          <w:i/>
        </w:rPr>
        <w:t>also be dictat</w:t>
      </w:r>
      <w:r w:rsidR="00A63551">
        <w:rPr>
          <w:i/>
        </w:rPr>
        <w:t xml:space="preserve">ed by </w:t>
      </w:r>
      <w:r w:rsidR="009D6185">
        <w:rPr>
          <w:i/>
        </w:rPr>
        <w:t xml:space="preserve">the </w:t>
      </w:r>
      <w:r w:rsidR="00A63551">
        <w:rPr>
          <w:i/>
        </w:rPr>
        <w:t>budget.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4236BF5C" w14:textId="77777777" w:rsidTr="00D41ECC">
        <w:tc>
          <w:tcPr>
            <w:tcW w:w="9016" w:type="dxa"/>
          </w:tcPr>
          <w:p w14:paraId="4944DD73" w14:textId="77777777" w:rsidR="00A63551" w:rsidRDefault="00A63551" w:rsidP="00D41ECC"/>
          <w:p w14:paraId="71F05626" w14:textId="77777777" w:rsidR="00A63551" w:rsidRDefault="00A63551" w:rsidP="00D41ECC"/>
          <w:p w14:paraId="2C25D3B0" w14:textId="77777777" w:rsidR="00A63551" w:rsidRDefault="00A63551" w:rsidP="00D41ECC"/>
        </w:tc>
      </w:tr>
    </w:tbl>
    <w:p w14:paraId="4FAA78E2" w14:textId="11193EB4" w:rsidR="00A63551" w:rsidRDefault="00A81EF2" w:rsidP="00A63551">
      <w:pPr>
        <w:pStyle w:val="Heading1"/>
      </w:pPr>
      <w:r>
        <w:t>Inviting</w:t>
      </w:r>
      <w:r w:rsidR="00A63551">
        <w:t xml:space="preserve"> proposal</w:t>
      </w:r>
      <w:r>
        <w:t>s</w:t>
      </w:r>
    </w:p>
    <w:p w14:paraId="59EC5D0D" w14:textId="1E5790AE" w:rsidR="00A63551" w:rsidRPr="007A3512" w:rsidRDefault="00674BBE" w:rsidP="00A63551">
      <w:pPr>
        <w:rPr>
          <w:i/>
          <w:iCs/>
        </w:rPr>
      </w:pPr>
      <w:r w:rsidRPr="007A3512">
        <w:rPr>
          <w:i/>
          <w:iCs/>
        </w:rPr>
        <w:t>Include the following</w:t>
      </w:r>
      <w:r w:rsidR="002B4FB3" w:rsidRPr="007A3512">
        <w:rPr>
          <w:i/>
          <w:iCs/>
        </w:rPr>
        <w:t xml:space="preserve"> </w:t>
      </w:r>
      <w:r w:rsidR="001C5EAD" w:rsidRPr="007A3512">
        <w:rPr>
          <w:i/>
          <w:iCs/>
        </w:rPr>
        <w:t xml:space="preserve">in </w:t>
      </w:r>
      <w:r w:rsidR="00AB12DF" w:rsidRPr="007A3512">
        <w:rPr>
          <w:i/>
          <w:iCs/>
        </w:rPr>
        <w:t xml:space="preserve">the brief </w:t>
      </w:r>
      <w:r w:rsidR="00735027" w:rsidRPr="007A3512">
        <w:rPr>
          <w:i/>
          <w:iCs/>
        </w:rPr>
        <w:t>as part of an</w:t>
      </w:r>
      <w:r w:rsidR="002B4FB3" w:rsidRPr="007A3512">
        <w:rPr>
          <w:i/>
          <w:iCs/>
        </w:rPr>
        <w:t xml:space="preserve"> </w:t>
      </w:r>
      <w:r w:rsidR="00FC3234" w:rsidRPr="007A3512">
        <w:rPr>
          <w:i/>
          <w:iCs/>
        </w:rPr>
        <w:t>invit</w:t>
      </w:r>
      <w:r w:rsidR="00735027" w:rsidRPr="007A3512">
        <w:rPr>
          <w:i/>
          <w:iCs/>
        </w:rPr>
        <w:t>ation to</w:t>
      </w:r>
      <w:r w:rsidR="00FC3234" w:rsidRPr="007A3512">
        <w:rPr>
          <w:i/>
          <w:iCs/>
        </w:rPr>
        <w:t xml:space="preserve"> quote/ </w:t>
      </w:r>
      <w:r w:rsidR="00735027" w:rsidRPr="007A3512">
        <w:rPr>
          <w:i/>
          <w:iCs/>
        </w:rPr>
        <w:t xml:space="preserve">submit a </w:t>
      </w:r>
      <w:r w:rsidR="00FC3234" w:rsidRPr="007A3512">
        <w:rPr>
          <w:i/>
          <w:iCs/>
        </w:rPr>
        <w:t xml:space="preserve">proposal and </w:t>
      </w:r>
      <w:r w:rsidR="00F857DB">
        <w:rPr>
          <w:i/>
          <w:iCs/>
        </w:rPr>
        <w:t xml:space="preserve">to </w:t>
      </w:r>
      <w:r w:rsidR="002B4FB3" w:rsidRPr="007A3512">
        <w:rPr>
          <w:i/>
          <w:iCs/>
        </w:rPr>
        <w:t>commission</w:t>
      </w:r>
      <w:r w:rsidR="00A63551" w:rsidRPr="007A3512">
        <w:rPr>
          <w:i/>
          <w:iCs/>
        </w:rPr>
        <w:t xml:space="preserve"> a creative professional: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551" w14:paraId="77EFEB9B" w14:textId="77777777" w:rsidTr="008C4435">
        <w:trPr>
          <w:trHeight w:val="983"/>
        </w:trPr>
        <w:tc>
          <w:tcPr>
            <w:tcW w:w="9016" w:type="dxa"/>
          </w:tcPr>
          <w:p w14:paraId="5BBAAB97" w14:textId="77777777" w:rsidR="00A63551" w:rsidRPr="00DA42ED" w:rsidRDefault="00A63551" w:rsidP="00A63551">
            <w:pPr>
              <w:numPr>
                <w:ilvl w:val="0"/>
                <w:numId w:val="1"/>
              </w:numPr>
              <w:rPr>
                <w:b/>
              </w:rPr>
            </w:pPr>
            <w:r w:rsidRPr="00DA42ED">
              <w:rPr>
                <w:b/>
              </w:rPr>
              <w:t>Your budget</w:t>
            </w:r>
          </w:p>
          <w:p w14:paraId="2355A0F7" w14:textId="72708CEB" w:rsidR="00A63551" w:rsidRDefault="00A63551" w:rsidP="00D41ECC">
            <w:pPr>
              <w:ind w:left="720"/>
              <w:rPr>
                <w:b/>
              </w:rPr>
            </w:pPr>
            <w:r w:rsidRPr="00DA42ED">
              <w:rPr>
                <w:i/>
              </w:rPr>
              <w:t xml:space="preserve">Specify </w:t>
            </w:r>
            <w:r w:rsidR="00F03FBC">
              <w:rPr>
                <w:i/>
              </w:rPr>
              <w:t>the</w:t>
            </w:r>
            <w:r w:rsidRPr="00DA42ED">
              <w:rPr>
                <w:i/>
              </w:rPr>
              <w:t xml:space="preserve"> overall budget (and state whether it’s inclusive of VAT</w:t>
            </w:r>
            <w:r w:rsidR="00F857DB">
              <w:rPr>
                <w:i/>
              </w:rPr>
              <w:t xml:space="preserve"> or not</w:t>
            </w:r>
            <w:r w:rsidRPr="00DA42ED">
              <w:rPr>
                <w:i/>
              </w:rPr>
              <w:t>)</w:t>
            </w:r>
            <w:r w:rsidR="008A7CA3">
              <w:rPr>
                <w:i/>
              </w:rPr>
              <w:t>.</w:t>
            </w:r>
          </w:p>
          <w:p w14:paraId="270CE6CB" w14:textId="74568D79" w:rsidR="00A63551" w:rsidRPr="00DA42ED" w:rsidRDefault="00A63551" w:rsidP="00A63551">
            <w:pPr>
              <w:numPr>
                <w:ilvl w:val="0"/>
                <w:numId w:val="1"/>
              </w:numPr>
              <w:rPr>
                <w:b/>
              </w:rPr>
            </w:pPr>
            <w:r w:rsidRPr="00DA42ED">
              <w:rPr>
                <w:b/>
              </w:rPr>
              <w:t>Services required</w:t>
            </w:r>
            <w:r w:rsidR="00EA1BEF">
              <w:rPr>
                <w:b/>
              </w:rPr>
              <w:t xml:space="preserve"> (or not required)</w:t>
            </w:r>
            <w:r w:rsidRPr="00DA42ED">
              <w:rPr>
                <w:b/>
              </w:rPr>
              <w:t xml:space="preserve"> </w:t>
            </w:r>
          </w:p>
          <w:p w14:paraId="34FEC307" w14:textId="33E036B5" w:rsidR="00A63551" w:rsidRPr="00D404E9" w:rsidRDefault="001C5EAD" w:rsidP="00D41ECC">
            <w:pPr>
              <w:spacing w:line="259" w:lineRule="auto"/>
              <w:ind w:left="720"/>
            </w:pPr>
            <w:r>
              <w:rPr>
                <w:i/>
              </w:rPr>
              <w:t>If you will provide the</w:t>
            </w:r>
            <w:r w:rsidR="00A63551" w:rsidRPr="00DA42ED">
              <w:rPr>
                <w:i/>
              </w:rPr>
              <w:t xml:space="preserve"> </w:t>
            </w:r>
            <w:r>
              <w:rPr>
                <w:i/>
              </w:rPr>
              <w:t>script,</w:t>
            </w:r>
            <w:r w:rsidR="00A63551" w:rsidRPr="00DA42ED">
              <w:rPr>
                <w:i/>
              </w:rPr>
              <w:t xml:space="preserve"> sound design</w:t>
            </w:r>
            <w:r>
              <w:rPr>
                <w:i/>
              </w:rPr>
              <w:t xml:space="preserve"> or </w:t>
            </w:r>
            <w:r w:rsidR="00A63551" w:rsidRPr="00DA42ED">
              <w:rPr>
                <w:i/>
              </w:rPr>
              <w:t>voiceover, etc., specify that here</w:t>
            </w:r>
            <w:r w:rsidR="000B4DE5">
              <w:rPr>
                <w:i/>
              </w:rPr>
              <w:t>;</w:t>
            </w:r>
            <w:r w:rsidR="00573738">
              <w:rPr>
                <w:i/>
              </w:rPr>
              <w:t xml:space="preserve"> or should all services be developed and delivered by the animator</w:t>
            </w:r>
            <w:r w:rsidR="00F857DB">
              <w:rPr>
                <w:i/>
              </w:rPr>
              <w:t>?</w:t>
            </w:r>
            <w:r w:rsidR="00A63551" w:rsidRPr="00DA42ED">
              <w:rPr>
                <w:i/>
              </w:rPr>
              <w:t xml:space="preserve"> D</w:t>
            </w:r>
            <w:r w:rsidR="00A63551">
              <w:rPr>
                <w:i/>
              </w:rPr>
              <w:t>o</w:t>
            </w:r>
            <w:r w:rsidR="00A63551" w:rsidRPr="00DA42ED">
              <w:rPr>
                <w:i/>
              </w:rPr>
              <w:t xml:space="preserve"> you want to be the copyright holder</w:t>
            </w:r>
            <w:r w:rsidR="00A63551">
              <w:rPr>
                <w:i/>
              </w:rPr>
              <w:t xml:space="preserve"> or </w:t>
            </w:r>
            <w:r w:rsidR="008C4435">
              <w:rPr>
                <w:i/>
              </w:rPr>
              <w:t>is</w:t>
            </w:r>
            <w:r w:rsidR="00A63551">
              <w:rPr>
                <w:i/>
              </w:rPr>
              <w:t xml:space="preserve"> a limited use license be acceptable</w:t>
            </w:r>
            <w:r w:rsidR="00A63551">
              <w:t>?</w:t>
            </w:r>
          </w:p>
          <w:p w14:paraId="2C8CAFBF" w14:textId="77777777" w:rsidR="00A63551" w:rsidRPr="00DA42ED" w:rsidRDefault="00A63551" w:rsidP="00A63551">
            <w:pPr>
              <w:numPr>
                <w:ilvl w:val="0"/>
                <w:numId w:val="1"/>
              </w:numPr>
              <w:rPr>
                <w:b/>
              </w:rPr>
            </w:pPr>
            <w:r w:rsidRPr="00DA42ED">
              <w:rPr>
                <w:b/>
              </w:rPr>
              <w:t>Key dates</w:t>
            </w:r>
          </w:p>
          <w:p w14:paraId="2C3F01D0" w14:textId="4272801C" w:rsidR="00A63551" w:rsidRPr="00D404E9" w:rsidRDefault="00CF1E9F" w:rsidP="00D41ECC">
            <w:pPr>
              <w:spacing w:line="259" w:lineRule="auto"/>
              <w:ind w:left="720"/>
            </w:pPr>
            <w:r>
              <w:rPr>
                <w:i/>
              </w:rPr>
              <w:t>Include the d</w:t>
            </w:r>
            <w:r w:rsidR="00D14042">
              <w:rPr>
                <w:i/>
              </w:rPr>
              <w:t>eadline for quotes/proposal</w:t>
            </w:r>
            <w:r>
              <w:rPr>
                <w:i/>
              </w:rPr>
              <w:t>s; w</w:t>
            </w:r>
            <w:r w:rsidR="00D14042">
              <w:rPr>
                <w:i/>
              </w:rPr>
              <w:t>hen the animation needs to be ready to publish</w:t>
            </w:r>
            <w:r w:rsidR="00892EC5">
              <w:rPr>
                <w:i/>
              </w:rPr>
              <w:t xml:space="preserve"> and any other key milestones.</w:t>
            </w:r>
          </w:p>
          <w:p w14:paraId="083550B9" w14:textId="77777777" w:rsidR="00A63551" w:rsidRPr="00DA42ED" w:rsidRDefault="00A63551" w:rsidP="00A63551">
            <w:pPr>
              <w:numPr>
                <w:ilvl w:val="0"/>
                <w:numId w:val="1"/>
              </w:numPr>
              <w:rPr>
                <w:b/>
              </w:rPr>
            </w:pPr>
            <w:r w:rsidRPr="00DA42ED">
              <w:rPr>
                <w:b/>
              </w:rPr>
              <w:t>Key contacts (and approvals)</w:t>
            </w:r>
          </w:p>
          <w:p w14:paraId="0066799D" w14:textId="7D5A7342" w:rsidR="00A63551" w:rsidRPr="00D404E9" w:rsidRDefault="00AD3ADC" w:rsidP="00D41ECC">
            <w:pPr>
              <w:spacing w:line="259" w:lineRule="auto"/>
              <w:ind w:left="720"/>
            </w:pPr>
            <w:r>
              <w:rPr>
                <w:i/>
              </w:rPr>
              <w:t>Include the l</w:t>
            </w:r>
            <w:r w:rsidR="00A63551" w:rsidRPr="00DA42ED">
              <w:rPr>
                <w:i/>
              </w:rPr>
              <w:t>ead contact for the project</w:t>
            </w:r>
            <w:r>
              <w:rPr>
                <w:i/>
              </w:rPr>
              <w:t xml:space="preserve"> </w:t>
            </w:r>
            <w:r w:rsidR="00A63551" w:rsidRPr="00DA42ED">
              <w:rPr>
                <w:i/>
              </w:rPr>
              <w:t xml:space="preserve">and details of </w:t>
            </w:r>
            <w:r w:rsidR="00D30107">
              <w:rPr>
                <w:i/>
              </w:rPr>
              <w:t xml:space="preserve">any </w:t>
            </w:r>
            <w:r w:rsidR="00A63551" w:rsidRPr="00DA42ED">
              <w:rPr>
                <w:i/>
              </w:rPr>
              <w:t xml:space="preserve">other key stakeholders to be consulted and/or </w:t>
            </w:r>
            <w:r w:rsidR="00BA410C">
              <w:rPr>
                <w:i/>
              </w:rPr>
              <w:t>other</w:t>
            </w:r>
            <w:r w:rsidR="00A63551" w:rsidRPr="00DA42ED">
              <w:rPr>
                <w:i/>
              </w:rPr>
              <w:t xml:space="preserve"> approval</w:t>
            </w:r>
            <w:r w:rsidR="00BA410C">
              <w:rPr>
                <w:i/>
              </w:rPr>
              <w:t xml:space="preserve"> processes</w:t>
            </w:r>
            <w:r w:rsidR="00A63551" w:rsidRPr="00DA42ED">
              <w:rPr>
                <w:i/>
              </w:rPr>
              <w:t xml:space="preserve">. </w:t>
            </w:r>
            <w:r w:rsidR="009908C9">
              <w:rPr>
                <w:i/>
              </w:rPr>
              <w:t>For example</w:t>
            </w:r>
            <w:r w:rsidR="00F45AE0">
              <w:rPr>
                <w:i/>
              </w:rPr>
              <w:t>:</w:t>
            </w:r>
            <w:r w:rsidR="009908C9">
              <w:rPr>
                <w:i/>
              </w:rPr>
              <w:t xml:space="preserve"> </w:t>
            </w:r>
            <w:r w:rsidR="00A63551" w:rsidRPr="00DA42ED">
              <w:rPr>
                <w:i/>
              </w:rPr>
              <w:t>a steering group</w:t>
            </w:r>
            <w:r w:rsidR="00F45AE0">
              <w:rPr>
                <w:i/>
              </w:rPr>
              <w:t xml:space="preserve">; </w:t>
            </w:r>
            <w:r w:rsidR="00A63551" w:rsidRPr="00DA42ED">
              <w:rPr>
                <w:i/>
              </w:rPr>
              <w:t>a PI who needs to ‘sign-off’</w:t>
            </w:r>
            <w:r w:rsidR="00F45AE0">
              <w:rPr>
                <w:i/>
              </w:rPr>
              <w:t xml:space="preserve">; </w:t>
            </w:r>
            <w:r w:rsidR="00D30107">
              <w:rPr>
                <w:i/>
              </w:rPr>
              <w:t>or</w:t>
            </w:r>
            <w:r w:rsidR="00A63551" w:rsidRPr="00DA42ED">
              <w:rPr>
                <w:i/>
              </w:rPr>
              <w:t xml:space="preserve"> </w:t>
            </w:r>
            <w:r w:rsidR="00D30107">
              <w:rPr>
                <w:i/>
              </w:rPr>
              <w:t>consultation with</w:t>
            </w:r>
            <w:r w:rsidR="00A63551" w:rsidRPr="00DA42ED">
              <w:rPr>
                <w:i/>
              </w:rPr>
              <w:t xml:space="preserve"> a ‘lived experience’ group or </w:t>
            </w:r>
            <w:r w:rsidR="00D30107">
              <w:rPr>
                <w:i/>
              </w:rPr>
              <w:t xml:space="preserve">representatives of the </w:t>
            </w:r>
            <w:r w:rsidR="00EC6EB9">
              <w:rPr>
                <w:i/>
              </w:rPr>
              <w:t>target</w:t>
            </w:r>
            <w:r w:rsidR="00A63551" w:rsidRPr="00DA42ED">
              <w:rPr>
                <w:i/>
              </w:rPr>
              <w:t xml:space="preserve"> audience</w:t>
            </w:r>
            <w:r w:rsidR="00A63551">
              <w:t>.</w:t>
            </w:r>
          </w:p>
          <w:p w14:paraId="76543C8C" w14:textId="2894F692" w:rsidR="00A63551" w:rsidRPr="00DA42ED" w:rsidRDefault="003B1217" w:rsidP="00A63551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Submission of</w:t>
            </w:r>
            <w:r w:rsidR="00A63551" w:rsidRPr="00DA42ED">
              <w:rPr>
                <w:b/>
              </w:rPr>
              <w:t xml:space="preserve"> proposals</w:t>
            </w:r>
            <w:r w:rsidR="00A63551">
              <w:rPr>
                <w:b/>
              </w:rPr>
              <w:t>/quotes</w:t>
            </w:r>
          </w:p>
          <w:p w14:paraId="5A9A9917" w14:textId="01599371" w:rsidR="00A63551" w:rsidRDefault="008A7CA3" w:rsidP="008C4435">
            <w:pPr>
              <w:ind w:left="720"/>
            </w:pPr>
            <w:r>
              <w:rPr>
                <w:i/>
              </w:rPr>
              <w:t>S</w:t>
            </w:r>
            <w:r w:rsidR="00A63551" w:rsidRPr="00DA42ED">
              <w:rPr>
                <w:i/>
              </w:rPr>
              <w:t xml:space="preserve">pecify </w:t>
            </w:r>
            <w:r w:rsidR="00990336">
              <w:rPr>
                <w:i/>
              </w:rPr>
              <w:t>the</w:t>
            </w:r>
            <w:r w:rsidR="00A63551" w:rsidRPr="00DA42ED">
              <w:rPr>
                <w:i/>
              </w:rPr>
              <w:t xml:space="preserve"> page limit</w:t>
            </w:r>
            <w:r w:rsidR="0076643D">
              <w:rPr>
                <w:i/>
              </w:rPr>
              <w:t xml:space="preserve"> and </w:t>
            </w:r>
            <w:r w:rsidR="00990336">
              <w:rPr>
                <w:i/>
              </w:rPr>
              <w:t>any</w:t>
            </w:r>
            <w:r w:rsidR="00420B2C">
              <w:rPr>
                <w:i/>
              </w:rPr>
              <w:t xml:space="preserve"> </w:t>
            </w:r>
            <w:r w:rsidR="0076643D">
              <w:rPr>
                <w:i/>
              </w:rPr>
              <w:t>other information required</w:t>
            </w:r>
            <w:r>
              <w:rPr>
                <w:i/>
              </w:rPr>
              <w:t xml:space="preserve">. </w:t>
            </w:r>
            <w:r w:rsidR="0076643D">
              <w:rPr>
                <w:i/>
              </w:rPr>
              <w:t>e</w:t>
            </w:r>
            <w:r>
              <w:rPr>
                <w:i/>
              </w:rPr>
              <w:t>.g.</w:t>
            </w:r>
            <w:r w:rsidR="00A63551" w:rsidRPr="00DA42ED">
              <w:rPr>
                <w:i/>
              </w:rPr>
              <w:t xml:space="preserve">, </w:t>
            </w:r>
            <w:r w:rsidR="00A63551">
              <w:rPr>
                <w:i/>
              </w:rPr>
              <w:t>initial outline concepts</w:t>
            </w:r>
            <w:r w:rsidR="000B4DE5">
              <w:rPr>
                <w:i/>
              </w:rPr>
              <w:t>;</w:t>
            </w:r>
            <w:r w:rsidR="00A63551">
              <w:rPr>
                <w:i/>
              </w:rPr>
              <w:t xml:space="preserve"> </w:t>
            </w:r>
            <w:r>
              <w:rPr>
                <w:i/>
              </w:rPr>
              <w:t>illustration of the</w:t>
            </w:r>
            <w:r w:rsidR="00420B2C">
              <w:rPr>
                <w:i/>
              </w:rPr>
              <w:t>ir</w:t>
            </w:r>
            <w:r w:rsidR="00A63551" w:rsidRPr="00DA42ED">
              <w:rPr>
                <w:i/>
              </w:rPr>
              <w:t xml:space="preserve"> development process</w:t>
            </w:r>
            <w:r w:rsidR="000B4DE5">
              <w:rPr>
                <w:i/>
              </w:rPr>
              <w:t>;</w:t>
            </w:r>
            <w:r w:rsidR="00A63551" w:rsidRPr="00DA42ED">
              <w:rPr>
                <w:i/>
              </w:rPr>
              <w:t xml:space="preserve"> a portfolio of previous</w:t>
            </w:r>
            <w:r w:rsidR="00A63551">
              <w:rPr>
                <w:i/>
              </w:rPr>
              <w:t xml:space="preserve"> </w:t>
            </w:r>
            <w:r w:rsidR="00A63551" w:rsidRPr="00DA42ED">
              <w:rPr>
                <w:i/>
              </w:rPr>
              <w:t xml:space="preserve">work, </w:t>
            </w:r>
            <w:r w:rsidR="00A81EF2">
              <w:rPr>
                <w:i/>
              </w:rPr>
              <w:t>references, costs</w:t>
            </w:r>
            <w:r w:rsidR="002D6487">
              <w:rPr>
                <w:i/>
              </w:rPr>
              <w:t>….</w:t>
            </w:r>
          </w:p>
        </w:tc>
      </w:tr>
    </w:tbl>
    <w:p w14:paraId="319EFDCB" w14:textId="77777777" w:rsidR="00B85376" w:rsidRDefault="00B85376" w:rsidP="009D6185"/>
    <w:sectPr w:rsidR="00B85376" w:rsidSect="00A63551">
      <w:headerReference w:type="default" r:id="rId7"/>
      <w:footerReference w:type="default" r:id="rId8"/>
      <w:pgSz w:w="11906" w:h="16838"/>
      <w:pgMar w:top="2269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B9D9" w14:textId="77777777" w:rsidR="00EA4467" w:rsidRDefault="00EA4467" w:rsidP="00456241">
      <w:pPr>
        <w:spacing w:after="0" w:line="240" w:lineRule="auto"/>
      </w:pPr>
      <w:r>
        <w:separator/>
      </w:r>
    </w:p>
  </w:endnote>
  <w:endnote w:type="continuationSeparator" w:id="0">
    <w:p w14:paraId="1CB1257F" w14:textId="77777777" w:rsidR="00EA4467" w:rsidRDefault="00EA4467" w:rsidP="0045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690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6826F3" w14:textId="32A44B75" w:rsidR="00C27ADD" w:rsidRDefault="00C27A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EC070" w14:textId="77777777" w:rsidR="00C27ADD" w:rsidRDefault="00C27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48F4" w14:textId="77777777" w:rsidR="00EA4467" w:rsidRDefault="00EA4467" w:rsidP="00456241">
      <w:pPr>
        <w:spacing w:after="0" w:line="240" w:lineRule="auto"/>
      </w:pPr>
      <w:r>
        <w:separator/>
      </w:r>
    </w:p>
  </w:footnote>
  <w:footnote w:type="continuationSeparator" w:id="0">
    <w:p w14:paraId="6F916FB6" w14:textId="77777777" w:rsidR="00EA4467" w:rsidRDefault="00EA4467" w:rsidP="0045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2FDF" w14:textId="77777777" w:rsidR="00B85376" w:rsidRDefault="00B85376">
    <w:pPr>
      <w:pStyle w:val="Header"/>
    </w:pPr>
    <w:r w:rsidRPr="00456241"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22ABF6BA" wp14:editId="380D237A">
          <wp:simplePos x="0" y="0"/>
          <wp:positionH relativeFrom="page">
            <wp:posOffset>0</wp:posOffset>
          </wp:positionH>
          <wp:positionV relativeFrom="paragraph">
            <wp:posOffset>-102023</wp:posOffset>
          </wp:positionV>
          <wp:extent cx="7571855" cy="982723"/>
          <wp:effectExtent l="0" t="0" r="0" b="825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DV\EXTERNAL AFFAIRS - University Marketing\Marketing Communications\Warwick Brand Assets 2015\Logos\Coloured keyline\keyline_A4_portrait_black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1855" cy="982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238DF"/>
    <w:multiLevelType w:val="multilevel"/>
    <w:tmpl w:val="084C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41"/>
    <w:rsid w:val="000438EE"/>
    <w:rsid w:val="00097BA5"/>
    <w:rsid w:val="000B4DE5"/>
    <w:rsid w:val="000F1131"/>
    <w:rsid w:val="001714B7"/>
    <w:rsid w:val="00172157"/>
    <w:rsid w:val="00175464"/>
    <w:rsid w:val="001C5EAD"/>
    <w:rsid w:val="00217E34"/>
    <w:rsid w:val="00240042"/>
    <w:rsid w:val="0028627D"/>
    <w:rsid w:val="0028741B"/>
    <w:rsid w:val="002A17A1"/>
    <w:rsid w:val="002B4FB3"/>
    <w:rsid w:val="002D6487"/>
    <w:rsid w:val="002F4FA4"/>
    <w:rsid w:val="0033069A"/>
    <w:rsid w:val="003313B5"/>
    <w:rsid w:val="00394001"/>
    <w:rsid w:val="00394FE3"/>
    <w:rsid w:val="003B06D5"/>
    <w:rsid w:val="003B1217"/>
    <w:rsid w:val="003B39E7"/>
    <w:rsid w:val="003C15A9"/>
    <w:rsid w:val="003C45E6"/>
    <w:rsid w:val="003E0AC5"/>
    <w:rsid w:val="00420B2C"/>
    <w:rsid w:val="0043096F"/>
    <w:rsid w:val="00456241"/>
    <w:rsid w:val="00493D09"/>
    <w:rsid w:val="004A2707"/>
    <w:rsid w:val="004A49FC"/>
    <w:rsid w:val="004B198E"/>
    <w:rsid w:val="004F2E08"/>
    <w:rsid w:val="004F7C11"/>
    <w:rsid w:val="005560E5"/>
    <w:rsid w:val="00573738"/>
    <w:rsid w:val="005A5758"/>
    <w:rsid w:val="005B6A26"/>
    <w:rsid w:val="005F6F7C"/>
    <w:rsid w:val="00625EE4"/>
    <w:rsid w:val="0064643C"/>
    <w:rsid w:val="00674BBE"/>
    <w:rsid w:val="006F5017"/>
    <w:rsid w:val="0071394A"/>
    <w:rsid w:val="00735027"/>
    <w:rsid w:val="0076643D"/>
    <w:rsid w:val="0079106D"/>
    <w:rsid w:val="007A3512"/>
    <w:rsid w:val="007B7AED"/>
    <w:rsid w:val="007C4692"/>
    <w:rsid w:val="00801960"/>
    <w:rsid w:val="00803768"/>
    <w:rsid w:val="008375A1"/>
    <w:rsid w:val="008847F3"/>
    <w:rsid w:val="008906B2"/>
    <w:rsid w:val="00892EC5"/>
    <w:rsid w:val="008A6994"/>
    <w:rsid w:val="008A7CA3"/>
    <w:rsid w:val="008C4435"/>
    <w:rsid w:val="008D323B"/>
    <w:rsid w:val="008F6B71"/>
    <w:rsid w:val="00906A05"/>
    <w:rsid w:val="00915D8A"/>
    <w:rsid w:val="009752B2"/>
    <w:rsid w:val="00990336"/>
    <w:rsid w:val="009908C9"/>
    <w:rsid w:val="009D6185"/>
    <w:rsid w:val="009E1CF0"/>
    <w:rsid w:val="00A17CEC"/>
    <w:rsid w:val="00A63551"/>
    <w:rsid w:val="00A63ED0"/>
    <w:rsid w:val="00A81EF2"/>
    <w:rsid w:val="00A91F19"/>
    <w:rsid w:val="00AB12DF"/>
    <w:rsid w:val="00AB62DD"/>
    <w:rsid w:val="00AD3ADC"/>
    <w:rsid w:val="00AE0999"/>
    <w:rsid w:val="00B071A3"/>
    <w:rsid w:val="00B27908"/>
    <w:rsid w:val="00B44BDE"/>
    <w:rsid w:val="00B813C2"/>
    <w:rsid w:val="00B85376"/>
    <w:rsid w:val="00BA410C"/>
    <w:rsid w:val="00BF75AF"/>
    <w:rsid w:val="00C2398F"/>
    <w:rsid w:val="00C27ADD"/>
    <w:rsid w:val="00C500A0"/>
    <w:rsid w:val="00C67ED9"/>
    <w:rsid w:val="00C81EF4"/>
    <w:rsid w:val="00CD5487"/>
    <w:rsid w:val="00CD5CC0"/>
    <w:rsid w:val="00CF1E9F"/>
    <w:rsid w:val="00D008B4"/>
    <w:rsid w:val="00D10BCF"/>
    <w:rsid w:val="00D14042"/>
    <w:rsid w:val="00D30107"/>
    <w:rsid w:val="00D43F9D"/>
    <w:rsid w:val="00D635B3"/>
    <w:rsid w:val="00DF37E7"/>
    <w:rsid w:val="00E1089C"/>
    <w:rsid w:val="00E41746"/>
    <w:rsid w:val="00E94366"/>
    <w:rsid w:val="00E97C53"/>
    <w:rsid w:val="00EA1BEF"/>
    <w:rsid w:val="00EA4467"/>
    <w:rsid w:val="00EC6EB9"/>
    <w:rsid w:val="00F03FBC"/>
    <w:rsid w:val="00F45AE0"/>
    <w:rsid w:val="00F60BB4"/>
    <w:rsid w:val="00F857DB"/>
    <w:rsid w:val="00FB2057"/>
    <w:rsid w:val="00F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6DCA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551"/>
  </w:style>
  <w:style w:type="paragraph" w:styleId="Heading1">
    <w:name w:val="heading 1"/>
    <w:basedOn w:val="Normal"/>
    <w:next w:val="Normal"/>
    <w:link w:val="Heading1Char"/>
    <w:uiPriority w:val="9"/>
    <w:qFormat/>
    <w:rsid w:val="00A635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241"/>
  </w:style>
  <w:style w:type="paragraph" w:styleId="Footer">
    <w:name w:val="footer"/>
    <w:basedOn w:val="Normal"/>
    <w:link w:val="FooterChar"/>
    <w:uiPriority w:val="99"/>
    <w:unhideWhenUsed/>
    <w:rsid w:val="00456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241"/>
  </w:style>
  <w:style w:type="character" w:customStyle="1" w:styleId="Heading1Char">
    <w:name w:val="Heading 1 Char"/>
    <w:basedOn w:val="DefaultParagraphFont"/>
    <w:link w:val="Heading1"/>
    <w:uiPriority w:val="9"/>
    <w:rsid w:val="00A635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635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A63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Toren</dc:creator>
  <cp:keywords/>
  <dc:description/>
  <cp:lastModifiedBy>Lesley Paterson</cp:lastModifiedBy>
  <cp:revision>99</cp:revision>
  <dcterms:created xsi:type="dcterms:W3CDTF">2021-07-20T16:57:00Z</dcterms:created>
  <dcterms:modified xsi:type="dcterms:W3CDTF">2021-07-29T21:08:00Z</dcterms:modified>
</cp:coreProperties>
</file>